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68FA" w:rsidRPr="00AE5535" w:rsidRDefault="006F68FA" w:rsidP="00812CEB">
      <w:pPr>
        <w:pStyle w:val="af"/>
        <w:spacing w:line="480" w:lineRule="auto"/>
        <w:ind w:left="142" w:firstLineChars="0" w:firstLine="0"/>
        <w:rPr>
          <w:rFonts w:ascii="Times New Roman" w:hAnsi="Times New Roman"/>
          <w:b/>
          <w:bCs/>
          <w:color w:val="000000"/>
          <w:sz w:val="24"/>
          <w:szCs w:val="24"/>
        </w:rPr>
      </w:pPr>
      <w:r w:rsidRPr="00AE5535">
        <w:rPr>
          <w:rFonts w:ascii="Times New Roman" w:hAnsi="Times New Roman" w:hint="eastAsia"/>
          <w:b/>
          <w:bCs/>
          <w:color w:val="000000"/>
          <w:sz w:val="24"/>
          <w:szCs w:val="24"/>
        </w:rPr>
        <w:t>Supplementary information</w:t>
      </w:r>
    </w:p>
    <w:p w:rsidR="00812CEB" w:rsidRDefault="00812CEB" w:rsidP="006F68FA">
      <w:pPr>
        <w:pStyle w:val="af"/>
        <w:spacing w:line="480" w:lineRule="auto"/>
        <w:ind w:left="142" w:firstLineChars="0" w:firstLine="0"/>
        <w:rPr>
          <w:rFonts w:ascii="Times New Roman" w:hAnsi="Times New Roman"/>
          <w:bCs/>
          <w:sz w:val="24"/>
          <w:szCs w:val="24"/>
        </w:rPr>
      </w:pPr>
      <w:r w:rsidRPr="00AE5535">
        <w:rPr>
          <w:rFonts w:ascii="Times New Roman" w:hAnsi="Times New Roman"/>
          <w:b/>
          <w:bCs/>
          <w:color w:val="000000"/>
          <w:sz w:val="24"/>
          <w:szCs w:val="24"/>
        </w:rPr>
        <w:t>K</w:t>
      </w:r>
      <w:r w:rsidR="007B1645" w:rsidRPr="00AE5535">
        <w:rPr>
          <w:rFonts w:ascii="Times New Roman" w:hAnsi="Times New Roman" w:hint="eastAsia"/>
          <w:b/>
          <w:bCs/>
          <w:color w:val="000000"/>
          <w:sz w:val="24"/>
          <w:szCs w:val="24"/>
        </w:rPr>
        <w:t>ey resources table</w:t>
      </w:r>
    </w:p>
    <w:tbl>
      <w:tblPr>
        <w:tblW w:w="5000" w:type="pct"/>
        <w:jc w:val="center"/>
        <w:tblBorders>
          <w:top w:val="single" w:sz="8" w:space="0" w:color="000000"/>
          <w:bottom w:val="single" w:sz="8" w:space="0" w:color="000000"/>
        </w:tblBorders>
        <w:tblLook w:val="04A0"/>
      </w:tblPr>
      <w:tblGrid>
        <w:gridCol w:w="4386"/>
        <w:gridCol w:w="2212"/>
        <w:gridCol w:w="2644"/>
      </w:tblGrid>
      <w:tr w:rsidR="00812CEB" w:rsidRPr="00296C91" w:rsidTr="00C75A8D">
        <w:trPr>
          <w:tblHeader/>
          <w:jc w:val="center"/>
        </w:trPr>
        <w:tc>
          <w:tcPr>
            <w:tcW w:w="2368" w:type="pct"/>
            <w:tcBorders>
              <w:top w:val="single" w:sz="8" w:space="0" w:color="000000"/>
              <w:bottom w:val="single" w:sz="8" w:space="0" w:color="auto"/>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
                <w:bCs/>
                <w:sz w:val="24"/>
                <w:szCs w:val="24"/>
              </w:rPr>
              <w:t xml:space="preserve"> </w:t>
            </w:r>
            <w:r w:rsidRPr="00296C91">
              <w:rPr>
                <w:rFonts w:ascii="Times New Roman" w:eastAsiaTheme="minorEastAsia" w:hAnsi="Times New Roman" w:cs="Times New Roman"/>
                <w:bCs/>
                <w:sz w:val="24"/>
                <w:szCs w:val="24"/>
              </w:rPr>
              <w:t>Reagent or Resource</w:t>
            </w:r>
          </w:p>
        </w:tc>
        <w:tc>
          <w:tcPr>
            <w:tcW w:w="1199" w:type="pct"/>
            <w:tcBorders>
              <w:top w:val="single" w:sz="8" w:space="0" w:color="000000"/>
              <w:bottom w:val="single" w:sz="8" w:space="0" w:color="auto"/>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Source</w:t>
            </w:r>
          </w:p>
        </w:tc>
        <w:tc>
          <w:tcPr>
            <w:tcW w:w="1433" w:type="pct"/>
            <w:tcBorders>
              <w:top w:val="single" w:sz="8" w:space="0" w:color="000000"/>
              <w:bottom w:val="single" w:sz="8" w:space="0" w:color="auto"/>
            </w:tcBorders>
            <w:shd w:val="clear" w:color="auto" w:fill="BFBFBF"/>
          </w:tcPr>
          <w:p w:rsidR="00812CEB" w:rsidRPr="00296C91" w:rsidRDefault="00812CEB" w:rsidP="00C75A8D">
            <w:pPr>
              <w:autoSpaceDE w:val="0"/>
              <w:autoSpaceDN w:val="0"/>
              <w:adjustRightInd w:val="0"/>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Identifier</w:t>
            </w:r>
          </w:p>
        </w:tc>
      </w:tr>
      <w:tr w:rsidR="00812CEB" w:rsidRPr="00296C91" w:rsidTr="00C75A8D">
        <w:trPr>
          <w:tblHeader/>
          <w:jc w:val="center"/>
        </w:trPr>
        <w:tc>
          <w:tcPr>
            <w:tcW w:w="2368" w:type="pct"/>
            <w:tcBorders>
              <w:top w:val="single" w:sz="8" w:space="0" w:color="auto"/>
              <w:bottom w:val="single" w:sz="8" w:space="0" w:color="auto"/>
            </w:tcBorders>
            <w:shd w:val="clear" w:color="auto" w:fill="auto"/>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Antibodies</w:t>
            </w:r>
          </w:p>
        </w:tc>
        <w:tc>
          <w:tcPr>
            <w:tcW w:w="1199" w:type="pct"/>
            <w:tcBorders>
              <w:top w:val="single" w:sz="8" w:space="0" w:color="auto"/>
              <w:bottom w:val="single" w:sz="8" w:space="0" w:color="auto"/>
            </w:tcBorders>
            <w:shd w:val="clear" w:color="auto" w:fill="auto"/>
          </w:tcPr>
          <w:p w:rsidR="00812CEB" w:rsidRPr="00296C91" w:rsidRDefault="00812CEB" w:rsidP="00C75A8D">
            <w:pPr>
              <w:spacing w:line="480" w:lineRule="auto"/>
              <w:contextualSpacing/>
              <w:jc w:val="left"/>
              <w:rPr>
                <w:rFonts w:ascii="Times New Roman" w:eastAsiaTheme="minorEastAsia" w:hAnsi="Times New Roman" w:cs="Times New Roman"/>
                <w:b/>
                <w:sz w:val="24"/>
                <w:szCs w:val="24"/>
              </w:rPr>
            </w:pPr>
          </w:p>
        </w:tc>
        <w:tc>
          <w:tcPr>
            <w:tcW w:w="1433" w:type="pct"/>
            <w:tcBorders>
              <w:top w:val="single" w:sz="8" w:space="0" w:color="auto"/>
              <w:bottom w:val="single" w:sz="8" w:space="0" w:color="auto"/>
            </w:tcBorders>
            <w:shd w:val="clear" w:color="auto" w:fill="auto"/>
          </w:tcPr>
          <w:p w:rsidR="00812CEB" w:rsidRPr="00296C91" w:rsidRDefault="00812CEB" w:rsidP="00C75A8D">
            <w:pPr>
              <w:autoSpaceDE w:val="0"/>
              <w:autoSpaceDN w:val="0"/>
              <w:adjustRightInd w:val="0"/>
              <w:spacing w:line="480" w:lineRule="auto"/>
              <w:contextualSpacing/>
              <w:jc w:val="left"/>
              <w:rPr>
                <w:rFonts w:ascii="Times New Roman" w:eastAsiaTheme="minorEastAsia" w:hAnsi="Times New Roman" w:cs="Times New Roman"/>
                <w:b/>
                <w:sz w:val="24"/>
                <w:szCs w:val="24"/>
              </w:rPr>
            </w:pPr>
          </w:p>
        </w:tc>
      </w:tr>
      <w:tr w:rsidR="00812CEB" w:rsidRPr="00296C91" w:rsidTr="00C75A8D">
        <w:trPr>
          <w:tblHeader/>
          <w:jc w:val="center"/>
        </w:trPr>
        <w:tc>
          <w:tcPr>
            <w:tcW w:w="2368" w:type="pct"/>
            <w:tcBorders>
              <w:top w:val="single" w:sz="8" w:space="0" w:color="auto"/>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Anti-MYH9 (H-40)</w:t>
            </w:r>
            <w:r w:rsidR="00EC095C"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(1:1000)</w:t>
            </w:r>
          </w:p>
        </w:tc>
        <w:tc>
          <w:tcPr>
            <w:tcW w:w="1199" w:type="pct"/>
            <w:tcBorders>
              <w:top w:val="single" w:sz="8" w:space="0" w:color="auto"/>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 xml:space="preserve">Santa Cruz </w:t>
            </w:r>
            <w:r w:rsidRPr="00296C91">
              <w:rPr>
                <w:rFonts w:ascii="Times New Roman" w:eastAsiaTheme="minorEastAsia" w:hAnsi="Times New Roman" w:cs="Times New Roman"/>
                <w:bCs/>
                <w:sz w:val="24"/>
                <w:szCs w:val="24"/>
              </w:rPr>
              <w:t>Biotechnology</w:t>
            </w:r>
          </w:p>
        </w:tc>
        <w:tc>
          <w:tcPr>
            <w:tcW w:w="1433" w:type="pct"/>
            <w:tcBorders>
              <w:top w:val="single" w:sz="8" w:space="0" w:color="auto"/>
              <w:bottom w:val="nil"/>
            </w:tcBorders>
            <w:shd w:val="clear" w:color="auto" w:fill="BFBFBF"/>
          </w:tcPr>
          <w:p w:rsidR="00812CEB" w:rsidRPr="00296C91" w:rsidRDefault="00812CEB" w:rsidP="00C75A8D">
            <w:pPr>
              <w:autoSpaceDE w:val="0"/>
              <w:autoSpaceDN w:val="0"/>
              <w:adjustRightInd w:val="0"/>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Cat. #sc-98978</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EC095C">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Anti-Myosin II</w:t>
            </w:r>
            <w:r w:rsidR="00EC095C"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(1:1000)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Cell Signaling Technology</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Cat. #3403</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2812B9">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Anti-β-</w:t>
            </w:r>
            <w:r w:rsidR="002812B9" w:rsidRPr="00296C91">
              <w:rPr>
                <w:rFonts w:ascii="Times New Roman" w:eastAsiaTheme="minorEastAsia" w:hAnsi="Times New Roman" w:cs="Times New Roman" w:hint="eastAsia"/>
                <w:bCs/>
                <w:sz w:val="24"/>
                <w:szCs w:val="24"/>
              </w:rPr>
              <w:t>c</w:t>
            </w:r>
            <w:r w:rsidR="002812B9" w:rsidRPr="00296C91">
              <w:rPr>
                <w:rFonts w:ascii="Times New Roman" w:eastAsiaTheme="minorEastAsia" w:hAnsi="Times New Roman" w:cs="Times New Roman"/>
                <w:bCs/>
                <w:sz w:val="24"/>
                <w:szCs w:val="24"/>
              </w:rPr>
              <w:t>atenin</w:t>
            </w:r>
            <w:r w:rsidR="002812B9"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(1:2000)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BD</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w:t>
            </w:r>
            <w:hyperlink r:id="rId8" w:history="1">
              <w:r w:rsidRPr="00296C91">
                <w:rPr>
                  <w:rFonts w:ascii="Times New Roman" w:eastAsiaTheme="minorEastAsia" w:hAnsi="Times New Roman" w:cs="Times New Roman"/>
                  <w:bCs/>
                  <w:sz w:val="24"/>
                  <w:szCs w:val="24"/>
                </w:rPr>
                <w:t>610154</w:t>
              </w:r>
            </w:hyperlink>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114B22">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Anti-β-catenin (B-9)</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(1:500)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 xml:space="preserve">Santa Cruz </w:t>
            </w:r>
            <w:r w:rsidRPr="00296C91">
              <w:rPr>
                <w:rFonts w:ascii="Times New Roman" w:eastAsiaTheme="minorEastAsia" w:hAnsi="Times New Roman" w:cs="Times New Roman"/>
                <w:sz w:val="24"/>
                <w:szCs w:val="24"/>
              </w:rPr>
              <w:t>Biotechnology</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#sc-376841</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114B22">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Anti-GAPDH</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(1:500)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 xml:space="preserve">Santa Cruz </w:t>
            </w:r>
            <w:r w:rsidRPr="00296C91">
              <w:rPr>
                <w:rFonts w:ascii="Times New Roman" w:eastAsiaTheme="minorEastAsia" w:hAnsi="Times New Roman" w:cs="Times New Roman"/>
                <w:sz w:val="24"/>
                <w:szCs w:val="24"/>
              </w:rPr>
              <w:t>Biotechnology</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#sc-32233</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Anti-Vimentin</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(1:500)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 xml:space="preserve">Santa Cruz </w:t>
            </w:r>
            <w:r w:rsidRPr="00296C91">
              <w:rPr>
                <w:rFonts w:ascii="Times New Roman" w:eastAsiaTheme="minorEastAsia" w:hAnsi="Times New Roman" w:cs="Times New Roman"/>
                <w:sz w:val="24"/>
                <w:szCs w:val="24"/>
              </w:rPr>
              <w:t>Biotechnology</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#sc-66002</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Anti-E-cadherin</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(1:500)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 xml:space="preserve">Santa Cruz </w:t>
            </w:r>
            <w:r w:rsidRPr="00296C91">
              <w:rPr>
                <w:rFonts w:ascii="Times New Roman" w:eastAsiaTheme="minorEastAsia" w:hAnsi="Times New Roman" w:cs="Times New Roman"/>
                <w:sz w:val="24"/>
                <w:szCs w:val="24"/>
              </w:rPr>
              <w:t>Biotechnology</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#sc-71007</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Anti-S</w:t>
            </w:r>
            <w:r w:rsidR="00CE7A81" w:rsidRPr="00296C91">
              <w:rPr>
                <w:rFonts w:ascii="Times New Roman" w:eastAsiaTheme="minorEastAsia" w:hAnsi="Times New Roman" w:cs="Times New Roman"/>
                <w:bCs/>
                <w:sz w:val="24"/>
                <w:szCs w:val="24"/>
              </w:rPr>
              <w:t>NAIL</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(1:500)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Proteintech</w:t>
            </w:r>
            <w:proofErr w:type="spellEnd"/>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#13099-1-AP</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w:t>
            </w:r>
            <w:proofErr w:type="spellStart"/>
            <w:r w:rsidRPr="00296C91">
              <w:rPr>
                <w:rFonts w:ascii="Times New Roman" w:eastAsiaTheme="minorEastAsia" w:hAnsi="Times New Roman" w:cs="Times New Roman"/>
                <w:bCs/>
                <w:sz w:val="24"/>
                <w:szCs w:val="24"/>
              </w:rPr>
              <w:t>phospho</w:t>
            </w:r>
            <w:proofErr w:type="spellEnd"/>
            <w:r w:rsidRPr="00296C91">
              <w:rPr>
                <w:rFonts w:ascii="Times New Roman" w:eastAsiaTheme="minorEastAsia" w:hAnsi="Times New Roman" w:cs="Times New Roman"/>
                <w:bCs/>
                <w:sz w:val="24"/>
                <w:szCs w:val="24"/>
              </w:rPr>
              <w:t xml:space="preserve">-Myosin </w:t>
            </w:r>
            <w:proofErr w:type="spellStart"/>
            <w:r w:rsidRPr="00296C91">
              <w:rPr>
                <w:rFonts w:ascii="Times New Roman" w:eastAsiaTheme="minorEastAsia" w:hAnsi="Times New Roman" w:cs="Times New Roman"/>
                <w:bCs/>
                <w:sz w:val="24"/>
                <w:szCs w:val="24"/>
              </w:rPr>
              <w:t>IIa</w:t>
            </w:r>
            <w:proofErr w:type="spellEnd"/>
            <w:r w:rsidRPr="00296C91">
              <w:rPr>
                <w:rFonts w:ascii="Times New Roman" w:eastAsiaTheme="minorEastAsia" w:hAnsi="Times New Roman" w:cs="Times New Roman"/>
                <w:bCs/>
                <w:sz w:val="24"/>
                <w:szCs w:val="24"/>
              </w:rPr>
              <w:t xml:space="preserve"> (Ser1943)</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(1:1000)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Cell Signaling Technology</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#5026</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w:t>
            </w:r>
            <w:proofErr w:type="spellStart"/>
            <w:r w:rsidRPr="00296C91">
              <w:rPr>
                <w:rFonts w:ascii="Times New Roman" w:eastAsiaTheme="minorEastAsia" w:hAnsi="Times New Roman" w:cs="Times New Roman"/>
                <w:bCs/>
                <w:sz w:val="24"/>
                <w:szCs w:val="24"/>
              </w:rPr>
              <w:t>phospho</w:t>
            </w:r>
            <w:proofErr w:type="spellEnd"/>
            <w:r w:rsidRPr="00296C91">
              <w:rPr>
                <w:rFonts w:ascii="Times New Roman" w:eastAsiaTheme="minorEastAsia" w:hAnsi="Times New Roman" w:cs="Times New Roman"/>
                <w:bCs/>
                <w:sz w:val="24"/>
                <w:szCs w:val="24"/>
              </w:rPr>
              <w:t xml:space="preserve">-Myosin </w:t>
            </w:r>
            <w:proofErr w:type="spellStart"/>
            <w:r w:rsidRPr="00296C91">
              <w:rPr>
                <w:rFonts w:ascii="Times New Roman" w:eastAsiaTheme="minorEastAsia" w:hAnsi="Times New Roman" w:cs="Times New Roman"/>
                <w:bCs/>
                <w:sz w:val="24"/>
                <w:szCs w:val="24"/>
              </w:rPr>
              <w:t>IIa</w:t>
            </w:r>
            <w:proofErr w:type="spellEnd"/>
            <w:r w:rsidRPr="00296C91">
              <w:rPr>
                <w:rFonts w:ascii="Times New Roman" w:eastAsiaTheme="minorEastAsia" w:hAnsi="Times New Roman" w:cs="Times New Roman"/>
                <w:bCs/>
                <w:sz w:val="24"/>
                <w:szCs w:val="24"/>
              </w:rPr>
              <w:t xml:space="preserve"> (Ser1916)</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(1:1000)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BBI Life Sciences</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Cat. #J508021-0001</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114B22">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lastRenderedPageBreak/>
              <w:t>Anti-β-Actin (C4)</w:t>
            </w:r>
            <w:r w:rsidR="002D1430" w:rsidRPr="00296C91">
              <w:rPr>
                <w:rFonts w:ascii="Times New Roman" w:eastAsiaTheme="minorEastAsia" w:hAnsi="Times New Roman" w:cs="Times New Roman"/>
                <w:bCs/>
                <w:sz w:val="24"/>
                <w:szCs w:val="24"/>
              </w:rPr>
              <w:t xml:space="preserve"> (1:500)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 xml:space="preserve">Santa Cruz </w:t>
            </w:r>
            <w:r w:rsidRPr="00296C91">
              <w:rPr>
                <w:rFonts w:ascii="Times New Roman" w:eastAsiaTheme="minorEastAsia" w:hAnsi="Times New Roman" w:cs="Times New Roman"/>
                <w:sz w:val="24"/>
                <w:szCs w:val="24"/>
              </w:rPr>
              <w:t>Biotechnology</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#sc-47778</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Anti-MYL9 (A-10)</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(1:500)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 xml:space="preserve">Santa Cruz </w:t>
            </w:r>
            <w:r w:rsidRPr="00296C91">
              <w:rPr>
                <w:rFonts w:ascii="Times New Roman" w:eastAsiaTheme="minorEastAsia" w:hAnsi="Times New Roman" w:cs="Times New Roman"/>
                <w:sz w:val="24"/>
                <w:szCs w:val="24"/>
              </w:rPr>
              <w:t>Biotechnology</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#sc-376606</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114B22">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Anti-RNA Polymerase II Antibody</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w:t>
            </w:r>
            <w:proofErr w:type="spellStart"/>
            <w:r w:rsidR="002D1430" w:rsidRPr="00296C91">
              <w:rPr>
                <w:rFonts w:ascii="Times New Roman" w:eastAsiaTheme="minorEastAsia" w:hAnsi="Times New Roman" w:cs="Times New Roman"/>
                <w:bCs/>
                <w:sz w:val="24"/>
                <w:szCs w:val="24"/>
              </w:rPr>
              <w:t>ChIP</w:t>
            </w:r>
            <w:proofErr w:type="spellEnd"/>
            <w:r w:rsidR="002D1430" w:rsidRPr="00296C91">
              <w:rPr>
                <w:rFonts w:ascii="Times New Roman" w:eastAsiaTheme="minorEastAsia" w:hAnsi="Times New Roman" w:cs="Times New Roman"/>
                <w:bCs/>
                <w:sz w:val="24"/>
                <w:szCs w:val="24"/>
              </w:rPr>
              <w:t>)</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Thermo Scientific</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#26156</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
                <w:bCs/>
                <w:sz w:val="24"/>
                <w:szCs w:val="24"/>
              </w:rPr>
            </w:pPr>
            <w:r w:rsidRPr="00296C91">
              <w:rPr>
                <w:rFonts w:ascii="Times New Roman" w:eastAsiaTheme="minorEastAsia" w:hAnsi="Times New Roman" w:cs="Times New Roman"/>
                <w:bCs/>
                <w:sz w:val="24"/>
                <w:szCs w:val="24"/>
              </w:rPr>
              <w:t xml:space="preserve">Normal Rabbit </w:t>
            </w:r>
            <w:proofErr w:type="spellStart"/>
            <w:r w:rsidRPr="00296C91">
              <w:rPr>
                <w:rFonts w:ascii="Times New Roman" w:eastAsiaTheme="minorEastAsia" w:hAnsi="Times New Roman" w:cs="Times New Roman"/>
                <w:bCs/>
                <w:sz w:val="24"/>
                <w:szCs w:val="24"/>
              </w:rPr>
              <w:t>IgG</w:t>
            </w:r>
            <w:proofErr w:type="spellEnd"/>
            <w:r w:rsidR="00114B22" w:rsidRPr="00296C91">
              <w:rPr>
                <w:rFonts w:ascii="Times New Roman" w:eastAsiaTheme="minorEastAsia" w:hAnsi="Times New Roman" w:cs="Times New Roman" w:hint="eastAsia"/>
                <w:bCs/>
                <w:sz w:val="24"/>
                <w:szCs w:val="24"/>
              </w:rPr>
              <w:t xml:space="preserve"> (</w:t>
            </w:r>
            <w:proofErr w:type="spellStart"/>
            <w:r w:rsidR="002D1430" w:rsidRPr="00296C91">
              <w:rPr>
                <w:rFonts w:ascii="Times New Roman" w:eastAsiaTheme="minorEastAsia" w:hAnsi="Times New Roman" w:cs="Times New Roman"/>
                <w:bCs/>
                <w:sz w:val="24"/>
                <w:szCs w:val="24"/>
              </w:rPr>
              <w:t>ChIP</w:t>
            </w:r>
            <w:proofErr w:type="spellEnd"/>
            <w:r w:rsidR="002D1430" w:rsidRPr="00296C91">
              <w:rPr>
                <w:rFonts w:ascii="Times New Roman" w:eastAsiaTheme="minorEastAsia" w:hAnsi="Times New Roman" w:cs="Times New Roman"/>
                <w:bCs/>
                <w:sz w:val="24"/>
                <w:szCs w:val="24"/>
              </w:rPr>
              <w:t>)</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
                <w:bCs/>
                <w:sz w:val="24"/>
                <w:szCs w:val="24"/>
              </w:rPr>
            </w:pPr>
            <w:r w:rsidRPr="00296C91">
              <w:rPr>
                <w:rFonts w:ascii="Times New Roman" w:eastAsiaTheme="minorEastAsia" w:hAnsi="Times New Roman" w:cs="Times New Roman"/>
                <w:bCs/>
                <w:sz w:val="24"/>
                <w:szCs w:val="24"/>
              </w:rPr>
              <w:t>Thermo Scientific</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#26156</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Anti-TFIIB (D-3)</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(1:500)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 xml:space="preserve">Santa Cruz </w:t>
            </w:r>
            <w:r w:rsidRPr="00296C91">
              <w:rPr>
                <w:rFonts w:ascii="Times New Roman" w:eastAsiaTheme="minorEastAsia" w:hAnsi="Times New Roman" w:cs="Times New Roman"/>
                <w:sz w:val="24"/>
                <w:szCs w:val="24"/>
              </w:rPr>
              <w:t>Biotechnology</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#sc-271736</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114B22">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w:t>
            </w:r>
            <w:proofErr w:type="spellStart"/>
            <w:r w:rsidRPr="00296C91">
              <w:rPr>
                <w:rFonts w:ascii="Times New Roman" w:eastAsiaTheme="minorEastAsia" w:hAnsi="Times New Roman" w:cs="Times New Roman"/>
                <w:bCs/>
                <w:sz w:val="24"/>
                <w:szCs w:val="24"/>
              </w:rPr>
              <w:t>Lamin</w:t>
            </w:r>
            <w:proofErr w:type="spellEnd"/>
            <w:r w:rsidRPr="00296C91">
              <w:rPr>
                <w:rFonts w:ascii="Times New Roman" w:eastAsiaTheme="minorEastAsia" w:hAnsi="Times New Roman" w:cs="Times New Roman"/>
                <w:bCs/>
                <w:sz w:val="24"/>
                <w:szCs w:val="24"/>
              </w:rPr>
              <w:t xml:space="preserve"> B1</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(1:3000)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Proteintech</w:t>
            </w:r>
            <w:proofErr w:type="spellEnd"/>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#12987-1-AP</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Anti-SRF, clone 1E1</w:t>
            </w:r>
            <w:r w:rsidR="002D1430" w:rsidRPr="00296C91">
              <w:rPr>
                <w:rFonts w:ascii="Times New Roman" w:eastAsiaTheme="minorEastAsia" w:hAnsi="Times New Roman" w:cs="Times New Roman"/>
                <w:bCs/>
                <w:sz w:val="24"/>
                <w:szCs w:val="24"/>
              </w:rPr>
              <w:t xml:space="preserve"> (1:500)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Millipore</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#MAB4369</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Anti-GFP</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(1:200)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 xml:space="preserve">Santa Cruz </w:t>
            </w:r>
            <w:r w:rsidRPr="00296C91">
              <w:rPr>
                <w:rFonts w:ascii="Times New Roman" w:eastAsiaTheme="minorEastAsia" w:hAnsi="Times New Roman" w:cs="Times New Roman"/>
                <w:sz w:val="24"/>
                <w:szCs w:val="24"/>
              </w:rPr>
              <w:t>Biotechnology</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#sc-101525</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114B22">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Anti-Mouse IgG H&amp;L (HRP)</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(1:2000)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Abcam</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#Ab136815</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Anti-Rabbit IgG H&amp;L (HRP)</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(1:2000)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Abcam</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bookmarkStart w:id="0" w:name="OLE_LINK53"/>
            <w:r w:rsidRPr="00296C91">
              <w:rPr>
                <w:rFonts w:ascii="Times New Roman" w:eastAsiaTheme="minorEastAsia" w:hAnsi="Times New Roman" w:cs="Times New Roman"/>
                <w:bCs/>
                <w:sz w:val="24"/>
                <w:szCs w:val="24"/>
              </w:rPr>
              <w:t>Cat. #Ab136817</w:t>
            </w:r>
            <w:bookmarkEnd w:id="0"/>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114B22">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Anti-Rabbit IgG (H+L), F(ab')2 Fragment (Alexa Fluor® 555 Conjugate) (red)</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1:1000)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Cell Signaling Technology</w:t>
            </w:r>
          </w:p>
        </w:tc>
        <w:tc>
          <w:tcPr>
            <w:tcW w:w="1433" w:type="pct"/>
            <w:tcBorders>
              <w:top w:val="nil"/>
              <w:bottom w:val="nil"/>
            </w:tcBorders>
            <w:shd w:val="clear" w:color="auto" w:fill="BFBFBF"/>
          </w:tcPr>
          <w:p w:rsidR="00812CEB" w:rsidRPr="00296C91" w:rsidRDefault="00812CEB" w:rsidP="00C75A8D">
            <w:pPr>
              <w:autoSpaceDE w:val="0"/>
              <w:autoSpaceDN w:val="0"/>
              <w:adjustRightInd w:val="0"/>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#4413</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114B22">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Anti-Mouse IgG (H+L), F(ab')2 Fragment (Alexa Fluor® 488 Conjugate) (green)</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(1:1000)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Cell Signaling Technology</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#4408</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114B22">
            <w:pPr>
              <w:spacing w:line="480" w:lineRule="auto"/>
              <w:contextualSpacing/>
              <w:jc w:val="left"/>
              <w:rPr>
                <w:rFonts w:ascii="Times New Roman" w:eastAsiaTheme="minorEastAsia" w:hAnsi="Times New Roman" w:cs="Times New Roman"/>
                <w:b/>
                <w:bCs/>
                <w:sz w:val="24"/>
                <w:szCs w:val="24"/>
              </w:rPr>
            </w:pPr>
            <w:r w:rsidRPr="00296C91">
              <w:rPr>
                <w:rFonts w:ascii="Times New Roman" w:eastAsiaTheme="minorEastAsia" w:hAnsi="Times New Roman" w:cs="Times New Roman"/>
                <w:bCs/>
                <w:sz w:val="24"/>
                <w:szCs w:val="24"/>
              </w:rPr>
              <w:lastRenderedPageBreak/>
              <w:t>Anti-Mouse IgG (H+L), F(ab')2 Fragment (Alexa Fluor® 555 Conjugate) (red)</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(1:1000)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Cell Signaling Technology</w:t>
            </w:r>
          </w:p>
        </w:tc>
        <w:tc>
          <w:tcPr>
            <w:tcW w:w="1433" w:type="pct"/>
            <w:tcBorders>
              <w:top w:val="nil"/>
              <w:bottom w:val="nil"/>
            </w:tcBorders>
            <w:shd w:val="clear" w:color="auto" w:fill="BFBFBF"/>
          </w:tcPr>
          <w:p w:rsidR="00812CEB" w:rsidRPr="00296C91" w:rsidRDefault="00812CEB" w:rsidP="00C75A8D">
            <w:pPr>
              <w:autoSpaceDE w:val="0"/>
              <w:autoSpaceDN w:val="0"/>
              <w:adjustRightInd w:val="0"/>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#4409</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114B22">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Anti-Rabbit IgG (H+L), F(ab')2 Fragment (Alexa Fluor® 488 Conjugate) (green)</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(1:1000)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Cell Signaling Technology</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#4412</w:t>
            </w:r>
          </w:p>
        </w:tc>
      </w:tr>
      <w:tr w:rsidR="00812CEB" w:rsidRPr="00296C91" w:rsidTr="00C75A8D">
        <w:trPr>
          <w:tblHeader/>
          <w:jc w:val="center"/>
        </w:trPr>
        <w:tc>
          <w:tcPr>
            <w:tcW w:w="2368" w:type="pct"/>
            <w:tcBorders>
              <w:top w:val="nil"/>
              <w:bottom w:val="single" w:sz="8" w:space="0" w:color="auto"/>
            </w:tcBorders>
            <w:shd w:val="clear" w:color="auto" w:fill="BFBFBF"/>
          </w:tcPr>
          <w:p w:rsidR="00812CEB" w:rsidRPr="00296C91" w:rsidRDefault="00812CEB" w:rsidP="00114B22">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Anti-Rabbit IgG (whole molecule)-Gold (10nm colloidal gold)</w:t>
            </w:r>
            <w:r w:rsidR="00114B22" w:rsidRPr="00296C91">
              <w:rPr>
                <w:rFonts w:ascii="Times New Roman" w:eastAsiaTheme="minorEastAsia" w:hAnsi="Times New Roman" w:cs="Times New Roman" w:hint="eastAsia"/>
                <w:bCs/>
                <w:sz w:val="24"/>
                <w:szCs w:val="24"/>
              </w:rPr>
              <w:t xml:space="preserve"> </w:t>
            </w:r>
            <w:r w:rsidR="002D1430" w:rsidRPr="00296C91">
              <w:rPr>
                <w:rFonts w:ascii="Times New Roman" w:eastAsiaTheme="minorEastAsia" w:hAnsi="Times New Roman" w:cs="Times New Roman"/>
                <w:bCs/>
                <w:sz w:val="24"/>
                <w:szCs w:val="24"/>
              </w:rPr>
              <w:t>(1:50)</w:t>
            </w:r>
          </w:p>
        </w:tc>
        <w:tc>
          <w:tcPr>
            <w:tcW w:w="1199" w:type="pct"/>
            <w:tcBorders>
              <w:top w:val="nil"/>
              <w:bottom w:val="single" w:sz="8" w:space="0" w:color="auto"/>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Sigma-Aldrich</w:t>
            </w:r>
          </w:p>
        </w:tc>
        <w:tc>
          <w:tcPr>
            <w:tcW w:w="1433" w:type="pct"/>
            <w:tcBorders>
              <w:top w:val="nil"/>
              <w:bottom w:val="single" w:sz="8" w:space="0" w:color="auto"/>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#G7402</w:t>
            </w:r>
          </w:p>
        </w:tc>
      </w:tr>
      <w:tr w:rsidR="00812CEB" w:rsidRPr="00296C91" w:rsidTr="00C75A8D">
        <w:trPr>
          <w:tblHeader/>
          <w:jc w:val="center"/>
        </w:trPr>
        <w:tc>
          <w:tcPr>
            <w:tcW w:w="5000" w:type="pct"/>
            <w:gridSpan w:val="3"/>
            <w:tcBorders>
              <w:top w:val="single" w:sz="8" w:space="0" w:color="auto"/>
              <w:bottom w:val="single" w:sz="8" w:space="0" w:color="auto"/>
            </w:tcBorders>
            <w:shd w:val="clear" w:color="auto" w:fill="auto"/>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Chemicals, Peptides and Recombinant Proteins</w:t>
            </w:r>
          </w:p>
        </w:tc>
      </w:tr>
      <w:tr w:rsidR="00812CEB" w:rsidRPr="00296C91" w:rsidTr="00C75A8D">
        <w:trPr>
          <w:tblHeader/>
          <w:jc w:val="center"/>
        </w:trPr>
        <w:tc>
          <w:tcPr>
            <w:tcW w:w="2368" w:type="pct"/>
            <w:tcBorders>
              <w:top w:val="single" w:sz="8" w:space="0" w:color="auto"/>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Invitrogen™ Lipofectamine® 3000 </w:t>
            </w:r>
          </w:p>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Transfection Reagent</w:t>
            </w:r>
          </w:p>
        </w:tc>
        <w:tc>
          <w:tcPr>
            <w:tcW w:w="1199" w:type="pct"/>
            <w:tcBorders>
              <w:top w:val="single" w:sz="8" w:space="0" w:color="auto"/>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 xml:space="preserve">Invitrogen </w:t>
            </w:r>
          </w:p>
        </w:tc>
        <w:tc>
          <w:tcPr>
            <w:tcW w:w="1433" w:type="pct"/>
            <w:tcBorders>
              <w:top w:val="single" w:sz="8" w:space="0" w:color="auto"/>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#L3000015</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 xml:space="preserve">Puromycin </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 xml:space="preserve">Sigma-Aldrich </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#P7255</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FITC phalloidin</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YEASEN</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#40735ES75</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Low Melting Point Agarose</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YEASEN</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#10214ES08</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TRIzol</w:t>
            </w:r>
            <w:proofErr w:type="spellEnd"/>
            <w:r w:rsidRPr="00296C91">
              <w:rPr>
                <w:rFonts w:ascii="Times New Roman" w:eastAsiaTheme="minorEastAsia" w:hAnsi="Times New Roman" w:cs="Times New Roman"/>
                <w:bCs/>
                <w:sz w:val="24"/>
                <w:szCs w:val="24"/>
              </w:rPr>
              <w:t>™ Reagent (</w:t>
            </w:r>
            <w:proofErr w:type="spellStart"/>
            <w:r w:rsidRPr="00296C91">
              <w:rPr>
                <w:rFonts w:ascii="Times New Roman" w:eastAsiaTheme="minorEastAsia" w:hAnsi="Times New Roman" w:cs="Times New Roman"/>
                <w:bCs/>
                <w:sz w:val="24"/>
                <w:szCs w:val="24"/>
              </w:rPr>
              <w:t>Invitrogen</w:t>
            </w:r>
            <w:proofErr w:type="spellEnd"/>
            <w:r w:rsidRPr="00296C91">
              <w:rPr>
                <w:rFonts w:ascii="Times New Roman" w:eastAsiaTheme="minorEastAsia" w:hAnsi="Times New Roman" w:cs="Times New Roman"/>
                <w:bCs/>
                <w:sz w:val="24"/>
                <w:szCs w:val="24"/>
              </w:rPr>
              <w:t>)</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Invitrogen</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#15596026</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PrismScript</w:t>
            </w:r>
            <w:proofErr w:type="spellEnd"/>
            <w:r w:rsidRPr="00296C91">
              <w:rPr>
                <w:rFonts w:ascii="Times New Roman" w:eastAsiaTheme="minorEastAsia" w:hAnsi="Times New Roman" w:cs="Times New Roman"/>
                <w:bCs/>
                <w:sz w:val="24"/>
                <w:szCs w:val="24"/>
              </w:rPr>
              <w:t xml:space="preserve"> RT reagent Kit </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TaKaRa</w:t>
            </w:r>
            <w:proofErr w:type="spellEnd"/>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#RR036A</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SYBR Premix Ex Taq</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TaKaRa</w:t>
            </w:r>
            <w:proofErr w:type="spellEnd"/>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#RR820A</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Recombinant Human Wnt-3a Protein</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R&amp;D Systems</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#5036-WN-500</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Blebbistatin</w:t>
            </w:r>
            <w:proofErr w:type="spellEnd"/>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Selleck</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#S7099</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ML-7 hydrochloride</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MedChemExpress</w:t>
            </w:r>
            <w:proofErr w:type="spellEnd"/>
            <w:r w:rsidRPr="00296C91">
              <w:rPr>
                <w:rFonts w:ascii="Times New Roman" w:eastAsiaTheme="minorEastAsia" w:hAnsi="Times New Roman" w:cs="Times New Roman"/>
                <w:bCs/>
                <w:sz w:val="24"/>
                <w:szCs w:val="24"/>
              </w:rPr>
              <w:t xml:space="preserve"> (MCE)</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#HY-15417</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STS</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MCE</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#HY-15141</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lastRenderedPageBreak/>
              <w:t>Y-27632 dihydrochloride</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MCE</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#HY-10583</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CX-4945</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MCE</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#HY-50855</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MCLR</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Enzo Life Sciences</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#ALX-350-012-C050</w:t>
            </w:r>
          </w:p>
        </w:tc>
      </w:tr>
      <w:tr w:rsidR="00812CEB" w:rsidRPr="00296C91" w:rsidTr="00C75A8D">
        <w:trPr>
          <w:tblHeader/>
          <w:jc w:val="center"/>
        </w:trPr>
        <w:tc>
          <w:tcPr>
            <w:tcW w:w="2368" w:type="pct"/>
            <w:tcBorders>
              <w:top w:val="nil"/>
              <w:bottom w:val="single" w:sz="8" w:space="0" w:color="auto"/>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4',6-Diamidino-2-Phenylindole (DAPI)</w:t>
            </w:r>
          </w:p>
        </w:tc>
        <w:tc>
          <w:tcPr>
            <w:tcW w:w="1199" w:type="pct"/>
            <w:tcBorders>
              <w:top w:val="nil"/>
              <w:bottom w:val="single" w:sz="8" w:space="0" w:color="auto"/>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Thermo Scientific</w:t>
            </w:r>
          </w:p>
        </w:tc>
        <w:tc>
          <w:tcPr>
            <w:tcW w:w="1433" w:type="pct"/>
            <w:tcBorders>
              <w:top w:val="nil"/>
              <w:bottom w:val="single" w:sz="8" w:space="0" w:color="auto"/>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#D1306</w:t>
            </w:r>
          </w:p>
        </w:tc>
      </w:tr>
      <w:tr w:rsidR="00812CEB" w:rsidRPr="00296C91" w:rsidTr="00C75A8D">
        <w:trPr>
          <w:tblHeader/>
          <w:jc w:val="center"/>
        </w:trPr>
        <w:tc>
          <w:tcPr>
            <w:tcW w:w="2368" w:type="pct"/>
            <w:tcBorders>
              <w:top w:val="single" w:sz="8" w:space="0" w:color="auto"/>
              <w:bottom w:val="single" w:sz="8" w:space="0" w:color="auto"/>
            </w:tcBorders>
            <w:shd w:val="clear" w:color="auto" w:fill="auto"/>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Recombinant DNA</w:t>
            </w:r>
          </w:p>
        </w:tc>
        <w:tc>
          <w:tcPr>
            <w:tcW w:w="1199" w:type="pct"/>
            <w:tcBorders>
              <w:top w:val="single" w:sz="8" w:space="0" w:color="auto"/>
              <w:bottom w:val="single" w:sz="8" w:space="0" w:color="auto"/>
            </w:tcBorders>
            <w:shd w:val="clear" w:color="auto" w:fill="auto"/>
          </w:tcPr>
          <w:p w:rsidR="00812CEB" w:rsidRPr="00296C91" w:rsidRDefault="00812CEB" w:rsidP="00C75A8D">
            <w:pPr>
              <w:spacing w:line="480" w:lineRule="auto"/>
              <w:contextualSpacing/>
              <w:jc w:val="left"/>
              <w:rPr>
                <w:rFonts w:ascii="Times New Roman" w:eastAsiaTheme="minorEastAsia" w:hAnsi="Times New Roman" w:cs="Times New Roman"/>
                <w:b/>
                <w:bCs/>
                <w:sz w:val="24"/>
                <w:szCs w:val="24"/>
              </w:rPr>
            </w:pPr>
          </w:p>
        </w:tc>
        <w:tc>
          <w:tcPr>
            <w:tcW w:w="1433" w:type="pct"/>
            <w:tcBorders>
              <w:top w:val="single" w:sz="8" w:space="0" w:color="auto"/>
              <w:bottom w:val="single" w:sz="8" w:space="0" w:color="auto"/>
            </w:tcBorders>
            <w:shd w:val="clear" w:color="auto" w:fill="auto"/>
          </w:tcPr>
          <w:p w:rsidR="00812CEB" w:rsidRPr="00296C91" w:rsidRDefault="00812CEB" w:rsidP="00C75A8D">
            <w:pPr>
              <w:spacing w:line="480" w:lineRule="auto"/>
              <w:contextualSpacing/>
              <w:jc w:val="left"/>
              <w:rPr>
                <w:rFonts w:ascii="Times New Roman" w:eastAsiaTheme="minorEastAsia" w:hAnsi="Times New Roman" w:cs="Times New Roman"/>
                <w:b/>
                <w:bCs/>
                <w:sz w:val="24"/>
                <w:szCs w:val="24"/>
              </w:rPr>
            </w:pPr>
          </w:p>
        </w:tc>
      </w:tr>
      <w:tr w:rsidR="00812CEB" w:rsidRPr="00296C91" w:rsidTr="00C75A8D">
        <w:trPr>
          <w:tblHeader/>
          <w:jc w:val="center"/>
        </w:trPr>
        <w:tc>
          <w:tcPr>
            <w:tcW w:w="2368" w:type="pct"/>
            <w:tcBorders>
              <w:top w:val="single" w:sz="8" w:space="0" w:color="auto"/>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CTNNB1-EGFP</w:t>
            </w:r>
          </w:p>
        </w:tc>
        <w:tc>
          <w:tcPr>
            <w:tcW w:w="1199" w:type="pct"/>
            <w:tcBorders>
              <w:top w:val="single" w:sz="8" w:space="0" w:color="auto"/>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Genechem</w:t>
            </w:r>
            <w:proofErr w:type="spellEnd"/>
          </w:p>
        </w:tc>
        <w:tc>
          <w:tcPr>
            <w:tcW w:w="1433" w:type="pct"/>
            <w:tcBorders>
              <w:top w:val="single" w:sz="8" w:space="0" w:color="auto"/>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#GOSE51722</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Vector-EGFP (GV230)</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Genechem</w:t>
            </w:r>
            <w:proofErr w:type="spellEnd"/>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#CON083</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MYH9 lentivirus particle (LV-MYH9)</w:t>
            </w:r>
          </w:p>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GeneCopoeia</w:t>
            </w:r>
            <w:proofErr w:type="spellEnd"/>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#LPP-T1335-Lv105-A00</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NC-EGFP</w:t>
            </w:r>
            <w:r w:rsidR="00CE7A81" w:rsidRPr="00296C91">
              <w:rPr>
                <w:rFonts w:ascii="Times New Roman" w:eastAsiaTheme="minorEastAsia" w:hAnsi="Times New Roman" w:cs="Times New Roman"/>
                <w:bCs/>
                <w:sz w:val="24"/>
                <w:szCs w:val="24"/>
              </w:rPr>
              <w:t xml:space="preserve"> </w:t>
            </w:r>
            <w:r w:rsidRPr="00296C91">
              <w:rPr>
                <w:rFonts w:ascii="Times New Roman" w:eastAsiaTheme="minorEastAsia" w:hAnsi="Times New Roman" w:cs="Times New Roman"/>
                <w:bCs/>
                <w:sz w:val="24"/>
                <w:szCs w:val="24"/>
              </w:rPr>
              <w:t>(</w:t>
            </w:r>
            <w:r w:rsidR="00CE7A81" w:rsidRPr="00296C91">
              <w:rPr>
                <w:rFonts w:ascii="Times New Roman" w:eastAsiaTheme="minorEastAsia" w:hAnsi="Times New Roman" w:cs="Times New Roman"/>
                <w:bCs/>
                <w:sz w:val="24"/>
                <w:szCs w:val="24"/>
              </w:rPr>
              <w:t xml:space="preserve">control </w:t>
            </w:r>
            <w:proofErr w:type="spellStart"/>
            <w:r w:rsidRPr="00296C91">
              <w:rPr>
                <w:rFonts w:ascii="Times New Roman" w:eastAsiaTheme="minorEastAsia" w:hAnsi="Times New Roman" w:cs="Times New Roman"/>
                <w:bCs/>
                <w:sz w:val="24"/>
                <w:szCs w:val="24"/>
              </w:rPr>
              <w:t>lentivirus</w:t>
            </w:r>
            <w:proofErr w:type="spellEnd"/>
            <w:r w:rsidRPr="00296C91">
              <w:rPr>
                <w:rFonts w:ascii="Times New Roman" w:eastAsiaTheme="minorEastAsia" w:hAnsi="Times New Roman" w:cs="Times New Roman"/>
                <w:bCs/>
                <w:sz w:val="24"/>
                <w:szCs w:val="24"/>
              </w:rPr>
              <w:t xml:space="preserve"> particle</w:t>
            </w:r>
            <w:r w:rsidR="00CE7A81" w:rsidRPr="00296C91">
              <w:rPr>
                <w:rFonts w:ascii="Times New Roman" w:eastAsiaTheme="minorEastAsia" w:hAnsi="Times New Roman" w:cs="Times New Roman"/>
                <w:bCs/>
                <w:sz w:val="24"/>
                <w:szCs w:val="24"/>
              </w:rPr>
              <w:t xml:space="preserve"> </w:t>
            </w:r>
            <w:r w:rsidRPr="00296C91">
              <w:rPr>
                <w:rFonts w:ascii="Times New Roman" w:eastAsiaTheme="minorEastAsia" w:hAnsi="Times New Roman" w:cs="Times New Roman"/>
                <w:bCs/>
                <w:sz w:val="24"/>
                <w:szCs w:val="24"/>
              </w:rPr>
              <w:t>LV-NC)</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GeneCopoeia</w:t>
            </w:r>
            <w:proofErr w:type="spellEnd"/>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#LPP-eGFP-Lv105-100</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MYH9-EGFP</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GeneCopoeia</w:t>
            </w:r>
            <w:proofErr w:type="spellEnd"/>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#EX-T1335-M98-5</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ACTB-EGFP</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GeneCopoeia</w:t>
            </w:r>
            <w:proofErr w:type="spellEnd"/>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#EX-T1780-M98</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MYL9-EGFP</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GeneCopoeia</w:t>
            </w:r>
            <w:proofErr w:type="spellEnd"/>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#EX-A4086-M98</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Vector-EGFP (M98)</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GeneCopoeia</w:t>
            </w:r>
            <w:proofErr w:type="spellEnd"/>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#EX-NEG-M98</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TOPflash</w:t>
            </w:r>
            <w:proofErr w:type="spellEnd"/>
            <w:r w:rsidRPr="00296C91">
              <w:rPr>
                <w:rFonts w:ascii="Times New Roman" w:eastAsiaTheme="minorEastAsia" w:hAnsi="Times New Roman" w:cs="Times New Roman"/>
                <w:bCs/>
                <w:sz w:val="24"/>
                <w:szCs w:val="24"/>
              </w:rPr>
              <w:t xml:space="preserve"> (TCF Reporter Plasmid)</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Merck Millipore</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#21-170</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FOPflash</w:t>
            </w:r>
            <w:proofErr w:type="spellEnd"/>
            <w:r w:rsidRPr="00296C91">
              <w:rPr>
                <w:rFonts w:ascii="Times New Roman" w:eastAsiaTheme="minorEastAsia" w:hAnsi="Times New Roman" w:cs="Times New Roman"/>
                <w:bCs/>
                <w:sz w:val="24"/>
                <w:szCs w:val="24"/>
              </w:rPr>
              <w:t xml:space="preserve"> (mutant TCF binding sites)</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Merck Millipore</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#21-169</w:t>
            </w:r>
          </w:p>
        </w:tc>
      </w:tr>
      <w:tr w:rsidR="00812CEB" w:rsidRPr="00296C91" w:rsidTr="00C75A8D">
        <w:trPr>
          <w:tblHeader/>
          <w:jc w:val="center"/>
        </w:trPr>
        <w:tc>
          <w:tcPr>
            <w:tcW w:w="2368" w:type="pct"/>
            <w:tcBorders>
              <w:top w:val="nil"/>
              <w:bottom w:val="single" w:sz="8" w:space="0" w:color="auto"/>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Renilla</w:t>
            </w:r>
            <w:proofErr w:type="spellEnd"/>
            <w:r w:rsidRPr="00296C91">
              <w:rPr>
                <w:rFonts w:ascii="Times New Roman" w:eastAsiaTheme="minorEastAsia" w:hAnsi="Times New Roman" w:cs="Times New Roman"/>
                <w:bCs/>
                <w:sz w:val="24"/>
                <w:szCs w:val="24"/>
              </w:rPr>
              <w:t> </w:t>
            </w:r>
            <w:proofErr w:type="spellStart"/>
            <w:r w:rsidRPr="00296C91">
              <w:rPr>
                <w:rFonts w:ascii="Times New Roman" w:eastAsiaTheme="minorEastAsia" w:hAnsi="Times New Roman" w:cs="Times New Roman"/>
                <w:bCs/>
                <w:sz w:val="24"/>
                <w:szCs w:val="24"/>
              </w:rPr>
              <w:t>luciferase</w:t>
            </w:r>
            <w:proofErr w:type="spellEnd"/>
            <w:r w:rsidRPr="00296C91">
              <w:rPr>
                <w:rFonts w:ascii="Times New Roman" w:eastAsiaTheme="minorEastAsia" w:hAnsi="Times New Roman" w:cs="Times New Roman"/>
                <w:bCs/>
                <w:sz w:val="24"/>
                <w:szCs w:val="24"/>
              </w:rPr>
              <w:t> reporter plasmid (</w:t>
            </w:r>
            <w:proofErr w:type="spellStart"/>
            <w:r w:rsidRPr="00296C91">
              <w:rPr>
                <w:rFonts w:ascii="Times New Roman" w:eastAsiaTheme="minorEastAsia" w:hAnsi="Times New Roman" w:cs="Times New Roman"/>
                <w:bCs/>
                <w:sz w:val="24"/>
                <w:szCs w:val="24"/>
              </w:rPr>
              <w:t>pR</w:t>
            </w:r>
            <w:proofErr w:type="spellEnd"/>
            <w:r w:rsidRPr="00296C91">
              <w:rPr>
                <w:rFonts w:ascii="Times New Roman" w:eastAsiaTheme="minorEastAsia" w:hAnsi="Times New Roman" w:cs="Times New Roman"/>
                <w:bCs/>
                <w:sz w:val="24"/>
                <w:szCs w:val="24"/>
              </w:rPr>
              <w:t>-TK)</w:t>
            </w:r>
          </w:p>
        </w:tc>
        <w:tc>
          <w:tcPr>
            <w:tcW w:w="1199" w:type="pct"/>
            <w:tcBorders>
              <w:top w:val="nil"/>
              <w:bottom w:val="single" w:sz="8" w:space="0" w:color="auto"/>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Promega</w:t>
            </w:r>
          </w:p>
        </w:tc>
        <w:tc>
          <w:tcPr>
            <w:tcW w:w="1433" w:type="pct"/>
            <w:tcBorders>
              <w:top w:val="nil"/>
              <w:bottom w:val="single" w:sz="8" w:space="0" w:color="auto"/>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#E2241</w:t>
            </w:r>
          </w:p>
        </w:tc>
      </w:tr>
      <w:tr w:rsidR="00812CEB" w:rsidRPr="00296C91" w:rsidTr="00C75A8D">
        <w:trPr>
          <w:tblHeader/>
          <w:jc w:val="center"/>
        </w:trPr>
        <w:tc>
          <w:tcPr>
            <w:tcW w:w="2368" w:type="pct"/>
            <w:tcBorders>
              <w:top w:val="single" w:sz="8" w:space="0" w:color="auto"/>
              <w:bottom w:val="single" w:sz="4" w:space="0" w:color="auto"/>
            </w:tcBorders>
            <w:shd w:val="clear" w:color="auto" w:fill="auto"/>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Critical Commercial Assays</w:t>
            </w:r>
          </w:p>
        </w:tc>
        <w:tc>
          <w:tcPr>
            <w:tcW w:w="1199" w:type="pct"/>
            <w:tcBorders>
              <w:top w:val="single" w:sz="8" w:space="0" w:color="auto"/>
              <w:bottom w:val="single" w:sz="4" w:space="0" w:color="auto"/>
            </w:tcBorders>
            <w:shd w:val="clear" w:color="auto" w:fill="auto"/>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
        </w:tc>
        <w:tc>
          <w:tcPr>
            <w:tcW w:w="1433" w:type="pct"/>
            <w:tcBorders>
              <w:top w:val="single" w:sz="8" w:space="0" w:color="auto"/>
              <w:bottom w:val="single" w:sz="4" w:space="0" w:color="auto"/>
            </w:tcBorders>
            <w:shd w:val="clear" w:color="auto" w:fill="auto"/>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
        </w:tc>
      </w:tr>
      <w:tr w:rsidR="00812CEB" w:rsidRPr="00296C91" w:rsidTr="00C75A8D">
        <w:trPr>
          <w:tblHeader/>
          <w:jc w:val="center"/>
        </w:trPr>
        <w:tc>
          <w:tcPr>
            <w:tcW w:w="2368" w:type="pct"/>
            <w:tcBorders>
              <w:top w:val="single" w:sz="4" w:space="0" w:color="auto"/>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lastRenderedPageBreak/>
              <w:t>2D Clean-up Kit</w:t>
            </w:r>
          </w:p>
        </w:tc>
        <w:tc>
          <w:tcPr>
            <w:tcW w:w="1199" w:type="pct"/>
            <w:tcBorders>
              <w:top w:val="single" w:sz="4" w:space="0" w:color="auto"/>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GE Healthcare</w:t>
            </w:r>
          </w:p>
        </w:tc>
        <w:tc>
          <w:tcPr>
            <w:tcW w:w="1433" w:type="pct"/>
            <w:tcBorders>
              <w:top w:val="single" w:sz="4" w:space="0" w:color="auto"/>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#80-6484-51</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 xml:space="preserve">2D Quant Kit </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GE Healthcare</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#80-6483-56</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CyDye</w:t>
            </w:r>
            <w:proofErr w:type="spellEnd"/>
            <w:r w:rsidRPr="00296C91">
              <w:rPr>
                <w:rFonts w:ascii="Times New Roman" w:eastAsiaTheme="minorEastAsia" w:hAnsi="Times New Roman" w:cs="Times New Roman"/>
                <w:bCs/>
                <w:sz w:val="24"/>
                <w:szCs w:val="24"/>
              </w:rPr>
              <w:t>™ DIGE Fluor Minimal Labeling Kit</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GE Healthcare</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##25-8010-65</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FastTALETM</w:t>
            </w:r>
            <w:proofErr w:type="spellEnd"/>
            <w:r w:rsidRPr="00296C91">
              <w:rPr>
                <w:rFonts w:ascii="Times New Roman" w:eastAsiaTheme="minorEastAsia" w:hAnsi="Times New Roman" w:cs="Times New Roman"/>
                <w:bCs/>
                <w:sz w:val="24"/>
                <w:szCs w:val="24"/>
              </w:rPr>
              <w:t xml:space="preserve"> TALEN Assembly </w:t>
            </w:r>
            <w:r w:rsidR="00CE7A81" w:rsidRPr="00296C91">
              <w:rPr>
                <w:rFonts w:ascii="Times New Roman" w:eastAsiaTheme="minorEastAsia" w:hAnsi="Times New Roman" w:cs="Times New Roman"/>
                <w:bCs/>
                <w:sz w:val="24"/>
                <w:szCs w:val="24"/>
              </w:rPr>
              <w:t>K</w:t>
            </w:r>
            <w:r w:rsidRPr="00296C91">
              <w:rPr>
                <w:rFonts w:ascii="Times New Roman" w:eastAsiaTheme="minorEastAsia" w:hAnsi="Times New Roman" w:cs="Times New Roman"/>
                <w:bCs/>
                <w:sz w:val="24"/>
                <w:szCs w:val="24"/>
              </w:rPr>
              <w:t>it</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SIDANSAI Biotechnology</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#1802-030</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PrismScript</w:t>
            </w:r>
            <w:proofErr w:type="spellEnd"/>
            <w:r w:rsidRPr="00296C91">
              <w:rPr>
                <w:rFonts w:ascii="Times New Roman" w:eastAsiaTheme="minorEastAsia" w:hAnsi="Times New Roman" w:cs="Times New Roman"/>
                <w:bCs/>
                <w:sz w:val="24"/>
                <w:szCs w:val="24"/>
              </w:rPr>
              <w:t xml:space="preserve"> RT reagent Kit </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TaKaRa</w:t>
            </w:r>
            <w:proofErr w:type="spellEnd"/>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#RR036A</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SYBR Premix Ex Taq</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TaKaRa</w:t>
            </w:r>
            <w:proofErr w:type="spellEnd"/>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#RR820A</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Mammalian Protein Extraction Kit</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CWBIO</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#CW0889</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Tissue Protein Extraction Kit</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CWBIO</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#CW0891</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BCA Protein Assay Kit</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CWBIO</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#CW0014S</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NE-PER™ Nuclear and Cytoplasmic Extraction Reagents</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Thermo Scientific</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#78835</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 xml:space="preserve">Immobilon Western HRP </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Millipore</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#WBKLS0500</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 xml:space="preserve">Dual-Glo® Luciferase Assay System </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Promega</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#E2940</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kern w:val="0"/>
                <w:sz w:val="24"/>
                <w:szCs w:val="24"/>
              </w:rPr>
              <w:t>GeneTailor</w:t>
            </w:r>
            <w:proofErr w:type="spellEnd"/>
            <w:r w:rsidRPr="00296C91">
              <w:rPr>
                <w:rFonts w:ascii="Times New Roman" w:eastAsiaTheme="minorEastAsia" w:hAnsi="Times New Roman" w:cs="Times New Roman"/>
                <w:bCs/>
                <w:kern w:val="0"/>
                <w:sz w:val="24"/>
                <w:szCs w:val="24"/>
              </w:rPr>
              <w:t xml:space="preserve">™ Site-Directed Mutagenesis System </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Invitrogen</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#12397-022</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kern w:val="0"/>
                <w:sz w:val="24"/>
                <w:szCs w:val="24"/>
              </w:rPr>
              <w:t xml:space="preserve">Pierce™ </w:t>
            </w:r>
            <w:proofErr w:type="spellStart"/>
            <w:r w:rsidRPr="00296C91">
              <w:rPr>
                <w:rFonts w:ascii="Times New Roman" w:eastAsiaTheme="minorEastAsia" w:hAnsi="Times New Roman" w:cs="Times New Roman"/>
                <w:kern w:val="0"/>
                <w:sz w:val="24"/>
                <w:szCs w:val="24"/>
              </w:rPr>
              <w:t>Agarose</w:t>
            </w:r>
            <w:proofErr w:type="spellEnd"/>
            <w:r w:rsidRPr="00296C91">
              <w:rPr>
                <w:rFonts w:ascii="Times New Roman" w:eastAsiaTheme="minorEastAsia" w:hAnsi="Times New Roman" w:cs="Times New Roman"/>
                <w:kern w:val="0"/>
                <w:sz w:val="24"/>
                <w:szCs w:val="24"/>
              </w:rPr>
              <w:t xml:space="preserve"> </w:t>
            </w:r>
            <w:proofErr w:type="spellStart"/>
            <w:r w:rsidRPr="00296C91">
              <w:rPr>
                <w:rFonts w:ascii="Times New Roman" w:eastAsiaTheme="minorEastAsia" w:hAnsi="Times New Roman" w:cs="Times New Roman"/>
                <w:kern w:val="0"/>
                <w:sz w:val="24"/>
                <w:szCs w:val="24"/>
              </w:rPr>
              <w:t>ChIP</w:t>
            </w:r>
            <w:proofErr w:type="spellEnd"/>
            <w:r w:rsidRPr="00296C91">
              <w:rPr>
                <w:rFonts w:ascii="Times New Roman" w:eastAsiaTheme="minorEastAsia" w:hAnsi="Times New Roman" w:cs="Times New Roman"/>
                <w:kern w:val="0"/>
                <w:sz w:val="24"/>
                <w:szCs w:val="24"/>
              </w:rPr>
              <w:t xml:space="preserve"> Kit</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Thermo Scientific</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#26156</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bCs/>
                <w:kern w:val="0"/>
                <w:sz w:val="24"/>
                <w:szCs w:val="24"/>
              </w:rPr>
              <w:t>Pierce™ Biotin 3' End DNA Labeling Kit</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Thermo Scientific</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#89818</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CytoSelect</w:t>
            </w:r>
            <w:proofErr w:type="spellEnd"/>
            <w:r w:rsidRPr="00296C91">
              <w:rPr>
                <w:rFonts w:ascii="Times New Roman" w:eastAsiaTheme="minorEastAsia" w:hAnsi="Times New Roman" w:cs="Times New Roman"/>
                <w:bCs/>
                <w:sz w:val="24"/>
                <w:szCs w:val="24"/>
              </w:rPr>
              <w:t xml:space="preserve">™ 24-Well </w:t>
            </w:r>
            <w:proofErr w:type="spellStart"/>
            <w:r w:rsidRPr="00296C91">
              <w:rPr>
                <w:rFonts w:ascii="Times New Roman" w:eastAsiaTheme="minorEastAsia" w:hAnsi="Times New Roman" w:cs="Times New Roman"/>
                <w:bCs/>
                <w:sz w:val="24"/>
                <w:szCs w:val="24"/>
              </w:rPr>
              <w:t>Anoikis</w:t>
            </w:r>
            <w:proofErr w:type="spellEnd"/>
            <w:r w:rsidRPr="00296C91">
              <w:rPr>
                <w:rFonts w:ascii="Times New Roman" w:eastAsiaTheme="minorEastAsia" w:hAnsi="Times New Roman" w:cs="Times New Roman"/>
                <w:bCs/>
                <w:sz w:val="24"/>
                <w:szCs w:val="24"/>
              </w:rPr>
              <w:t xml:space="preserve"> Assay</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 xml:space="preserve">Cell </w:t>
            </w:r>
            <w:proofErr w:type="spellStart"/>
            <w:r w:rsidRPr="00296C91">
              <w:rPr>
                <w:rFonts w:ascii="Times New Roman" w:eastAsiaTheme="minorEastAsia" w:hAnsi="Times New Roman" w:cs="Times New Roman"/>
                <w:bCs/>
                <w:sz w:val="24"/>
                <w:szCs w:val="24"/>
              </w:rPr>
              <w:t>BioLabs</w:t>
            </w:r>
            <w:proofErr w:type="spellEnd"/>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#CBA-080</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 xml:space="preserve">Cell Counting Kit-8 (CCK-8) </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BestBio</w:t>
            </w:r>
            <w:proofErr w:type="spellEnd"/>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#BB-4202-2</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Cell Cycle Detection Kit</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KEYGEN</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#KGA512</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lastRenderedPageBreak/>
              <w:t>Annexin</w:t>
            </w:r>
            <w:proofErr w:type="spellEnd"/>
            <w:r w:rsidRPr="00296C91">
              <w:rPr>
                <w:rFonts w:ascii="Times New Roman" w:eastAsiaTheme="minorEastAsia" w:hAnsi="Times New Roman" w:cs="Times New Roman"/>
                <w:bCs/>
                <w:sz w:val="24"/>
                <w:szCs w:val="24"/>
              </w:rPr>
              <w:t xml:space="preserve"> V-APC/7-AAD </w:t>
            </w:r>
            <w:r w:rsidR="00CE7A81" w:rsidRPr="00296C91">
              <w:rPr>
                <w:rFonts w:ascii="Times New Roman" w:eastAsiaTheme="minorEastAsia" w:hAnsi="Times New Roman" w:cs="Times New Roman"/>
                <w:bCs/>
                <w:sz w:val="24"/>
                <w:szCs w:val="24"/>
              </w:rPr>
              <w:t>A</w:t>
            </w:r>
            <w:r w:rsidRPr="00296C91">
              <w:rPr>
                <w:rFonts w:ascii="Times New Roman" w:eastAsiaTheme="minorEastAsia" w:hAnsi="Times New Roman" w:cs="Times New Roman"/>
                <w:bCs/>
                <w:sz w:val="24"/>
                <w:szCs w:val="24"/>
              </w:rPr>
              <w:t xml:space="preserve">poptosis </w:t>
            </w:r>
            <w:r w:rsidR="00CE7A81" w:rsidRPr="00296C91">
              <w:rPr>
                <w:rFonts w:ascii="Times New Roman" w:eastAsiaTheme="minorEastAsia" w:hAnsi="Times New Roman" w:cs="Times New Roman"/>
                <w:bCs/>
                <w:sz w:val="24"/>
                <w:szCs w:val="24"/>
              </w:rPr>
              <w:t>K</w:t>
            </w:r>
            <w:r w:rsidRPr="00296C91">
              <w:rPr>
                <w:rFonts w:ascii="Times New Roman" w:eastAsiaTheme="minorEastAsia" w:hAnsi="Times New Roman" w:cs="Times New Roman"/>
                <w:bCs/>
                <w:sz w:val="24"/>
                <w:szCs w:val="24"/>
              </w:rPr>
              <w:t>it</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MultiSciences</w:t>
            </w:r>
            <w:proofErr w:type="spellEnd"/>
            <w:r w:rsidRPr="00296C91">
              <w:rPr>
                <w:rFonts w:ascii="Times New Roman" w:eastAsiaTheme="minorEastAsia" w:hAnsi="Times New Roman" w:cs="Times New Roman"/>
                <w:bCs/>
                <w:sz w:val="24"/>
                <w:szCs w:val="24"/>
              </w:rPr>
              <w:t xml:space="preserve"> Biotech</w:t>
            </w:r>
          </w:p>
        </w:tc>
        <w:tc>
          <w:tcPr>
            <w:tcW w:w="1433" w:type="pct"/>
            <w:tcBorders>
              <w:top w:val="nil"/>
              <w:bottom w:val="nil"/>
            </w:tcBorders>
            <w:shd w:val="clear" w:color="auto" w:fill="BFBFBF"/>
          </w:tcPr>
          <w:p w:rsidR="00812CEB" w:rsidRPr="00296C91" w:rsidRDefault="00812CEB" w:rsidP="00C75A8D">
            <w:pPr>
              <w:autoSpaceDE w:val="0"/>
              <w:autoSpaceDN w:val="0"/>
              <w:adjustRightInd w:val="0"/>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#AP105-30</w:t>
            </w:r>
          </w:p>
        </w:tc>
      </w:tr>
      <w:tr w:rsidR="00812CEB" w:rsidRPr="00296C91" w:rsidTr="00C75A8D">
        <w:trPr>
          <w:tblHeader/>
          <w:jc w:val="center"/>
        </w:trPr>
        <w:tc>
          <w:tcPr>
            <w:tcW w:w="2368" w:type="pct"/>
            <w:tcBorders>
              <w:top w:val="nil"/>
              <w:bottom w:val="single" w:sz="8" w:space="0" w:color="000000"/>
            </w:tcBorders>
            <w:shd w:val="clear" w:color="auto" w:fill="BFBFBF"/>
          </w:tcPr>
          <w:p w:rsidR="00812CEB" w:rsidRPr="00296C91" w:rsidRDefault="00812CEB" w:rsidP="00C75A8D">
            <w:pPr>
              <w:autoSpaceDE w:val="0"/>
              <w:autoSpaceDN w:val="0"/>
              <w:adjustRightInd w:val="0"/>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Mouse Direct PCR Kit</w:t>
            </w:r>
          </w:p>
        </w:tc>
        <w:tc>
          <w:tcPr>
            <w:tcW w:w="1199" w:type="pct"/>
            <w:tcBorders>
              <w:top w:val="nil"/>
              <w:bottom w:val="single" w:sz="8" w:space="0" w:color="000000"/>
            </w:tcBorders>
            <w:shd w:val="clear" w:color="auto" w:fill="BFBFBF"/>
          </w:tcPr>
          <w:p w:rsidR="00812CEB" w:rsidRPr="00296C91" w:rsidRDefault="00812CEB" w:rsidP="00C75A8D">
            <w:pPr>
              <w:autoSpaceDE w:val="0"/>
              <w:autoSpaceDN w:val="0"/>
              <w:adjustRightInd w:val="0"/>
              <w:spacing w:line="480" w:lineRule="auto"/>
              <w:contextualSpacing/>
              <w:jc w:val="left"/>
              <w:rPr>
                <w:rFonts w:ascii="Times New Roman" w:eastAsiaTheme="minorEastAsia" w:hAnsi="Times New Roman" w:cs="Times New Roman"/>
                <w:bCs/>
                <w:sz w:val="24"/>
                <w:szCs w:val="24"/>
              </w:rPr>
            </w:pPr>
            <w:proofErr w:type="spellStart"/>
            <w:r w:rsidRPr="00296C91">
              <w:rPr>
                <w:rFonts w:ascii="Times New Roman" w:eastAsiaTheme="minorEastAsia" w:hAnsi="Times New Roman" w:cs="Times New Roman"/>
                <w:bCs/>
                <w:sz w:val="24"/>
                <w:szCs w:val="24"/>
              </w:rPr>
              <w:t>Biotool</w:t>
            </w:r>
            <w:proofErr w:type="spellEnd"/>
          </w:p>
        </w:tc>
        <w:tc>
          <w:tcPr>
            <w:tcW w:w="1433" w:type="pct"/>
            <w:tcBorders>
              <w:top w:val="nil"/>
              <w:bottom w:val="single" w:sz="8" w:space="0" w:color="000000"/>
            </w:tcBorders>
            <w:shd w:val="clear" w:color="auto" w:fill="BFBFBF"/>
          </w:tcPr>
          <w:p w:rsidR="00812CEB" w:rsidRPr="00296C91" w:rsidRDefault="00812CEB" w:rsidP="00C75A8D">
            <w:pPr>
              <w:autoSpaceDE w:val="0"/>
              <w:autoSpaceDN w:val="0"/>
              <w:adjustRightInd w:val="0"/>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Cat. #B40015a</w:t>
            </w:r>
          </w:p>
        </w:tc>
      </w:tr>
      <w:tr w:rsidR="00812CEB" w:rsidRPr="00296C91" w:rsidTr="00C75A8D">
        <w:trPr>
          <w:tblHeader/>
          <w:jc w:val="center"/>
        </w:trPr>
        <w:tc>
          <w:tcPr>
            <w:tcW w:w="2368" w:type="pct"/>
            <w:tcBorders>
              <w:top w:val="single" w:sz="8" w:space="0" w:color="000000"/>
              <w:bottom w:val="single" w:sz="8" w:space="0" w:color="000000"/>
            </w:tcBorders>
            <w:shd w:val="clear" w:color="auto" w:fill="auto"/>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Software and Algorithms</w:t>
            </w:r>
          </w:p>
        </w:tc>
        <w:tc>
          <w:tcPr>
            <w:tcW w:w="1199" w:type="pct"/>
            <w:tcBorders>
              <w:top w:val="single" w:sz="8" w:space="0" w:color="000000"/>
              <w:bottom w:val="single" w:sz="8" w:space="0" w:color="000000"/>
            </w:tcBorders>
            <w:shd w:val="clear" w:color="auto" w:fill="auto"/>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
        </w:tc>
        <w:tc>
          <w:tcPr>
            <w:tcW w:w="1433" w:type="pct"/>
            <w:tcBorders>
              <w:top w:val="single" w:sz="8" w:space="0" w:color="000000"/>
              <w:bottom w:val="single" w:sz="8" w:space="0" w:color="000000"/>
            </w:tcBorders>
            <w:shd w:val="clear" w:color="auto" w:fill="auto"/>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
        </w:tc>
      </w:tr>
      <w:tr w:rsidR="00812CEB" w:rsidRPr="00296C91" w:rsidTr="00C75A8D">
        <w:trPr>
          <w:tblHeader/>
          <w:jc w:val="center"/>
        </w:trPr>
        <w:tc>
          <w:tcPr>
            <w:tcW w:w="2368" w:type="pct"/>
            <w:tcBorders>
              <w:top w:val="single" w:sz="8" w:space="0" w:color="000000"/>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proofErr w:type="spellStart"/>
            <w:r w:rsidRPr="00296C91">
              <w:rPr>
                <w:rFonts w:ascii="Times New Roman" w:eastAsiaTheme="minorEastAsia" w:hAnsi="Times New Roman" w:cs="Times New Roman"/>
                <w:kern w:val="0"/>
                <w:sz w:val="24"/>
                <w:szCs w:val="24"/>
              </w:rPr>
              <w:t>Progenesis</w:t>
            </w:r>
            <w:proofErr w:type="spellEnd"/>
            <w:r w:rsidRPr="00296C91">
              <w:rPr>
                <w:rFonts w:ascii="Times New Roman" w:eastAsiaTheme="minorEastAsia" w:hAnsi="Times New Roman" w:cs="Times New Roman"/>
                <w:kern w:val="0"/>
                <w:sz w:val="24"/>
                <w:szCs w:val="24"/>
              </w:rPr>
              <w:t xml:space="preserve"> Same Spot Software</w:t>
            </w:r>
          </w:p>
        </w:tc>
        <w:tc>
          <w:tcPr>
            <w:tcW w:w="1199" w:type="pct"/>
            <w:tcBorders>
              <w:top w:val="single" w:sz="8" w:space="0" w:color="000000"/>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Non-Linear Dynamics, USA</w:t>
            </w:r>
          </w:p>
        </w:tc>
        <w:tc>
          <w:tcPr>
            <w:tcW w:w="1433" w:type="pct"/>
            <w:tcBorders>
              <w:top w:val="single" w:sz="8" w:space="0" w:color="000000"/>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N/A</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Flex Analysis 2.4 software</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proofErr w:type="spellStart"/>
            <w:r w:rsidRPr="00296C91">
              <w:rPr>
                <w:rFonts w:ascii="Times New Roman" w:eastAsiaTheme="minorEastAsia" w:hAnsi="Times New Roman" w:cs="Times New Roman"/>
                <w:kern w:val="0"/>
                <w:sz w:val="24"/>
                <w:szCs w:val="24"/>
              </w:rPr>
              <w:t>Bruker</w:t>
            </w:r>
            <w:proofErr w:type="spellEnd"/>
            <w:r w:rsidRPr="00296C91">
              <w:rPr>
                <w:rFonts w:ascii="Times New Roman" w:eastAsiaTheme="minorEastAsia" w:hAnsi="Times New Roman" w:cs="Times New Roman"/>
                <w:kern w:val="0"/>
                <w:sz w:val="24"/>
                <w:szCs w:val="24"/>
              </w:rPr>
              <w:t xml:space="preserve"> </w:t>
            </w:r>
            <w:proofErr w:type="spellStart"/>
            <w:r w:rsidRPr="00296C91">
              <w:rPr>
                <w:rFonts w:ascii="Times New Roman" w:eastAsiaTheme="minorEastAsia" w:hAnsi="Times New Roman" w:cs="Times New Roman"/>
                <w:kern w:val="0"/>
                <w:sz w:val="24"/>
                <w:szCs w:val="24"/>
              </w:rPr>
              <w:t>Daltonics</w:t>
            </w:r>
            <w:proofErr w:type="spellEnd"/>
            <w:r w:rsidRPr="00296C91">
              <w:rPr>
                <w:rFonts w:ascii="Times New Roman" w:eastAsiaTheme="minorEastAsia" w:hAnsi="Times New Roman" w:cs="Times New Roman"/>
                <w:kern w:val="0"/>
                <w:sz w:val="24"/>
                <w:szCs w:val="24"/>
              </w:rPr>
              <w:t>, Germany</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N/A</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proofErr w:type="spellStart"/>
            <w:r w:rsidRPr="00296C91">
              <w:rPr>
                <w:rFonts w:ascii="Times New Roman" w:eastAsiaTheme="minorEastAsia" w:hAnsi="Times New Roman" w:cs="Times New Roman"/>
                <w:kern w:val="0"/>
                <w:sz w:val="24"/>
                <w:szCs w:val="24"/>
              </w:rPr>
              <w:t>ImageJ</w:t>
            </w:r>
            <w:proofErr w:type="spellEnd"/>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NIH</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N/A</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GraphPad Prism</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GraphPad Software</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Version 5 and 6</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SPSS statistical software package</w:t>
            </w:r>
          </w:p>
        </w:tc>
        <w:tc>
          <w:tcPr>
            <w:tcW w:w="1199"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SPSS </w:t>
            </w:r>
          </w:p>
        </w:tc>
        <w:tc>
          <w:tcPr>
            <w:tcW w:w="1433"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b/>
                <w:bCs/>
                <w:kern w:val="0"/>
                <w:sz w:val="24"/>
                <w:szCs w:val="24"/>
              </w:rPr>
            </w:pPr>
            <w:r w:rsidRPr="00296C91">
              <w:rPr>
                <w:rFonts w:ascii="Times New Roman" w:eastAsiaTheme="minorEastAsia" w:hAnsi="Times New Roman" w:cs="Times New Roman"/>
                <w:kern w:val="0"/>
                <w:sz w:val="24"/>
                <w:szCs w:val="24"/>
              </w:rPr>
              <w:t>Version 16.0</w:t>
            </w:r>
          </w:p>
        </w:tc>
      </w:tr>
      <w:tr w:rsidR="00812CEB" w:rsidRPr="00296C91" w:rsidTr="00C75A8D">
        <w:trPr>
          <w:tblHeader/>
          <w:jc w:val="center"/>
        </w:trPr>
        <w:tc>
          <w:tcPr>
            <w:tcW w:w="2368" w:type="pct"/>
            <w:tcBorders>
              <w:top w:val="nil"/>
              <w:bottom w:val="single" w:sz="4" w:space="0" w:color="auto"/>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proofErr w:type="spellStart"/>
            <w:r w:rsidRPr="00296C91">
              <w:rPr>
                <w:rFonts w:ascii="Times New Roman" w:eastAsiaTheme="minorEastAsia" w:hAnsi="Times New Roman" w:cs="Times New Roman"/>
                <w:kern w:val="0"/>
                <w:sz w:val="24"/>
                <w:szCs w:val="24"/>
              </w:rPr>
              <w:t>Pymol</w:t>
            </w:r>
            <w:proofErr w:type="spellEnd"/>
            <w:r w:rsidRPr="00296C91">
              <w:rPr>
                <w:rFonts w:ascii="Times New Roman" w:eastAsiaTheme="minorEastAsia" w:hAnsi="Times New Roman" w:cs="Times New Roman"/>
                <w:kern w:val="0"/>
                <w:sz w:val="24"/>
                <w:szCs w:val="24"/>
              </w:rPr>
              <w:t xml:space="preserve"> molecular graphics software</w:t>
            </w:r>
          </w:p>
        </w:tc>
        <w:tc>
          <w:tcPr>
            <w:tcW w:w="1199" w:type="pct"/>
            <w:tcBorders>
              <w:top w:val="nil"/>
              <w:bottom w:val="single" w:sz="4" w:space="0" w:color="auto"/>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Schrödinger</w:t>
            </w:r>
          </w:p>
        </w:tc>
        <w:tc>
          <w:tcPr>
            <w:tcW w:w="1433" w:type="pct"/>
            <w:tcBorders>
              <w:top w:val="nil"/>
              <w:bottom w:val="single" w:sz="4" w:space="0" w:color="auto"/>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Version 1.8</w:t>
            </w:r>
          </w:p>
        </w:tc>
      </w:tr>
      <w:tr w:rsidR="00812CEB" w:rsidRPr="00296C91" w:rsidTr="00C75A8D">
        <w:trPr>
          <w:tblHeader/>
          <w:jc w:val="center"/>
        </w:trPr>
        <w:tc>
          <w:tcPr>
            <w:tcW w:w="2368" w:type="pct"/>
            <w:tcBorders>
              <w:top w:val="single" w:sz="4" w:space="0" w:color="auto"/>
              <w:bottom w:val="single" w:sz="4" w:space="0" w:color="auto"/>
            </w:tcBorders>
            <w:shd w:val="clear" w:color="auto" w:fill="auto"/>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r w:rsidRPr="00296C91">
              <w:rPr>
                <w:rFonts w:ascii="Times New Roman" w:eastAsiaTheme="minorEastAsia" w:hAnsi="Times New Roman" w:cs="Times New Roman"/>
                <w:bCs/>
                <w:sz w:val="24"/>
                <w:szCs w:val="24"/>
              </w:rPr>
              <w:t>Website</w:t>
            </w:r>
            <w:r w:rsidR="005D0C7E" w:rsidRPr="00296C91">
              <w:rPr>
                <w:rFonts w:ascii="Times New Roman" w:eastAsiaTheme="minorEastAsia" w:hAnsi="Times New Roman" w:cs="Times New Roman"/>
                <w:bCs/>
                <w:sz w:val="24"/>
                <w:szCs w:val="24"/>
              </w:rPr>
              <w:t>s</w:t>
            </w:r>
          </w:p>
        </w:tc>
        <w:tc>
          <w:tcPr>
            <w:tcW w:w="1199" w:type="pct"/>
            <w:tcBorders>
              <w:top w:val="single" w:sz="4" w:space="0" w:color="auto"/>
              <w:bottom w:val="single" w:sz="4" w:space="0" w:color="auto"/>
            </w:tcBorders>
            <w:shd w:val="clear" w:color="auto" w:fill="auto"/>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
        </w:tc>
        <w:tc>
          <w:tcPr>
            <w:tcW w:w="1433" w:type="pct"/>
            <w:tcBorders>
              <w:top w:val="single" w:sz="4" w:space="0" w:color="auto"/>
              <w:bottom w:val="single" w:sz="4" w:space="0" w:color="auto"/>
            </w:tcBorders>
            <w:shd w:val="clear" w:color="auto" w:fill="auto"/>
          </w:tcPr>
          <w:p w:rsidR="00812CEB" w:rsidRPr="00296C91" w:rsidRDefault="00812CEB" w:rsidP="00C75A8D">
            <w:pPr>
              <w:spacing w:line="480" w:lineRule="auto"/>
              <w:contextualSpacing/>
              <w:jc w:val="left"/>
              <w:rPr>
                <w:rFonts w:ascii="Times New Roman" w:eastAsiaTheme="minorEastAsia" w:hAnsi="Times New Roman" w:cs="Times New Roman"/>
                <w:bCs/>
                <w:sz w:val="24"/>
                <w:szCs w:val="24"/>
              </w:rPr>
            </w:pPr>
          </w:p>
        </w:tc>
      </w:tr>
      <w:tr w:rsidR="00812CEB" w:rsidRPr="00296C91" w:rsidTr="00C75A8D">
        <w:trPr>
          <w:tblHeader/>
          <w:jc w:val="center"/>
        </w:trPr>
        <w:tc>
          <w:tcPr>
            <w:tcW w:w="2368" w:type="pct"/>
            <w:tcBorders>
              <w:top w:val="single" w:sz="4" w:space="0" w:color="auto"/>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w:t>
            </w:r>
            <w:proofErr w:type="spellStart"/>
            <w:r w:rsidRPr="00296C91">
              <w:rPr>
                <w:rFonts w:ascii="Times New Roman" w:eastAsiaTheme="minorEastAsia" w:hAnsi="Times New Roman" w:cs="Times New Roman"/>
                <w:kern w:val="0"/>
                <w:sz w:val="24"/>
                <w:szCs w:val="24"/>
              </w:rPr>
              <w:t>Bioportal</w:t>
            </w:r>
            <w:proofErr w:type="spellEnd"/>
            <w:r w:rsidRPr="00296C91">
              <w:rPr>
                <w:rFonts w:ascii="Times New Roman" w:eastAsiaTheme="minorEastAsia" w:hAnsi="Times New Roman" w:cs="Times New Roman"/>
                <w:kern w:val="0"/>
                <w:sz w:val="24"/>
                <w:szCs w:val="24"/>
              </w:rPr>
              <w:t xml:space="preserve"> (TCGA)</w:t>
            </w:r>
          </w:p>
        </w:tc>
        <w:tc>
          <w:tcPr>
            <w:tcW w:w="2632" w:type="pct"/>
            <w:gridSpan w:val="2"/>
            <w:tcBorders>
              <w:top w:val="single" w:sz="4" w:space="0" w:color="auto"/>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https://www.cbioportal.org</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GENT</w:t>
            </w:r>
          </w:p>
        </w:tc>
        <w:tc>
          <w:tcPr>
            <w:tcW w:w="2632" w:type="pct"/>
            <w:gridSpan w:val="2"/>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http://medical-genome.kribb.re.kr/GENT</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proofErr w:type="spellStart"/>
            <w:r w:rsidRPr="00296C91">
              <w:rPr>
                <w:rFonts w:ascii="Times New Roman" w:eastAsiaTheme="minorEastAsia" w:hAnsi="Times New Roman" w:cs="Times New Roman"/>
                <w:kern w:val="0"/>
                <w:sz w:val="24"/>
                <w:szCs w:val="24"/>
              </w:rPr>
              <w:t>KMplot</w:t>
            </w:r>
            <w:proofErr w:type="spellEnd"/>
          </w:p>
        </w:tc>
        <w:tc>
          <w:tcPr>
            <w:tcW w:w="2632" w:type="pct"/>
            <w:gridSpan w:val="2"/>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http://kmplot.com</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GEPIA</w:t>
            </w:r>
          </w:p>
        </w:tc>
        <w:tc>
          <w:tcPr>
            <w:tcW w:w="2632" w:type="pct"/>
            <w:gridSpan w:val="2"/>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http://gepia.cancer-pku.cn/index.html</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NCBI</w:t>
            </w:r>
          </w:p>
        </w:tc>
        <w:tc>
          <w:tcPr>
            <w:tcW w:w="2632" w:type="pct"/>
            <w:gridSpan w:val="2"/>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https://www.ncbi.nlm.nih.gov/</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Swiss-Model online server</w:t>
            </w:r>
          </w:p>
        </w:tc>
        <w:tc>
          <w:tcPr>
            <w:tcW w:w="2632" w:type="pct"/>
            <w:gridSpan w:val="2"/>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http://swissmodel.expasy.org/</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proofErr w:type="spellStart"/>
            <w:r w:rsidRPr="00296C91">
              <w:rPr>
                <w:rFonts w:ascii="Times New Roman" w:eastAsiaTheme="minorEastAsia" w:hAnsi="Times New Roman" w:cs="Times New Roman"/>
                <w:kern w:val="0"/>
                <w:sz w:val="24"/>
                <w:szCs w:val="24"/>
              </w:rPr>
              <w:t>Modeller</w:t>
            </w:r>
            <w:proofErr w:type="spellEnd"/>
          </w:p>
        </w:tc>
        <w:tc>
          <w:tcPr>
            <w:tcW w:w="2632" w:type="pct"/>
            <w:gridSpan w:val="2"/>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http://salilab.org/modeller/</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PDB</w:t>
            </w:r>
          </w:p>
        </w:tc>
        <w:tc>
          <w:tcPr>
            <w:tcW w:w="2632" w:type="pct"/>
            <w:gridSpan w:val="2"/>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http://www.rcsb.org/</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lastRenderedPageBreak/>
              <w:t>PSORT II</w:t>
            </w:r>
          </w:p>
        </w:tc>
        <w:tc>
          <w:tcPr>
            <w:tcW w:w="2632" w:type="pct"/>
            <w:gridSpan w:val="2"/>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http://www.genscript.com/cgi-bin/tools/psort2.pl</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PROCHECK</w:t>
            </w:r>
          </w:p>
        </w:tc>
        <w:tc>
          <w:tcPr>
            <w:tcW w:w="2632" w:type="pct"/>
            <w:gridSpan w:val="2"/>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http://servicesn.mbi.ucla.edu/PROCHECK/</w:t>
            </w:r>
          </w:p>
        </w:tc>
      </w:tr>
      <w:tr w:rsidR="00812CEB" w:rsidRPr="00296C91" w:rsidTr="00C75A8D">
        <w:trPr>
          <w:tblHeader/>
          <w:jc w:val="center"/>
        </w:trPr>
        <w:tc>
          <w:tcPr>
            <w:tcW w:w="2368" w:type="pct"/>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ZDOCK server</w:t>
            </w:r>
          </w:p>
        </w:tc>
        <w:tc>
          <w:tcPr>
            <w:tcW w:w="2632" w:type="pct"/>
            <w:gridSpan w:val="2"/>
            <w:tcBorders>
              <w:top w:val="nil"/>
              <w:bottom w:val="nil"/>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http://zdock.umassmed.edu/</w:t>
            </w:r>
          </w:p>
        </w:tc>
      </w:tr>
      <w:tr w:rsidR="00812CEB" w:rsidRPr="00296C91" w:rsidTr="00C75A8D">
        <w:trPr>
          <w:tblHeader/>
          <w:jc w:val="center"/>
        </w:trPr>
        <w:tc>
          <w:tcPr>
            <w:tcW w:w="2368" w:type="pct"/>
            <w:tcBorders>
              <w:top w:val="nil"/>
              <w:bottom w:val="single" w:sz="8" w:space="0" w:color="000000"/>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R software</w:t>
            </w:r>
          </w:p>
        </w:tc>
        <w:tc>
          <w:tcPr>
            <w:tcW w:w="2632" w:type="pct"/>
            <w:gridSpan w:val="2"/>
            <w:tcBorders>
              <w:top w:val="nil"/>
              <w:bottom w:val="single" w:sz="8" w:space="0" w:color="000000"/>
            </w:tcBorders>
            <w:shd w:val="clear" w:color="auto" w:fill="BFBFBF"/>
          </w:tcPr>
          <w:p w:rsidR="00812CEB" w:rsidRPr="00296C91" w:rsidRDefault="00812CEB" w:rsidP="00C75A8D">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https://www.R-project.org/</w:t>
            </w:r>
          </w:p>
        </w:tc>
      </w:tr>
    </w:tbl>
    <w:p w:rsidR="00812CEB" w:rsidRDefault="00812CEB" w:rsidP="00812CEB">
      <w:pPr>
        <w:spacing w:line="480" w:lineRule="auto"/>
        <w:contextualSpacing/>
        <w:jc w:val="left"/>
        <w:rPr>
          <w:rFonts w:ascii="Times New Roman" w:hAnsi="Times New Roman" w:cs="Times New Roman"/>
          <w:b/>
          <w:kern w:val="0"/>
          <w:sz w:val="24"/>
          <w:szCs w:val="24"/>
        </w:rPr>
      </w:pPr>
    </w:p>
    <w:p w:rsidR="00812CEB" w:rsidRPr="00585C22" w:rsidRDefault="005D0C7E" w:rsidP="00812CEB">
      <w:pPr>
        <w:pStyle w:val="af"/>
        <w:autoSpaceDE w:val="0"/>
        <w:autoSpaceDN w:val="0"/>
        <w:adjustRightInd w:val="0"/>
        <w:spacing w:line="480" w:lineRule="auto"/>
        <w:ind w:firstLineChars="0" w:firstLine="0"/>
        <w:rPr>
          <w:rFonts w:ascii="Times New Roman" w:hAnsi="Times New Roman"/>
          <w:b/>
          <w:bCs/>
          <w:color w:val="000000"/>
          <w:sz w:val="24"/>
          <w:szCs w:val="24"/>
        </w:rPr>
      </w:pPr>
      <w:r>
        <w:rPr>
          <w:rFonts w:ascii="Times New Roman" w:hAnsi="Times New Roman"/>
          <w:b/>
          <w:bCs/>
          <w:color w:val="000000"/>
          <w:sz w:val="24"/>
          <w:szCs w:val="24"/>
        </w:rPr>
        <w:br w:type="page"/>
      </w:r>
      <w:r w:rsidR="006F68FA" w:rsidRPr="00585C22">
        <w:rPr>
          <w:rFonts w:ascii="Times New Roman" w:hAnsi="Times New Roman"/>
          <w:b/>
          <w:bCs/>
          <w:color w:val="000000"/>
          <w:sz w:val="24"/>
          <w:szCs w:val="24"/>
        </w:rPr>
        <w:lastRenderedPageBreak/>
        <w:t>Supplementary Methods</w:t>
      </w: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b/>
          <w:sz w:val="24"/>
          <w:szCs w:val="24"/>
        </w:rPr>
      </w:pPr>
      <w:r w:rsidRPr="00585C22">
        <w:rPr>
          <w:rFonts w:ascii="Times New Roman" w:hAnsi="Times New Roman" w:cs="Times New Roman"/>
          <w:b/>
          <w:kern w:val="0"/>
          <w:sz w:val="24"/>
          <w:szCs w:val="24"/>
        </w:rPr>
        <w:t>Proteomic analysis</w:t>
      </w:r>
    </w:p>
    <w:p w:rsidR="00812CEB" w:rsidRPr="00585C22" w:rsidRDefault="00812CEB" w:rsidP="00812CEB">
      <w:pPr>
        <w:spacing w:line="480" w:lineRule="auto"/>
        <w:contextualSpacing/>
        <w:rPr>
          <w:rFonts w:ascii="Times New Roman" w:hAnsi="Times New Roman" w:cs="Times New Roman"/>
          <w:sz w:val="24"/>
          <w:szCs w:val="24"/>
        </w:rPr>
      </w:pPr>
      <w:r w:rsidRPr="00585C22">
        <w:rPr>
          <w:rFonts w:ascii="Times New Roman" w:hAnsi="Times New Roman" w:cs="Times New Roman"/>
          <w:sz w:val="24"/>
          <w:szCs w:val="24"/>
        </w:rPr>
        <w:t xml:space="preserve">Tissue specimens from six GC patients with peritoneal metastases who underwent palliative gastrectomy without any chemo-radiation treatments were collected for </w:t>
      </w:r>
      <w:r w:rsidRPr="00585C22">
        <w:rPr>
          <w:rFonts w:ascii="Times New Roman" w:hAnsi="Times New Roman" w:cs="Times New Roman"/>
          <w:kern w:val="0"/>
          <w:sz w:val="24"/>
          <w:szCs w:val="24"/>
        </w:rPr>
        <w:t xml:space="preserve">our proteomic analysis. The specimens </w:t>
      </w:r>
      <w:r w:rsidRPr="00585C22">
        <w:rPr>
          <w:rFonts w:ascii="Times New Roman" w:hAnsi="Times New Roman" w:cs="Times New Roman"/>
          <w:sz w:val="24"/>
          <w:szCs w:val="24"/>
        </w:rPr>
        <w:t>included primary GC tissues, peritoneal metastatic</w:t>
      </w:r>
      <w:r w:rsidR="00383270">
        <w:rPr>
          <w:rFonts w:ascii="Times New Roman" w:hAnsi="Times New Roman" w:cs="Times New Roman"/>
          <w:sz w:val="24"/>
          <w:szCs w:val="24"/>
        </w:rPr>
        <w:t xml:space="preserve"> tissues</w:t>
      </w:r>
      <w:r w:rsidRPr="00585C22">
        <w:rPr>
          <w:rFonts w:ascii="Times New Roman" w:hAnsi="Times New Roman" w:cs="Times New Roman"/>
          <w:sz w:val="24"/>
          <w:szCs w:val="24"/>
        </w:rPr>
        <w:t xml:space="preserve"> and their corresponding normal gastric mucosae. These tissue samples (100 mg each) were grounded into tissue powder in liquid nitrogen and lysed at 4</w:t>
      </w:r>
      <w:r w:rsidR="00383270">
        <w:rPr>
          <w:rFonts w:ascii="Times New Roman" w:hAnsi="Times New Roman" w:cs="Times New Roman"/>
          <w:sz w:val="24"/>
          <w:szCs w:val="24"/>
        </w:rPr>
        <w:t xml:space="preserve"> </w:t>
      </w:r>
      <w:r w:rsidRPr="00585C22">
        <w:rPr>
          <w:rFonts w:ascii="Times New Roman" w:hAnsi="Times New Roman" w:cs="Times New Roman"/>
          <w:sz w:val="24"/>
          <w:szCs w:val="24"/>
        </w:rPr>
        <w:t>°C for 1</w:t>
      </w:r>
      <w:r w:rsidR="00383270">
        <w:rPr>
          <w:rFonts w:ascii="Times New Roman" w:hAnsi="Times New Roman" w:cs="Times New Roman"/>
          <w:sz w:val="24"/>
          <w:szCs w:val="24"/>
        </w:rPr>
        <w:t xml:space="preserve"> </w:t>
      </w:r>
      <w:r w:rsidRPr="00585C22">
        <w:rPr>
          <w:rFonts w:ascii="Times New Roman" w:hAnsi="Times New Roman" w:cs="Times New Roman"/>
          <w:sz w:val="24"/>
          <w:szCs w:val="24"/>
        </w:rPr>
        <w:t xml:space="preserve">h in </w:t>
      </w:r>
      <w:proofErr w:type="spellStart"/>
      <w:r w:rsidRPr="00585C22">
        <w:rPr>
          <w:rFonts w:ascii="Times New Roman" w:hAnsi="Times New Roman" w:cs="Times New Roman"/>
          <w:sz w:val="24"/>
          <w:szCs w:val="24"/>
        </w:rPr>
        <w:t>lysis</w:t>
      </w:r>
      <w:proofErr w:type="spellEnd"/>
      <w:r w:rsidRPr="00585C22">
        <w:rPr>
          <w:rFonts w:ascii="Times New Roman" w:hAnsi="Times New Roman" w:cs="Times New Roman"/>
          <w:sz w:val="24"/>
          <w:szCs w:val="24"/>
        </w:rPr>
        <w:t xml:space="preserve"> buffer (7 M urea, 2 M thiourea, 2% NP-40, 1% Triton X-100, 100 </w:t>
      </w:r>
      <w:proofErr w:type="spellStart"/>
      <w:r w:rsidRPr="00585C22">
        <w:rPr>
          <w:rFonts w:ascii="Times New Roman" w:hAnsi="Times New Roman" w:cs="Times New Roman"/>
          <w:sz w:val="24"/>
          <w:szCs w:val="24"/>
        </w:rPr>
        <w:t>mM</w:t>
      </w:r>
      <w:proofErr w:type="spellEnd"/>
      <w:r w:rsidRPr="00585C22">
        <w:rPr>
          <w:rFonts w:ascii="Times New Roman" w:hAnsi="Times New Roman" w:cs="Times New Roman"/>
          <w:sz w:val="24"/>
          <w:szCs w:val="24"/>
        </w:rPr>
        <w:t xml:space="preserve"> </w:t>
      </w:r>
      <w:proofErr w:type="spellStart"/>
      <w:r w:rsidRPr="00585C22">
        <w:rPr>
          <w:rFonts w:ascii="Times New Roman" w:hAnsi="Times New Roman" w:cs="Times New Roman"/>
          <w:sz w:val="24"/>
          <w:szCs w:val="24"/>
        </w:rPr>
        <w:t>dithiothreitol</w:t>
      </w:r>
      <w:proofErr w:type="spellEnd"/>
      <w:r w:rsidRPr="00585C22">
        <w:rPr>
          <w:rFonts w:ascii="Times New Roman" w:hAnsi="Times New Roman" w:cs="Times New Roman"/>
          <w:sz w:val="24"/>
          <w:szCs w:val="24"/>
        </w:rPr>
        <w:t xml:space="preserve">, 5 </w:t>
      </w:r>
      <w:proofErr w:type="spellStart"/>
      <w:r w:rsidRPr="00585C22">
        <w:rPr>
          <w:rFonts w:ascii="Times New Roman" w:hAnsi="Times New Roman" w:cs="Times New Roman"/>
          <w:sz w:val="24"/>
          <w:szCs w:val="24"/>
        </w:rPr>
        <w:t>mM</w:t>
      </w:r>
      <w:proofErr w:type="spellEnd"/>
      <w:r w:rsidRPr="00585C22">
        <w:rPr>
          <w:rFonts w:ascii="Times New Roman" w:hAnsi="Times New Roman" w:cs="Times New Roman"/>
          <w:sz w:val="24"/>
          <w:szCs w:val="24"/>
        </w:rPr>
        <w:t xml:space="preserve"> </w:t>
      </w:r>
      <w:proofErr w:type="spellStart"/>
      <w:r w:rsidRPr="00585C22">
        <w:rPr>
          <w:rFonts w:ascii="Times New Roman" w:hAnsi="Times New Roman" w:cs="Times New Roman"/>
          <w:sz w:val="24"/>
          <w:szCs w:val="24"/>
        </w:rPr>
        <w:t>phenylmethane</w:t>
      </w:r>
      <w:proofErr w:type="spellEnd"/>
      <w:r w:rsidRPr="00585C22">
        <w:rPr>
          <w:rFonts w:ascii="Times New Roman" w:hAnsi="Times New Roman" w:cs="Times New Roman"/>
          <w:sz w:val="24"/>
          <w:szCs w:val="24"/>
        </w:rPr>
        <w:t xml:space="preserve"> </w:t>
      </w:r>
      <w:proofErr w:type="spellStart"/>
      <w:r w:rsidRPr="00585C22">
        <w:rPr>
          <w:rFonts w:ascii="Times New Roman" w:hAnsi="Times New Roman" w:cs="Times New Roman"/>
          <w:sz w:val="24"/>
          <w:szCs w:val="24"/>
        </w:rPr>
        <w:t>sulfonyl</w:t>
      </w:r>
      <w:proofErr w:type="spellEnd"/>
      <w:r w:rsidRPr="00585C22">
        <w:rPr>
          <w:rFonts w:ascii="Times New Roman" w:hAnsi="Times New Roman" w:cs="Times New Roman"/>
          <w:sz w:val="24"/>
          <w:szCs w:val="24"/>
        </w:rPr>
        <w:t xml:space="preserve"> fluoride (PMSF), 4% </w:t>
      </w:r>
      <w:r w:rsidRPr="00585C22">
        <w:rPr>
          <w:rFonts w:ascii="Times New Roman" w:eastAsia="Times New Roman" w:hAnsi="Times New Roman" w:cs="Times New Roman"/>
          <w:sz w:val="24"/>
          <w:szCs w:val="24"/>
        </w:rPr>
        <w:t>3-[(3-</w:t>
      </w:r>
      <w:r w:rsidRPr="00585C22">
        <w:rPr>
          <w:rFonts w:ascii="Times New Roman" w:eastAsia="Times New Roman" w:hAnsi="Times New Roman" w:cs="Times New Roman"/>
          <w:bCs/>
          <w:sz w:val="24"/>
          <w:szCs w:val="24"/>
        </w:rPr>
        <w:t>ch</w:t>
      </w:r>
      <w:r w:rsidRPr="00585C22">
        <w:rPr>
          <w:rFonts w:ascii="Times New Roman" w:eastAsia="Times New Roman" w:hAnsi="Times New Roman" w:cs="Times New Roman"/>
          <w:sz w:val="24"/>
          <w:szCs w:val="24"/>
        </w:rPr>
        <w:t>olamidopropyl)</w:t>
      </w:r>
      <w:proofErr w:type="spellStart"/>
      <w:r w:rsidRPr="00585C22">
        <w:rPr>
          <w:rFonts w:ascii="Times New Roman" w:eastAsia="Times New Roman" w:hAnsi="Times New Roman" w:cs="Times New Roman"/>
          <w:sz w:val="24"/>
          <w:szCs w:val="24"/>
        </w:rPr>
        <w:t>dimethyl</w:t>
      </w:r>
      <w:r w:rsidRPr="00585C22">
        <w:rPr>
          <w:rFonts w:ascii="Times New Roman" w:eastAsia="Times New Roman" w:hAnsi="Times New Roman" w:cs="Times New Roman"/>
          <w:bCs/>
          <w:sz w:val="24"/>
          <w:szCs w:val="24"/>
        </w:rPr>
        <w:t>a</w:t>
      </w:r>
      <w:r w:rsidRPr="00585C22">
        <w:rPr>
          <w:rFonts w:ascii="Times New Roman" w:eastAsia="Times New Roman" w:hAnsi="Times New Roman" w:cs="Times New Roman"/>
          <w:sz w:val="24"/>
          <w:szCs w:val="24"/>
        </w:rPr>
        <w:t>mmonio</w:t>
      </w:r>
      <w:proofErr w:type="spellEnd"/>
      <w:r w:rsidRPr="00585C22">
        <w:rPr>
          <w:rFonts w:ascii="Times New Roman" w:eastAsia="Times New Roman" w:hAnsi="Times New Roman" w:cs="Times New Roman"/>
          <w:sz w:val="24"/>
          <w:szCs w:val="24"/>
        </w:rPr>
        <w:t>]-1-</w:t>
      </w:r>
      <w:r w:rsidRPr="00585C22">
        <w:rPr>
          <w:rFonts w:ascii="Times New Roman" w:eastAsia="Times New Roman" w:hAnsi="Times New Roman" w:cs="Times New Roman"/>
          <w:bCs/>
          <w:sz w:val="24"/>
          <w:szCs w:val="24"/>
        </w:rPr>
        <w:t>p</w:t>
      </w:r>
      <w:r w:rsidRPr="00585C22">
        <w:rPr>
          <w:rFonts w:ascii="Times New Roman" w:eastAsia="Times New Roman" w:hAnsi="Times New Roman" w:cs="Times New Roman"/>
          <w:sz w:val="24"/>
          <w:szCs w:val="24"/>
        </w:rPr>
        <w:t>ropane</w:t>
      </w:r>
      <w:r w:rsidRPr="00585C22">
        <w:rPr>
          <w:rFonts w:ascii="Times New Roman" w:eastAsia="Times New Roman" w:hAnsi="Times New Roman" w:cs="Times New Roman"/>
          <w:bCs/>
          <w:sz w:val="24"/>
          <w:szCs w:val="24"/>
        </w:rPr>
        <w:t>s</w:t>
      </w:r>
      <w:r w:rsidRPr="00585C22">
        <w:rPr>
          <w:rFonts w:ascii="Times New Roman" w:eastAsia="Times New Roman" w:hAnsi="Times New Roman" w:cs="Times New Roman"/>
          <w:sz w:val="24"/>
          <w:szCs w:val="24"/>
        </w:rPr>
        <w:t>ulfonate</w:t>
      </w:r>
      <w:r w:rsidRPr="00585C22">
        <w:rPr>
          <w:rFonts w:ascii="Times New Roman" w:hAnsi="Times New Roman" w:cs="Times New Roman"/>
          <w:sz w:val="24"/>
          <w:szCs w:val="24"/>
        </w:rPr>
        <w:t xml:space="preserve"> (CHAPS), 0.5 </w:t>
      </w:r>
      <w:proofErr w:type="spellStart"/>
      <w:r w:rsidRPr="00585C22">
        <w:rPr>
          <w:rFonts w:ascii="Times New Roman" w:hAnsi="Times New Roman" w:cs="Times New Roman"/>
          <w:sz w:val="24"/>
          <w:szCs w:val="24"/>
        </w:rPr>
        <w:t>mM</w:t>
      </w:r>
      <w:proofErr w:type="spellEnd"/>
      <w:r w:rsidRPr="00585C22">
        <w:rPr>
          <w:rFonts w:ascii="Times New Roman" w:hAnsi="Times New Roman" w:cs="Times New Roman"/>
          <w:sz w:val="24"/>
          <w:szCs w:val="24"/>
        </w:rPr>
        <w:t xml:space="preserve"> </w:t>
      </w:r>
      <w:r w:rsidRPr="00585C22">
        <w:rPr>
          <w:rFonts w:ascii="Times New Roman" w:eastAsia="Times New Roman" w:hAnsi="Times New Roman" w:cs="Times New Roman"/>
          <w:bCs/>
          <w:sz w:val="24"/>
          <w:szCs w:val="24"/>
        </w:rPr>
        <w:t xml:space="preserve">ethylene </w:t>
      </w:r>
      <w:proofErr w:type="spellStart"/>
      <w:r w:rsidRPr="00585C22">
        <w:rPr>
          <w:rFonts w:ascii="Times New Roman" w:eastAsia="Times New Roman" w:hAnsi="Times New Roman" w:cs="Times New Roman"/>
          <w:bCs/>
          <w:sz w:val="24"/>
          <w:szCs w:val="24"/>
        </w:rPr>
        <w:t>diaminetetra</w:t>
      </w:r>
      <w:proofErr w:type="spellEnd"/>
      <w:r w:rsidRPr="00585C22">
        <w:rPr>
          <w:rFonts w:ascii="Times New Roman" w:eastAsia="Times New Roman" w:hAnsi="Times New Roman" w:cs="Times New Roman"/>
          <w:bCs/>
          <w:sz w:val="24"/>
          <w:szCs w:val="24"/>
        </w:rPr>
        <w:t xml:space="preserve"> acetic acid (</w:t>
      </w:r>
      <w:r w:rsidRPr="00585C22">
        <w:rPr>
          <w:rFonts w:ascii="Times New Roman" w:hAnsi="Times New Roman" w:cs="Times New Roman"/>
          <w:sz w:val="24"/>
          <w:szCs w:val="24"/>
        </w:rPr>
        <w:t xml:space="preserve">EDTA), 40 </w:t>
      </w:r>
      <w:proofErr w:type="spellStart"/>
      <w:r w:rsidRPr="00585C22">
        <w:rPr>
          <w:rFonts w:ascii="Times New Roman" w:hAnsi="Times New Roman" w:cs="Times New Roman"/>
          <w:sz w:val="24"/>
          <w:szCs w:val="24"/>
        </w:rPr>
        <w:t>mM</w:t>
      </w:r>
      <w:proofErr w:type="spellEnd"/>
      <w:r w:rsidRPr="00585C22">
        <w:rPr>
          <w:rFonts w:ascii="Times New Roman" w:hAnsi="Times New Roman" w:cs="Times New Roman"/>
          <w:sz w:val="24"/>
          <w:szCs w:val="24"/>
        </w:rPr>
        <w:t xml:space="preserve"> </w:t>
      </w:r>
      <w:proofErr w:type="spellStart"/>
      <w:r w:rsidRPr="00585C22">
        <w:rPr>
          <w:rFonts w:ascii="Times New Roman" w:hAnsi="Times New Roman" w:cs="Times New Roman"/>
          <w:sz w:val="24"/>
          <w:szCs w:val="24"/>
        </w:rPr>
        <w:t>Tris-</w:t>
      </w:r>
      <w:r w:rsidRPr="00585C22">
        <w:rPr>
          <w:rFonts w:ascii="Times New Roman" w:hAnsi="Times New Roman" w:cs="Times New Roman"/>
          <w:kern w:val="0"/>
          <w:sz w:val="24"/>
          <w:szCs w:val="24"/>
        </w:rPr>
        <w:t>HCl</w:t>
      </w:r>
      <w:proofErr w:type="spellEnd"/>
      <w:r w:rsidRPr="00585C22">
        <w:rPr>
          <w:rFonts w:ascii="Times New Roman" w:hAnsi="Times New Roman" w:cs="Times New Roman"/>
          <w:sz w:val="24"/>
          <w:szCs w:val="24"/>
        </w:rPr>
        <w:t xml:space="preserve"> and 2% </w:t>
      </w:r>
      <w:proofErr w:type="spellStart"/>
      <w:r w:rsidRPr="00585C22">
        <w:rPr>
          <w:rFonts w:ascii="Times New Roman" w:hAnsi="Times New Roman" w:cs="Times New Roman"/>
          <w:sz w:val="24"/>
          <w:szCs w:val="24"/>
        </w:rPr>
        <w:t>pharmalyte</w:t>
      </w:r>
      <w:proofErr w:type="spellEnd"/>
      <w:r w:rsidRPr="00585C22">
        <w:rPr>
          <w:rFonts w:ascii="Times New Roman" w:hAnsi="Times New Roman" w:cs="Times New Roman"/>
          <w:sz w:val="24"/>
          <w:szCs w:val="24"/>
        </w:rPr>
        <w:t xml:space="preserve"> at pH</w:t>
      </w:r>
      <w:r w:rsidR="00383270">
        <w:rPr>
          <w:rFonts w:ascii="Times New Roman" w:hAnsi="Times New Roman" w:cs="Times New Roman"/>
          <w:sz w:val="24"/>
          <w:szCs w:val="24"/>
        </w:rPr>
        <w:t xml:space="preserve"> </w:t>
      </w:r>
      <w:r w:rsidRPr="00585C22">
        <w:rPr>
          <w:rFonts w:ascii="Times New Roman" w:hAnsi="Times New Roman" w:cs="Times New Roman"/>
          <w:sz w:val="24"/>
          <w:szCs w:val="24"/>
        </w:rPr>
        <w:t>8.5)</w:t>
      </w:r>
      <w:r w:rsidR="00383270">
        <w:rPr>
          <w:rFonts w:ascii="Times New Roman" w:hAnsi="Times New Roman" w:cs="Times New Roman"/>
          <w:sz w:val="24"/>
          <w:szCs w:val="24"/>
        </w:rPr>
        <w:t>. Lysed tissue samples were</w:t>
      </w:r>
      <w:r w:rsidRPr="00585C22">
        <w:rPr>
          <w:rFonts w:ascii="Times New Roman" w:hAnsi="Times New Roman" w:cs="Times New Roman"/>
          <w:sz w:val="24"/>
          <w:szCs w:val="24"/>
        </w:rPr>
        <w:t xml:space="preserve"> then centrifuged at 12,000 rpm for 30 min at 4</w:t>
      </w:r>
      <w:r w:rsidR="00383270">
        <w:rPr>
          <w:rFonts w:ascii="Times New Roman" w:hAnsi="Times New Roman" w:cs="Times New Roman"/>
          <w:sz w:val="24"/>
          <w:szCs w:val="24"/>
        </w:rPr>
        <w:t xml:space="preserve"> </w:t>
      </w:r>
      <w:r w:rsidRPr="00585C22">
        <w:rPr>
          <w:rFonts w:ascii="Times New Roman" w:hAnsi="Times New Roman" w:cs="Times New Roman"/>
          <w:sz w:val="24"/>
          <w:szCs w:val="24"/>
        </w:rPr>
        <w:t>°C. The supernatants were then collected and precipitated with the 2D Clean-up Kit (Cat. #80-6484-51; GE Healthcare, Fairfield, CT, USA) according to the manufacturer’s protocol</w:t>
      </w:r>
      <w:r w:rsidR="00383270">
        <w:rPr>
          <w:rFonts w:ascii="Times New Roman" w:hAnsi="Times New Roman" w:cs="Times New Roman"/>
          <w:sz w:val="24"/>
          <w:szCs w:val="24"/>
        </w:rPr>
        <w:t>,</w:t>
      </w:r>
      <w:r w:rsidRPr="00585C22">
        <w:rPr>
          <w:rFonts w:ascii="Times New Roman" w:hAnsi="Times New Roman" w:cs="Times New Roman"/>
          <w:sz w:val="24"/>
          <w:szCs w:val="24"/>
        </w:rPr>
        <w:t xml:space="preserve"> and re-suspended in the lysis buffer. </w:t>
      </w:r>
      <w:r w:rsidR="00383270">
        <w:rPr>
          <w:rFonts w:ascii="Times New Roman" w:hAnsi="Times New Roman" w:cs="Times New Roman"/>
          <w:sz w:val="24"/>
          <w:szCs w:val="24"/>
        </w:rPr>
        <w:t>Next</w:t>
      </w:r>
      <w:r w:rsidRPr="00585C22">
        <w:rPr>
          <w:rFonts w:ascii="Times New Roman" w:hAnsi="Times New Roman" w:cs="Times New Roman"/>
          <w:sz w:val="24"/>
          <w:szCs w:val="24"/>
        </w:rPr>
        <w:t xml:space="preserve">, the concentration of these protein samples was measured using the 2D Quant Kit (Cat. #80-6483-56; GE Healthcare) according to the manufacturer’s instructions. </w:t>
      </w:r>
    </w:p>
    <w:p w:rsidR="00812CEB" w:rsidRPr="00585C22" w:rsidRDefault="00812CEB" w:rsidP="00812CEB">
      <w:pPr>
        <w:tabs>
          <w:tab w:val="left" w:pos="360"/>
        </w:tabs>
        <w:autoSpaceDE w:val="0"/>
        <w:autoSpaceDN w:val="0"/>
        <w:adjustRightInd w:val="0"/>
        <w:spacing w:line="480" w:lineRule="auto"/>
        <w:contextualSpacing/>
        <w:rPr>
          <w:rFonts w:ascii="Times New Roman" w:hAnsi="Times New Roman" w:cs="Times New Roman"/>
          <w:sz w:val="24"/>
          <w:szCs w:val="24"/>
        </w:rPr>
      </w:pPr>
      <w:r w:rsidRPr="00585C22">
        <w:rPr>
          <w:rFonts w:ascii="Times New Roman" w:hAnsi="Times New Roman" w:cs="Times New Roman"/>
          <w:sz w:val="24"/>
          <w:szCs w:val="24"/>
        </w:rPr>
        <w:tab/>
        <w:t xml:space="preserve">For DIGE, 50 </w:t>
      </w:r>
      <w:proofErr w:type="spellStart"/>
      <w:r w:rsidRPr="00585C22">
        <w:rPr>
          <w:rFonts w:ascii="Times New Roman" w:hAnsi="Times New Roman" w:cs="Times New Roman"/>
          <w:sz w:val="24"/>
          <w:szCs w:val="24"/>
        </w:rPr>
        <w:t>μg</w:t>
      </w:r>
      <w:proofErr w:type="spellEnd"/>
      <w:r w:rsidRPr="00585C22">
        <w:rPr>
          <w:rFonts w:ascii="Times New Roman" w:hAnsi="Times New Roman" w:cs="Times New Roman"/>
          <w:sz w:val="24"/>
          <w:szCs w:val="24"/>
        </w:rPr>
        <w:t xml:space="preserve"> protein samples were labeled with the </w:t>
      </w:r>
      <w:proofErr w:type="spellStart"/>
      <w:r w:rsidRPr="00585C22">
        <w:rPr>
          <w:rFonts w:ascii="Times New Roman" w:hAnsi="Times New Roman" w:cs="Times New Roman"/>
          <w:sz w:val="24"/>
          <w:szCs w:val="24"/>
        </w:rPr>
        <w:t>CyDye</w:t>
      </w:r>
      <w:proofErr w:type="spellEnd"/>
      <w:r w:rsidRPr="00585C22">
        <w:rPr>
          <w:rFonts w:ascii="Times New Roman" w:hAnsi="Times New Roman" w:cs="Times New Roman"/>
          <w:sz w:val="24"/>
          <w:szCs w:val="24"/>
        </w:rPr>
        <w:t xml:space="preserve">™ DIGE Fluor Minimal Labeling Kit (Cat. #25-8010-65; GE Healthcare) according to the minimal labeling protocol from the manufacturer. The </w:t>
      </w:r>
      <w:proofErr w:type="spellStart"/>
      <w:r w:rsidRPr="00585C22">
        <w:rPr>
          <w:rFonts w:ascii="Times New Roman" w:hAnsi="Times New Roman" w:cs="Times New Roman"/>
          <w:sz w:val="24"/>
          <w:szCs w:val="24"/>
        </w:rPr>
        <w:t>CyDye</w:t>
      </w:r>
      <w:proofErr w:type="spellEnd"/>
      <w:r w:rsidRPr="00585C22">
        <w:rPr>
          <w:rFonts w:ascii="Times New Roman" w:hAnsi="Times New Roman" w:cs="Times New Roman"/>
          <w:sz w:val="24"/>
          <w:szCs w:val="24"/>
        </w:rPr>
        <w:t xml:space="preserve"> labeling scheme is shown in Table S1. Briefly, the protein samples were paired to generate six sample pairs and then labeled with Cy3 or Cy5. Next, </w:t>
      </w:r>
      <w:r w:rsidR="006A70D1">
        <w:rPr>
          <w:rFonts w:ascii="Times New Roman" w:hAnsi="Times New Roman" w:cs="Times New Roman"/>
          <w:sz w:val="24"/>
          <w:szCs w:val="24"/>
        </w:rPr>
        <w:t xml:space="preserve">an </w:t>
      </w:r>
      <w:r w:rsidRPr="00585C22">
        <w:rPr>
          <w:rFonts w:ascii="Times New Roman" w:hAnsi="Times New Roman" w:cs="Times New Roman"/>
          <w:sz w:val="24"/>
          <w:szCs w:val="24"/>
        </w:rPr>
        <w:t xml:space="preserve">equal amount of </w:t>
      </w:r>
      <w:r w:rsidR="006A70D1">
        <w:rPr>
          <w:rFonts w:ascii="Times New Roman" w:hAnsi="Times New Roman" w:cs="Times New Roman"/>
          <w:sz w:val="24"/>
          <w:szCs w:val="24"/>
        </w:rPr>
        <w:t>each</w:t>
      </w:r>
      <w:r w:rsidR="006A70D1" w:rsidRPr="00585C22">
        <w:rPr>
          <w:rFonts w:ascii="Times New Roman" w:hAnsi="Times New Roman" w:cs="Times New Roman"/>
          <w:sz w:val="24"/>
          <w:szCs w:val="24"/>
        </w:rPr>
        <w:t xml:space="preserve"> </w:t>
      </w:r>
      <w:r w:rsidRPr="00585C22">
        <w:rPr>
          <w:rFonts w:ascii="Times New Roman" w:hAnsi="Times New Roman" w:cs="Times New Roman"/>
          <w:sz w:val="24"/>
          <w:szCs w:val="24"/>
        </w:rPr>
        <w:t xml:space="preserve">protein sample was mixed to generate an internal standard, </w:t>
      </w:r>
      <w:r w:rsidR="006A70D1">
        <w:rPr>
          <w:rFonts w:ascii="Times New Roman" w:hAnsi="Times New Roman" w:cs="Times New Roman"/>
          <w:sz w:val="24"/>
          <w:szCs w:val="24"/>
        </w:rPr>
        <w:t>and</w:t>
      </w:r>
      <w:r w:rsidR="006A70D1" w:rsidRPr="00585C22">
        <w:rPr>
          <w:rFonts w:ascii="Times New Roman" w:hAnsi="Times New Roman" w:cs="Times New Roman"/>
          <w:sz w:val="24"/>
          <w:szCs w:val="24"/>
        </w:rPr>
        <w:t xml:space="preserve"> </w:t>
      </w:r>
      <w:r w:rsidRPr="00585C22">
        <w:rPr>
          <w:rFonts w:ascii="Times New Roman" w:hAnsi="Times New Roman" w:cs="Times New Roman"/>
          <w:sz w:val="24"/>
          <w:szCs w:val="24"/>
        </w:rPr>
        <w:t xml:space="preserve">50 </w:t>
      </w:r>
      <w:proofErr w:type="spellStart"/>
      <w:r w:rsidRPr="00585C22">
        <w:rPr>
          <w:rFonts w:ascii="Times New Roman" w:hAnsi="Times New Roman" w:cs="Times New Roman"/>
          <w:sz w:val="24"/>
          <w:szCs w:val="24"/>
        </w:rPr>
        <w:t>μg</w:t>
      </w:r>
      <w:proofErr w:type="spellEnd"/>
      <w:r w:rsidRPr="00585C22">
        <w:rPr>
          <w:rFonts w:ascii="Times New Roman" w:hAnsi="Times New Roman" w:cs="Times New Roman"/>
          <w:sz w:val="24"/>
          <w:szCs w:val="24"/>
        </w:rPr>
        <w:t xml:space="preserve"> </w:t>
      </w:r>
      <w:r w:rsidR="006A70D1">
        <w:rPr>
          <w:rFonts w:ascii="Times New Roman" w:hAnsi="Times New Roman" w:cs="Times New Roman"/>
          <w:sz w:val="24"/>
          <w:szCs w:val="24"/>
        </w:rPr>
        <w:t>of</w:t>
      </w:r>
      <w:r w:rsidRPr="00585C22">
        <w:rPr>
          <w:rFonts w:ascii="Times New Roman" w:hAnsi="Times New Roman" w:cs="Times New Roman"/>
          <w:sz w:val="24"/>
          <w:szCs w:val="24"/>
        </w:rPr>
        <w:t xml:space="preserve"> this internal standard was labeled with Cy2</w:t>
      </w:r>
      <w:r w:rsidR="006A70D1">
        <w:rPr>
          <w:rFonts w:ascii="Times New Roman" w:hAnsi="Times New Roman" w:cs="Times New Roman"/>
          <w:sz w:val="24"/>
          <w:szCs w:val="24"/>
        </w:rPr>
        <w:t>. Therefore,</w:t>
      </w:r>
      <w:r w:rsidRPr="00585C22">
        <w:rPr>
          <w:rFonts w:ascii="Times New Roman" w:hAnsi="Times New Roman" w:cs="Times New Roman"/>
          <w:sz w:val="24"/>
          <w:szCs w:val="24"/>
        </w:rPr>
        <w:t xml:space="preserve"> each gel consist</w:t>
      </w:r>
      <w:r w:rsidR="006A70D1">
        <w:rPr>
          <w:rFonts w:ascii="Times New Roman" w:hAnsi="Times New Roman" w:cs="Times New Roman"/>
          <w:sz w:val="24"/>
          <w:szCs w:val="24"/>
        </w:rPr>
        <w:t>ed</w:t>
      </w:r>
      <w:r w:rsidRPr="00585C22">
        <w:rPr>
          <w:rFonts w:ascii="Times New Roman" w:hAnsi="Times New Roman" w:cs="Times New Roman"/>
          <w:sz w:val="24"/>
          <w:szCs w:val="24"/>
        </w:rPr>
        <w:t xml:space="preserve"> of one </w:t>
      </w:r>
      <w:r w:rsidRPr="00585C22">
        <w:rPr>
          <w:rFonts w:ascii="Times New Roman" w:hAnsi="Times New Roman" w:cs="Times New Roman"/>
          <w:sz w:val="24"/>
          <w:szCs w:val="24"/>
        </w:rPr>
        <w:lastRenderedPageBreak/>
        <w:t>Cy3-labeled sample, one Cy5-labeled sample</w:t>
      </w:r>
      <w:r w:rsidR="00B60598">
        <w:rPr>
          <w:rFonts w:ascii="Times New Roman" w:hAnsi="Times New Roman" w:cs="Times New Roman" w:hint="eastAsia"/>
          <w:sz w:val="24"/>
          <w:szCs w:val="24"/>
        </w:rPr>
        <w:t xml:space="preserve"> </w:t>
      </w:r>
      <w:r w:rsidRPr="00585C22">
        <w:rPr>
          <w:rFonts w:ascii="Times New Roman" w:hAnsi="Times New Roman" w:cs="Times New Roman"/>
          <w:sz w:val="24"/>
          <w:szCs w:val="24"/>
        </w:rPr>
        <w:t>and one</w:t>
      </w:r>
      <w:r w:rsidR="006A70D1">
        <w:rPr>
          <w:rFonts w:ascii="Times New Roman" w:hAnsi="Times New Roman" w:cs="Times New Roman"/>
          <w:sz w:val="24"/>
          <w:szCs w:val="24"/>
        </w:rPr>
        <w:t xml:space="preserve"> </w:t>
      </w:r>
      <w:r w:rsidR="006A70D1" w:rsidRPr="00585C22">
        <w:rPr>
          <w:rFonts w:ascii="Times New Roman" w:hAnsi="Times New Roman" w:cs="Times New Roman"/>
          <w:sz w:val="24"/>
          <w:szCs w:val="24"/>
        </w:rPr>
        <w:t>Cy2</w:t>
      </w:r>
      <w:r w:rsidR="006A70D1">
        <w:rPr>
          <w:rFonts w:ascii="Times New Roman" w:hAnsi="Times New Roman" w:cs="Times New Roman"/>
          <w:sz w:val="24"/>
          <w:szCs w:val="24"/>
        </w:rPr>
        <w:t>-labeled</w:t>
      </w:r>
      <w:r w:rsidRPr="00585C22">
        <w:rPr>
          <w:rFonts w:ascii="Times New Roman" w:hAnsi="Times New Roman" w:cs="Times New Roman"/>
          <w:sz w:val="24"/>
          <w:szCs w:val="24"/>
        </w:rPr>
        <w:t xml:space="preserve"> internal standard sample. </w:t>
      </w:r>
      <w:r w:rsidR="002C4FDD">
        <w:rPr>
          <w:rFonts w:ascii="Times New Roman" w:hAnsi="Times New Roman" w:cs="Times New Roman"/>
          <w:sz w:val="24"/>
          <w:szCs w:val="24"/>
        </w:rPr>
        <w:t>Next</w:t>
      </w:r>
      <w:r w:rsidRPr="00585C22">
        <w:rPr>
          <w:rFonts w:ascii="Times New Roman" w:hAnsi="Times New Roman" w:cs="Times New Roman"/>
          <w:sz w:val="24"/>
          <w:szCs w:val="24"/>
        </w:rPr>
        <w:t xml:space="preserve">, the 2D-DIGE separation was conducted as previously described </w:t>
      </w:r>
      <w:r w:rsidR="00B46A74" w:rsidRPr="005E1EC9">
        <w:rPr>
          <w:rFonts w:ascii="Times New Roman" w:hAnsi="Times New Roman" w:cs="Times New Roman"/>
          <w:sz w:val="24"/>
          <w:szCs w:val="24"/>
        </w:rPr>
        <w:fldChar w:fldCharType="begin">
          <w:fldData xml:space="preserve">PEVuZE5vdGU+PENpdGU+PEF1dGhvcj5NdWhhbW1hZCBBc2xhbTwvQXV0aG9yPjxZZWFyPjIwMTU8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</w:fldData>
        </w:fldChar>
      </w:r>
      <w:r w:rsidR="00221C40" w:rsidRPr="00585C22">
        <w:rPr>
          <w:rFonts w:ascii="Times New Roman" w:hAnsi="Times New Roman" w:cs="Times New Roman"/>
          <w:sz w:val="24"/>
          <w:szCs w:val="24"/>
        </w:rPr>
        <w:instrText xml:space="preserve"> ADDIN EN.CITE </w:instrText>
      </w:r>
      <w:r w:rsidR="00B46A74" w:rsidRPr="00585C22">
        <w:rPr>
          <w:rFonts w:ascii="Times New Roman" w:hAnsi="Times New Roman" w:cs="Times New Roman"/>
          <w:sz w:val="24"/>
          <w:szCs w:val="24"/>
        </w:rPr>
        <w:fldChar w:fldCharType="begin">
          <w:fldData xml:space="preserve">PEVuZE5vdGU+PENpdGU+PEF1dGhvcj5NdWhhbW1hZCBBc2xhbTwvQXV0aG9yPjxZZWFyPjIwMTU8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</w:fldData>
        </w:fldChar>
      </w:r>
      <w:r w:rsidR="00221C40" w:rsidRPr="00585C22">
        <w:rPr>
          <w:rFonts w:ascii="Times New Roman" w:hAnsi="Times New Roman" w:cs="Times New Roman"/>
          <w:sz w:val="24"/>
          <w:szCs w:val="24"/>
        </w:rPr>
        <w:instrText xml:space="preserve"> ADDIN EN.CITE.DATA </w:instrText>
      </w:r>
      <w:r w:rsidR="00B46A74" w:rsidRPr="00585C22">
        <w:rPr>
          <w:rFonts w:ascii="Times New Roman" w:hAnsi="Times New Roman" w:cs="Times New Roman"/>
          <w:sz w:val="24"/>
          <w:szCs w:val="24"/>
        </w:rPr>
      </w:r>
      <w:r w:rsidR="00B46A74" w:rsidRPr="00585C22">
        <w:rPr>
          <w:rFonts w:ascii="Times New Roman" w:hAnsi="Times New Roman" w:cs="Times New Roman"/>
          <w:sz w:val="24"/>
          <w:szCs w:val="24"/>
        </w:rPr>
        <w:fldChar w:fldCharType="end"/>
      </w:r>
      <w:r w:rsidR="00B46A74" w:rsidRPr="005E1EC9">
        <w:rPr>
          <w:rFonts w:ascii="Times New Roman" w:hAnsi="Times New Roman" w:cs="Times New Roman"/>
          <w:sz w:val="24"/>
          <w:szCs w:val="24"/>
        </w:rPr>
      </w:r>
      <w:r w:rsidR="00B46A74" w:rsidRPr="005E1EC9">
        <w:rPr>
          <w:rFonts w:ascii="Times New Roman" w:hAnsi="Times New Roman" w:cs="Times New Roman"/>
          <w:sz w:val="24"/>
          <w:szCs w:val="24"/>
        </w:rPr>
        <w:fldChar w:fldCharType="separate"/>
      </w:r>
      <w:r w:rsidR="00221C40" w:rsidRPr="00585C22">
        <w:rPr>
          <w:rFonts w:ascii="Times New Roman" w:hAnsi="Times New Roman" w:cs="Times New Roman"/>
          <w:noProof/>
          <w:sz w:val="24"/>
          <w:szCs w:val="24"/>
        </w:rPr>
        <w:t>[</w:t>
      </w:r>
      <w:hyperlink w:anchor="_ENREF_1" w:tooltip="Muhammad Aslam, 2015 #1658" w:history="1">
        <w:r w:rsidR="00221C40" w:rsidRPr="00585C22">
          <w:rPr>
            <w:rFonts w:ascii="Times New Roman" w:hAnsi="Times New Roman" w:cs="Times New Roman"/>
            <w:noProof/>
            <w:sz w:val="24"/>
            <w:szCs w:val="24"/>
          </w:rPr>
          <w:t>1</w:t>
        </w:r>
      </w:hyperlink>
      <w:r w:rsidR="00221C40" w:rsidRPr="00585C22">
        <w:rPr>
          <w:rFonts w:ascii="Times New Roman" w:hAnsi="Times New Roman" w:cs="Times New Roman"/>
          <w:noProof/>
          <w:sz w:val="24"/>
          <w:szCs w:val="24"/>
        </w:rPr>
        <w:t>]</w:t>
      </w:r>
      <w:r w:rsidR="00B46A74" w:rsidRPr="005E1EC9">
        <w:rPr>
          <w:rFonts w:ascii="Times New Roman" w:hAnsi="Times New Roman" w:cs="Times New Roman"/>
          <w:sz w:val="24"/>
          <w:szCs w:val="24"/>
        </w:rPr>
        <w:fldChar w:fldCharType="end"/>
      </w:r>
      <w:r w:rsidRPr="00585C22">
        <w:rPr>
          <w:rFonts w:ascii="Times New Roman" w:hAnsi="Times New Roman" w:cs="Times New Roman"/>
          <w:sz w:val="24"/>
          <w:szCs w:val="24"/>
        </w:rPr>
        <w:t xml:space="preserve">. In </w:t>
      </w:r>
      <w:r w:rsidR="002C4FDD">
        <w:rPr>
          <w:rFonts w:ascii="Times New Roman" w:hAnsi="Times New Roman" w:cs="Times New Roman"/>
          <w:sz w:val="24"/>
          <w:szCs w:val="24"/>
        </w:rPr>
        <w:t>summary</w:t>
      </w:r>
      <w:r w:rsidRPr="00585C22">
        <w:rPr>
          <w:rFonts w:ascii="Times New Roman" w:hAnsi="Times New Roman" w:cs="Times New Roman"/>
          <w:sz w:val="24"/>
          <w:szCs w:val="24"/>
        </w:rPr>
        <w:t>, all labeled samples were pooled together, loaded onto IPG strips (13 cm, pH 3–10) and rehydrated for 15</w:t>
      </w:r>
      <w:r w:rsidR="002C4FDD">
        <w:rPr>
          <w:rFonts w:ascii="Times New Roman" w:hAnsi="Times New Roman" w:cs="Times New Roman"/>
          <w:sz w:val="24"/>
          <w:szCs w:val="24"/>
        </w:rPr>
        <w:t xml:space="preserve"> </w:t>
      </w:r>
      <w:r w:rsidRPr="00585C22">
        <w:rPr>
          <w:rFonts w:ascii="Times New Roman" w:hAnsi="Times New Roman" w:cs="Times New Roman"/>
          <w:sz w:val="24"/>
          <w:szCs w:val="24"/>
        </w:rPr>
        <w:t xml:space="preserve">h to yield rehydrated strips. These strips were subjected to iso-electric focusing and separated on 13% poly-acrylamide gels. This procedure was repeated three times with alternative dye swapping to minimize experimental error. </w:t>
      </w:r>
    </w:p>
    <w:p w:rsidR="00812CEB" w:rsidRPr="00585C22" w:rsidRDefault="00812CEB" w:rsidP="00812CEB">
      <w:pPr>
        <w:tabs>
          <w:tab w:val="left" w:pos="360"/>
        </w:tabs>
        <w:autoSpaceDE w:val="0"/>
        <w:autoSpaceDN w:val="0"/>
        <w:adjustRightInd w:val="0"/>
        <w:spacing w:line="480" w:lineRule="auto"/>
        <w:contextualSpacing/>
        <w:rPr>
          <w:rFonts w:ascii="Times New Roman" w:hAnsi="Times New Roman" w:cs="Times New Roman"/>
          <w:b/>
          <w:sz w:val="24"/>
          <w:szCs w:val="24"/>
        </w:rPr>
      </w:pPr>
      <w:r w:rsidRPr="00585C22">
        <w:rPr>
          <w:rFonts w:ascii="Times New Roman" w:hAnsi="Times New Roman" w:cs="Times New Roman"/>
          <w:sz w:val="24"/>
          <w:szCs w:val="24"/>
        </w:rPr>
        <w:tab/>
        <w:t>To identify the DEP spots in the gels, the labeled gels were scanned using a Typhoon TRIO Variable Mode Imager (</w:t>
      </w:r>
      <w:proofErr w:type="spellStart"/>
      <w:r w:rsidRPr="00585C22">
        <w:rPr>
          <w:rFonts w:ascii="Times New Roman" w:hAnsi="Times New Roman" w:cs="Times New Roman"/>
          <w:sz w:val="24"/>
          <w:szCs w:val="24"/>
        </w:rPr>
        <w:t>Amersham</w:t>
      </w:r>
      <w:proofErr w:type="spellEnd"/>
      <w:r w:rsidRPr="00585C22">
        <w:rPr>
          <w:rFonts w:ascii="Times New Roman" w:hAnsi="Times New Roman" w:cs="Times New Roman"/>
          <w:sz w:val="24"/>
          <w:szCs w:val="24"/>
        </w:rPr>
        <w:t xml:space="preserve"> Biosciences, Piscataway, NJ, USA) and analyzed using the </w:t>
      </w:r>
      <w:proofErr w:type="spellStart"/>
      <w:r w:rsidRPr="00585C22">
        <w:rPr>
          <w:rFonts w:ascii="Times New Roman" w:hAnsi="Times New Roman" w:cs="Times New Roman"/>
          <w:sz w:val="24"/>
          <w:szCs w:val="24"/>
        </w:rPr>
        <w:t>Progenesis</w:t>
      </w:r>
      <w:proofErr w:type="spellEnd"/>
      <w:r w:rsidRPr="00585C22">
        <w:rPr>
          <w:rFonts w:ascii="Times New Roman" w:hAnsi="Times New Roman" w:cs="Times New Roman"/>
          <w:sz w:val="24"/>
          <w:szCs w:val="24"/>
        </w:rPr>
        <w:t xml:space="preserve"> Same Spot Software (Non-Linear Dynamics, Durham, NC, USA). </w:t>
      </w:r>
      <w:r w:rsidR="005742E2">
        <w:rPr>
          <w:rFonts w:ascii="Times New Roman" w:hAnsi="Times New Roman" w:cs="Times New Roman"/>
          <w:sz w:val="24"/>
          <w:szCs w:val="24"/>
        </w:rPr>
        <w:t>Next</w:t>
      </w:r>
      <w:r w:rsidRPr="00585C22">
        <w:rPr>
          <w:rFonts w:ascii="Times New Roman" w:hAnsi="Times New Roman" w:cs="Times New Roman"/>
          <w:sz w:val="24"/>
          <w:szCs w:val="24"/>
        </w:rPr>
        <w:t>, the labeled gels were stained with silver stain</w:t>
      </w:r>
      <w:r w:rsidR="00B60598">
        <w:rPr>
          <w:rFonts w:ascii="Times New Roman" w:hAnsi="Times New Roman" w:cs="Times New Roman" w:hint="eastAsia"/>
          <w:sz w:val="24"/>
          <w:szCs w:val="24"/>
        </w:rPr>
        <w:t xml:space="preserve">, </w:t>
      </w:r>
      <w:r w:rsidRPr="00585C22">
        <w:rPr>
          <w:rFonts w:ascii="Times New Roman" w:hAnsi="Times New Roman" w:cs="Times New Roman"/>
          <w:sz w:val="24"/>
          <w:szCs w:val="24"/>
        </w:rPr>
        <w:t>and the protein spots</w:t>
      </w:r>
      <w:r w:rsidR="005742E2">
        <w:rPr>
          <w:rFonts w:ascii="Times New Roman" w:hAnsi="Times New Roman" w:cs="Times New Roman"/>
          <w:sz w:val="24"/>
          <w:szCs w:val="24"/>
        </w:rPr>
        <w:t xml:space="preserve"> of interest</w:t>
      </w:r>
      <w:r w:rsidRPr="00585C22">
        <w:rPr>
          <w:rFonts w:ascii="Times New Roman" w:hAnsi="Times New Roman" w:cs="Times New Roman"/>
          <w:sz w:val="24"/>
          <w:szCs w:val="24"/>
        </w:rPr>
        <w:t xml:space="preserve"> were manually excised from the gel and digested with </w:t>
      </w:r>
      <w:proofErr w:type="spellStart"/>
      <w:r w:rsidRPr="00585C22">
        <w:rPr>
          <w:rFonts w:ascii="Times New Roman" w:hAnsi="Times New Roman" w:cs="Times New Roman"/>
          <w:sz w:val="24"/>
          <w:szCs w:val="24"/>
        </w:rPr>
        <w:t>trypsin</w:t>
      </w:r>
      <w:proofErr w:type="spellEnd"/>
      <w:r w:rsidRPr="00585C22">
        <w:rPr>
          <w:rFonts w:ascii="Times New Roman" w:hAnsi="Times New Roman" w:cs="Times New Roman"/>
          <w:sz w:val="24"/>
          <w:szCs w:val="24"/>
        </w:rPr>
        <w:t xml:space="preserve"> for MALDI-TOF/TOF MS analysis. The data were processed and analyzed using Flex Analysis 2.4 software (</w:t>
      </w:r>
      <w:proofErr w:type="spellStart"/>
      <w:r w:rsidRPr="00585C22">
        <w:rPr>
          <w:rFonts w:ascii="Times New Roman" w:hAnsi="Times New Roman" w:cs="Times New Roman"/>
          <w:sz w:val="24"/>
          <w:szCs w:val="24"/>
        </w:rPr>
        <w:t>Bruker</w:t>
      </w:r>
      <w:proofErr w:type="spellEnd"/>
      <w:r w:rsidRPr="00585C22">
        <w:rPr>
          <w:rFonts w:ascii="Times New Roman" w:hAnsi="Times New Roman" w:cs="Times New Roman"/>
          <w:sz w:val="24"/>
          <w:szCs w:val="24"/>
        </w:rPr>
        <w:t xml:space="preserve"> </w:t>
      </w:r>
      <w:proofErr w:type="spellStart"/>
      <w:r w:rsidRPr="00585C22">
        <w:rPr>
          <w:rFonts w:ascii="Times New Roman" w:hAnsi="Times New Roman" w:cs="Times New Roman"/>
          <w:sz w:val="24"/>
          <w:szCs w:val="24"/>
        </w:rPr>
        <w:t>Daltonics</w:t>
      </w:r>
      <w:proofErr w:type="spellEnd"/>
      <w:r w:rsidRPr="00585C22">
        <w:rPr>
          <w:rFonts w:ascii="Times New Roman" w:hAnsi="Times New Roman" w:cs="Times New Roman"/>
          <w:sz w:val="24"/>
          <w:szCs w:val="24"/>
        </w:rPr>
        <w:t>, Germany).</w:t>
      </w:r>
      <w:r w:rsidRPr="00585C22">
        <w:rPr>
          <w:rFonts w:ascii="Times New Roman" w:hAnsi="Times New Roman" w:cs="Times New Roman"/>
          <w:b/>
          <w:sz w:val="24"/>
          <w:szCs w:val="24"/>
        </w:rPr>
        <w:t xml:space="preserve"> </w:t>
      </w:r>
    </w:p>
    <w:p w:rsidR="00812CEB" w:rsidRPr="00585C22" w:rsidRDefault="00812CEB" w:rsidP="00812CEB">
      <w:pPr>
        <w:spacing w:line="480" w:lineRule="auto"/>
        <w:contextualSpacing/>
        <w:rPr>
          <w:rFonts w:ascii="Times New Roman" w:hAnsi="Times New Roman" w:cs="Times New Roman"/>
          <w:b/>
          <w:sz w:val="24"/>
          <w:szCs w:val="24"/>
        </w:rPr>
      </w:pPr>
    </w:p>
    <w:p w:rsidR="00812CEB" w:rsidRPr="00585C22" w:rsidRDefault="00812CEB" w:rsidP="00812CEB">
      <w:pPr>
        <w:autoSpaceDE w:val="0"/>
        <w:autoSpaceDN w:val="0"/>
        <w:adjustRightInd w:val="0"/>
        <w:spacing w:line="480" w:lineRule="auto"/>
        <w:contextualSpacing/>
        <w:rPr>
          <w:rFonts w:ascii="Times New Roman" w:hAnsi="Times New Roman" w:cs="Times New Roman"/>
          <w:b/>
          <w:sz w:val="24"/>
          <w:szCs w:val="24"/>
        </w:rPr>
      </w:pPr>
      <w:r w:rsidRPr="00585C22">
        <w:rPr>
          <w:rFonts w:ascii="Times New Roman" w:hAnsi="Times New Roman" w:cs="Times New Roman"/>
          <w:b/>
          <w:sz w:val="24"/>
          <w:szCs w:val="24"/>
        </w:rPr>
        <w:t>Single-cell transcriptome analysis</w:t>
      </w:r>
    </w:p>
    <w:p w:rsidR="00812CEB" w:rsidRPr="00656759" w:rsidRDefault="00BB5261" w:rsidP="00812CEB">
      <w:pPr>
        <w:autoSpaceDE w:val="0"/>
        <w:autoSpaceDN w:val="0"/>
        <w:adjustRightInd w:val="0"/>
        <w:spacing w:line="480" w:lineRule="auto"/>
        <w:contextualSpacing/>
        <w:jc w:val="left"/>
        <w:rPr>
          <w:rFonts w:ascii="Times New Roman" w:hAnsi="Times New Roman" w:cs="Times New Roman"/>
          <w:bCs/>
          <w:i/>
          <w:iCs/>
          <w:kern w:val="0"/>
          <w:sz w:val="24"/>
          <w:szCs w:val="24"/>
        </w:rPr>
      </w:pPr>
      <w:r w:rsidRPr="00BB5261">
        <w:rPr>
          <w:rFonts w:ascii="Times New Roman" w:hAnsi="Times New Roman" w:cs="Times New Roman"/>
          <w:bCs/>
          <w:i/>
          <w:iCs/>
          <w:kern w:val="0"/>
          <w:sz w:val="24"/>
          <w:szCs w:val="24"/>
        </w:rPr>
        <w:t>(</w:t>
      </w:r>
      <w:proofErr w:type="spellStart"/>
      <w:r w:rsidRPr="00BB5261">
        <w:rPr>
          <w:rFonts w:ascii="Times New Roman" w:hAnsi="Times New Roman" w:cs="Times New Roman"/>
          <w:bCs/>
          <w:i/>
          <w:iCs/>
          <w:kern w:val="0"/>
          <w:sz w:val="24"/>
          <w:szCs w:val="24"/>
        </w:rPr>
        <w:t>i</w:t>
      </w:r>
      <w:proofErr w:type="spellEnd"/>
      <w:r w:rsidRPr="00BB5261">
        <w:rPr>
          <w:rFonts w:ascii="Times New Roman" w:hAnsi="Times New Roman" w:cs="Times New Roman"/>
          <w:bCs/>
          <w:i/>
          <w:iCs/>
          <w:kern w:val="0"/>
          <w:sz w:val="24"/>
          <w:szCs w:val="24"/>
        </w:rPr>
        <w:t>) Samples and processing</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 xml:space="preserve">Human GC tissues were ground and </w:t>
      </w:r>
      <w:proofErr w:type="spellStart"/>
      <w:r w:rsidRPr="00585C22">
        <w:rPr>
          <w:rFonts w:ascii="Times New Roman" w:hAnsi="Times New Roman" w:cs="Times New Roman"/>
          <w:kern w:val="0"/>
          <w:sz w:val="24"/>
          <w:szCs w:val="24"/>
        </w:rPr>
        <w:t>enzymatically</w:t>
      </w:r>
      <w:proofErr w:type="spellEnd"/>
      <w:r w:rsidRPr="00585C22">
        <w:rPr>
          <w:rFonts w:ascii="Times New Roman" w:hAnsi="Times New Roman" w:cs="Times New Roman"/>
          <w:kern w:val="0"/>
          <w:sz w:val="24"/>
          <w:szCs w:val="24"/>
        </w:rPr>
        <w:t xml:space="preserve"> digested for 30 min using </w:t>
      </w:r>
      <w:bookmarkStart w:id="1" w:name="OLE_LINK31"/>
      <w:bookmarkStart w:id="2" w:name="OLE_LINK32"/>
      <w:r w:rsidRPr="00585C22">
        <w:rPr>
          <w:rFonts w:ascii="Times New Roman" w:hAnsi="Times New Roman" w:cs="Times New Roman"/>
          <w:kern w:val="0"/>
          <w:sz w:val="24"/>
          <w:szCs w:val="24"/>
        </w:rPr>
        <w:t>the cocktail dissociation solution</w:t>
      </w:r>
      <w:bookmarkEnd w:id="1"/>
      <w:bookmarkEnd w:id="2"/>
      <w:r w:rsidRPr="00585C22">
        <w:rPr>
          <w:rFonts w:ascii="Times New Roman" w:hAnsi="Times New Roman" w:cs="Times New Roman"/>
          <w:kern w:val="0"/>
          <w:sz w:val="24"/>
          <w:szCs w:val="24"/>
        </w:rPr>
        <w:t xml:space="preserve"> (Sigma-Aldrich) according to the manufacturer’s instructions. Next, the tissues were incubated with DMEM containing 10% FBS and then filtered through a 70 mm nylon filter (BD Falcon, Bedford, MA, USA). The filtered cells were incubated in 1</w:t>
      </w:r>
      <w:r w:rsidR="0020733F">
        <w:rPr>
          <w:rFonts w:ascii="Times New Roman" w:hAnsi="Times New Roman" w:cs="Times New Roman"/>
          <w:kern w:val="0"/>
          <w:sz w:val="24"/>
          <w:szCs w:val="24"/>
        </w:rPr>
        <w:t>x</w:t>
      </w:r>
      <w:r w:rsidRPr="00585C22">
        <w:rPr>
          <w:rFonts w:ascii="Times New Roman" w:hAnsi="Times New Roman" w:cs="Times New Roman"/>
          <w:kern w:val="0"/>
          <w:sz w:val="24"/>
          <w:szCs w:val="24"/>
        </w:rPr>
        <w:t xml:space="preserve"> Red Blood Cell Removal Solution (Cat. #64010-00-100; </w:t>
      </w:r>
      <w:proofErr w:type="spellStart"/>
      <w:r w:rsidRPr="00585C22">
        <w:rPr>
          <w:rFonts w:ascii="Times New Roman" w:hAnsi="Times New Roman" w:cs="Times New Roman"/>
          <w:kern w:val="0"/>
          <w:sz w:val="24"/>
          <w:szCs w:val="24"/>
        </w:rPr>
        <w:t>BioGems</w:t>
      </w:r>
      <w:proofErr w:type="spellEnd"/>
      <w:r w:rsidRPr="00585C22">
        <w:rPr>
          <w:rFonts w:ascii="Times New Roman" w:hAnsi="Times New Roman" w:cs="Times New Roman"/>
          <w:kern w:val="0"/>
          <w:sz w:val="24"/>
          <w:szCs w:val="24"/>
        </w:rPr>
        <w:t xml:space="preserve"> International, Westlake Village, CA, USA) for 5 min to remove the red blood cells. </w:t>
      </w:r>
      <w:r w:rsidR="00066539">
        <w:rPr>
          <w:rFonts w:ascii="Times New Roman" w:hAnsi="Times New Roman" w:cs="Times New Roman"/>
          <w:kern w:val="0"/>
          <w:sz w:val="24"/>
          <w:szCs w:val="24"/>
        </w:rPr>
        <w:t>Next</w:t>
      </w:r>
      <w:r w:rsidRPr="00585C22">
        <w:rPr>
          <w:rFonts w:ascii="Times New Roman" w:hAnsi="Times New Roman" w:cs="Times New Roman"/>
          <w:kern w:val="0"/>
          <w:sz w:val="24"/>
          <w:szCs w:val="24"/>
        </w:rPr>
        <w:t xml:space="preserve">, the dead cells were removed using a Dead Cell Removal Kit (Cat. #130-090-101; </w:t>
      </w:r>
      <w:proofErr w:type="spellStart"/>
      <w:r w:rsidRPr="00585C22">
        <w:rPr>
          <w:rFonts w:ascii="Times New Roman" w:hAnsi="Times New Roman" w:cs="Times New Roman"/>
          <w:kern w:val="0"/>
          <w:sz w:val="24"/>
          <w:szCs w:val="24"/>
        </w:rPr>
        <w:t>Miltenyi</w:t>
      </w:r>
      <w:proofErr w:type="spellEnd"/>
      <w:r w:rsidRPr="00585C22">
        <w:rPr>
          <w:rFonts w:ascii="Times New Roman" w:hAnsi="Times New Roman" w:cs="Times New Roman"/>
          <w:kern w:val="0"/>
          <w:sz w:val="24"/>
          <w:szCs w:val="24"/>
        </w:rPr>
        <w:t xml:space="preserve"> </w:t>
      </w:r>
      <w:proofErr w:type="spellStart"/>
      <w:r w:rsidRPr="00585C22">
        <w:rPr>
          <w:rFonts w:ascii="Times New Roman" w:hAnsi="Times New Roman" w:cs="Times New Roman"/>
          <w:kern w:val="0"/>
          <w:sz w:val="24"/>
          <w:szCs w:val="24"/>
        </w:rPr>
        <w:t>Biotec</w:t>
      </w:r>
      <w:proofErr w:type="spellEnd"/>
      <w:r w:rsidRPr="00585C22">
        <w:rPr>
          <w:rFonts w:ascii="Times New Roman" w:hAnsi="Times New Roman" w:cs="Times New Roman"/>
          <w:kern w:val="0"/>
          <w:sz w:val="24"/>
          <w:szCs w:val="24"/>
        </w:rPr>
        <w:t xml:space="preserve">, Auburn, CA, USA) according </w:t>
      </w:r>
      <w:r w:rsidRPr="00585C22">
        <w:rPr>
          <w:rFonts w:ascii="Times New Roman" w:hAnsi="Times New Roman" w:cs="Times New Roman"/>
          <w:kern w:val="0"/>
          <w:sz w:val="24"/>
          <w:szCs w:val="24"/>
        </w:rPr>
        <w:lastRenderedPageBreak/>
        <w:t xml:space="preserve">to the manufacturer’s protocol. </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p>
    <w:p w:rsidR="00812CEB" w:rsidRPr="00656759" w:rsidRDefault="00BB5261" w:rsidP="00812CEB">
      <w:pPr>
        <w:autoSpaceDE w:val="0"/>
        <w:autoSpaceDN w:val="0"/>
        <w:adjustRightInd w:val="0"/>
        <w:spacing w:line="480" w:lineRule="auto"/>
        <w:contextualSpacing/>
        <w:jc w:val="left"/>
        <w:rPr>
          <w:rFonts w:ascii="Times New Roman" w:hAnsi="Times New Roman" w:cs="Times New Roman"/>
          <w:bCs/>
          <w:i/>
          <w:iCs/>
          <w:kern w:val="0"/>
          <w:sz w:val="24"/>
          <w:szCs w:val="24"/>
        </w:rPr>
      </w:pPr>
      <w:r w:rsidRPr="00BB5261">
        <w:rPr>
          <w:rFonts w:ascii="Times New Roman" w:hAnsi="Times New Roman" w:cs="Times New Roman"/>
          <w:bCs/>
          <w:i/>
          <w:iCs/>
          <w:kern w:val="0"/>
          <w:sz w:val="24"/>
          <w:szCs w:val="24"/>
        </w:rPr>
        <w:t>(ii) Library preparation and DNA sequencing</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 xml:space="preserve">These samples were further treated with the 10x Genomics Single Cell 3' Reagent Kit v2 with the help of Guangzhou </w:t>
      </w:r>
      <w:proofErr w:type="spellStart"/>
      <w:r w:rsidRPr="00585C22">
        <w:rPr>
          <w:rFonts w:ascii="Times New Roman" w:hAnsi="Times New Roman" w:cs="Times New Roman"/>
          <w:kern w:val="0"/>
          <w:sz w:val="24"/>
          <w:szCs w:val="24"/>
        </w:rPr>
        <w:t>Saliai</w:t>
      </w:r>
      <w:proofErr w:type="spellEnd"/>
      <w:r w:rsidRPr="00585C22">
        <w:rPr>
          <w:rFonts w:ascii="Times New Roman" w:hAnsi="Times New Roman" w:cs="Times New Roman"/>
          <w:kern w:val="0"/>
          <w:sz w:val="24"/>
          <w:szCs w:val="24"/>
        </w:rPr>
        <w:t xml:space="preserve"> Stem Cell Science and Technology Co. Ltd (Guangzhou, China). Briefly, the samples were washed twice in PBS (Invitrogen) containing 0.04% BSA (Sigma-Aldrich)</w:t>
      </w:r>
      <w:r w:rsidR="00173D3E">
        <w:rPr>
          <w:rFonts w:ascii="Times New Roman" w:hAnsi="Times New Roman" w:cs="Times New Roman"/>
          <w:kern w:val="0"/>
          <w:sz w:val="24"/>
          <w:szCs w:val="24"/>
        </w:rPr>
        <w:t>,</w:t>
      </w:r>
      <w:r w:rsidRPr="00585C22">
        <w:rPr>
          <w:rFonts w:ascii="Times New Roman" w:hAnsi="Times New Roman" w:cs="Times New Roman"/>
          <w:kern w:val="0"/>
          <w:sz w:val="24"/>
          <w:szCs w:val="24"/>
        </w:rPr>
        <w:t xml:space="preserve"> centrifug</w:t>
      </w:r>
      <w:r w:rsidR="00173D3E">
        <w:rPr>
          <w:rFonts w:ascii="Times New Roman" w:hAnsi="Times New Roman" w:cs="Times New Roman"/>
          <w:kern w:val="0"/>
          <w:sz w:val="24"/>
          <w:szCs w:val="24"/>
        </w:rPr>
        <w:t>ed</w:t>
      </w:r>
      <w:r w:rsidR="00B60598">
        <w:rPr>
          <w:rFonts w:ascii="Times New Roman" w:hAnsi="Times New Roman" w:cs="Times New Roman" w:hint="eastAsia"/>
          <w:kern w:val="0"/>
          <w:sz w:val="24"/>
          <w:szCs w:val="24"/>
        </w:rPr>
        <w:t xml:space="preserve"> </w:t>
      </w:r>
      <w:r w:rsidRPr="00585C22">
        <w:rPr>
          <w:rFonts w:ascii="Times New Roman" w:hAnsi="Times New Roman" w:cs="Times New Roman"/>
          <w:kern w:val="0"/>
          <w:sz w:val="24"/>
          <w:szCs w:val="24"/>
        </w:rPr>
        <w:t xml:space="preserve">and re-suspended in PBS containing 0.04% BSA, then filtered through a 40 mm nylon filter (BD Falcon). </w:t>
      </w:r>
      <w:r w:rsidR="00173D3E">
        <w:rPr>
          <w:rFonts w:ascii="Times New Roman" w:hAnsi="Times New Roman" w:cs="Times New Roman"/>
          <w:kern w:val="0"/>
          <w:sz w:val="24"/>
          <w:szCs w:val="24"/>
        </w:rPr>
        <w:t>Next</w:t>
      </w:r>
      <w:r w:rsidRPr="00585C22">
        <w:rPr>
          <w:rFonts w:ascii="Times New Roman" w:hAnsi="Times New Roman" w:cs="Times New Roman"/>
          <w:kern w:val="0"/>
          <w:sz w:val="24"/>
          <w:szCs w:val="24"/>
        </w:rPr>
        <w:t xml:space="preserve">, the cell viability was assessed using trypan blue (Thermo Fisher Scientific) and the appropriate volume of each sample was </w:t>
      </w:r>
      <w:r w:rsidR="00173D3E">
        <w:rPr>
          <w:rFonts w:ascii="Times New Roman" w:hAnsi="Times New Roman" w:cs="Times New Roman"/>
          <w:kern w:val="0"/>
          <w:sz w:val="24"/>
          <w:szCs w:val="24"/>
        </w:rPr>
        <w:t>determined</w:t>
      </w:r>
      <w:r w:rsidRPr="00585C22">
        <w:rPr>
          <w:rFonts w:ascii="Times New Roman" w:hAnsi="Times New Roman" w:cs="Times New Roman"/>
          <w:kern w:val="0"/>
          <w:sz w:val="24"/>
          <w:szCs w:val="24"/>
        </w:rPr>
        <w:t xml:space="preserve"> and loaded into the 10x Genomics single-cell-A chip (120236; 10x Genomics Inc., Pleasanton, CA, USA). Next, the chips were transferred into a pre-chilled 8-well tube (Eppendorf, </w:t>
      </w:r>
      <w:r w:rsidRPr="00585C22">
        <w:rPr>
          <w:rFonts w:ascii="Times New Roman" w:hAnsi="Times New Roman" w:cs="Times New Roman"/>
          <w:sz w:val="24"/>
          <w:szCs w:val="24"/>
        </w:rPr>
        <w:t>Hamburg, Germany</w:t>
      </w:r>
      <w:r w:rsidRPr="00585C22">
        <w:rPr>
          <w:rFonts w:ascii="Times New Roman" w:hAnsi="Times New Roman" w:cs="Times New Roman"/>
          <w:kern w:val="0"/>
          <w:sz w:val="24"/>
          <w:szCs w:val="24"/>
        </w:rPr>
        <w:t xml:space="preserve">) and heat-sealed for the reverse transcription in a </w:t>
      </w:r>
      <w:proofErr w:type="spellStart"/>
      <w:r w:rsidRPr="00585C22">
        <w:rPr>
          <w:rFonts w:ascii="Times New Roman" w:hAnsi="Times New Roman" w:cs="Times New Roman"/>
          <w:kern w:val="0"/>
          <w:sz w:val="24"/>
          <w:szCs w:val="24"/>
        </w:rPr>
        <w:t>Veriti</w:t>
      </w:r>
      <w:proofErr w:type="spellEnd"/>
      <w:r w:rsidRPr="00585C22">
        <w:rPr>
          <w:rFonts w:ascii="Times New Roman" w:hAnsi="Times New Roman" w:cs="Times New Roman"/>
          <w:kern w:val="0"/>
          <w:sz w:val="24"/>
          <w:szCs w:val="24"/>
        </w:rPr>
        <w:t xml:space="preserve"> 96-well thermal cycler (Thermo Fisher Scientific). The cDNA was recovered using the Recovery Agent obtained by 10x </w:t>
      </w:r>
      <w:proofErr w:type="spellStart"/>
      <w:r w:rsidRPr="00585C22">
        <w:rPr>
          <w:rFonts w:ascii="Times New Roman" w:hAnsi="Times New Roman" w:cs="Times New Roman"/>
          <w:kern w:val="0"/>
          <w:sz w:val="24"/>
          <w:szCs w:val="24"/>
        </w:rPr>
        <w:t>Silane</w:t>
      </w:r>
      <w:proofErr w:type="spellEnd"/>
      <w:r w:rsidRPr="00585C22">
        <w:rPr>
          <w:rFonts w:ascii="Times New Roman" w:hAnsi="Times New Roman" w:cs="Times New Roman"/>
          <w:kern w:val="0"/>
          <w:sz w:val="24"/>
          <w:szCs w:val="24"/>
        </w:rPr>
        <w:t xml:space="preserve"> </w:t>
      </w:r>
      <w:proofErr w:type="spellStart"/>
      <w:r w:rsidRPr="00585C22">
        <w:rPr>
          <w:rFonts w:ascii="Times New Roman" w:hAnsi="Times New Roman" w:cs="Times New Roman"/>
          <w:kern w:val="0"/>
          <w:sz w:val="24"/>
          <w:szCs w:val="24"/>
        </w:rPr>
        <w:t>DynaBead</w:t>
      </w:r>
      <w:proofErr w:type="spellEnd"/>
      <w:r w:rsidRPr="00585C22">
        <w:rPr>
          <w:rFonts w:ascii="Times New Roman" w:hAnsi="Times New Roman" w:cs="Times New Roman"/>
          <w:kern w:val="0"/>
          <w:sz w:val="24"/>
          <w:szCs w:val="24"/>
        </w:rPr>
        <w:t xml:space="preserve"> clean-up (Thermo Fisher Scientific)</w:t>
      </w:r>
      <w:r w:rsidR="00E344CB">
        <w:rPr>
          <w:rFonts w:ascii="Times New Roman" w:hAnsi="Times New Roman" w:cs="Times New Roman"/>
          <w:kern w:val="0"/>
          <w:sz w:val="24"/>
          <w:szCs w:val="24"/>
        </w:rPr>
        <w:t>,</w:t>
      </w:r>
      <w:r w:rsidRPr="00585C22">
        <w:rPr>
          <w:rFonts w:ascii="Times New Roman" w:hAnsi="Times New Roman" w:cs="Times New Roman"/>
          <w:kern w:val="0"/>
          <w:sz w:val="24"/>
          <w:szCs w:val="24"/>
        </w:rPr>
        <w:t xml:space="preserve"> </w:t>
      </w:r>
      <w:r w:rsidR="00E344CB">
        <w:rPr>
          <w:rFonts w:ascii="Times New Roman" w:hAnsi="Times New Roman" w:cs="Times New Roman"/>
          <w:kern w:val="0"/>
          <w:sz w:val="24"/>
          <w:szCs w:val="24"/>
        </w:rPr>
        <w:t xml:space="preserve">performed </w:t>
      </w:r>
      <w:r w:rsidRPr="00585C22">
        <w:rPr>
          <w:rFonts w:ascii="Times New Roman" w:hAnsi="Times New Roman" w:cs="Times New Roman"/>
          <w:kern w:val="0"/>
          <w:sz w:val="24"/>
          <w:szCs w:val="24"/>
        </w:rPr>
        <w:t xml:space="preserve">according to the user guide. The purified cDNA samples were amplified for 12 cycles and cleaned up with </w:t>
      </w:r>
      <w:proofErr w:type="spellStart"/>
      <w:r w:rsidRPr="00585C22">
        <w:rPr>
          <w:rFonts w:ascii="Times New Roman" w:hAnsi="Times New Roman" w:cs="Times New Roman"/>
          <w:kern w:val="0"/>
          <w:sz w:val="24"/>
          <w:szCs w:val="24"/>
        </w:rPr>
        <w:t>SPRIselect</w:t>
      </w:r>
      <w:proofErr w:type="spellEnd"/>
      <w:r w:rsidRPr="00585C22">
        <w:rPr>
          <w:rFonts w:ascii="Times New Roman" w:hAnsi="Times New Roman" w:cs="Times New Roman"/>
          <w:kern w:val="0"/>
          <w:sz w:val="24"/>
          <w:szCs w:val="24"/>
        </w:rPr>
        <w:t xml:space="preserve"> beads (Beckman, </w:t>
      </w:r>
      <w:r w:rsidRPr="00585C22">
        <w:rPr>
          <w:rFonts w:ascii="Times New Roman" w:hAnsi="Times New Roman" w:cs="Times New Roman"/>
          <w:sz w:val="24"/>
          <w:szCs w:val="24"/>
        </w:rPr>
        <w:t>Indianapolis, IN, USA</w:t>
      </w:r>
      <w:r w:rsidRPr="00585C22">
        <w:rPr>
          <w:rFonts w:ascii="Times New Roman" w:hAnsi="Times New Roman" w:cs="Times New Roman"/>
          <w:kern w:val="0"/>
          <w:sz w:val="24"/>
          <w:szCs w:val="24"/>
        </w:rPr>
        <w:t xml:space="preserve">). These samples were </w:t>
      </w:r>
      <w:r w:rsidR="00A35EED">
        <w:rPr>
          <w:rFonts w:ascii="Times New Roman" w:hAnsi="Times New Roman" w:cs="Times New Roman"/>
          <w:kern w:val="0"/>
          <w:sz w:val="24"/>
          <w:szCs w:val="24"/>
        </w:rPr>
        <w:t>then</w:t>
      </w:r>
      <w:r w:rsidR="00A35EED"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diluted </w:t>
      </w:r>
      <w:r w:rsidR="00A35EED">
        <w:rPr>
          <w:rFonts w:ascii="Times New Roman" w:hAnsi="Times New Roman" w:cs="Times New Roman"/>
          <w:kern w:val="0"/>
          <w:sz w:val="24"/>
          <w:szCs w:val="24"/>
        </w:rPr>
        <w:t>at</w:t>
      </w:r>
      <w:r w:rsidRPr="00585C22">
        <w:rPr>
          <w:rFonts w:ascii="Times New Roman" w:hAnsi="Times New Roman" w:cs="Times New Roman"/>
          <w:kern w:val="0"/>
          <w:sz w:val="24"/>
          <w:szCs w:val="24"/>
        </w:rPr>
        <w:t xml:space="preserve"> 4:1 and analyzed in a Bioanalyzer (Agilent Technologies,</w:t>
      </w:r>
      <w:r w:rsidRPr="00585C22">
        <w:rPr>
          <w:rFonts w:ascii="Times New Roman" w:hAnsi="Times New Roman" w:cs="Times New Roman"/>
          <w:sz w:val="24"/>
          <w:szCs w:val="24"/>
        </w:rPr>
        <w:t xml:space="preserve"> Santa Clara, CA, USA</w:t>
      </w:r>
      <w:r w:rsidRPr="00585C22">
        <w:rPr>
          <w:rFonts w:ascii="Times New Roman" w:hAnsi="Times New Roman" w:cs="Times New Roman"/>
          <w:kern w:val="0"/>
          <w:sz w:val="24"/>
          <w:szCs w:val="24"/>
        </w:rPr>
        <w:t>) to determine cDNA concentration</w:t>
      </w:r>
      <w:r w:rsidR="00A35EED">
        <w:rPr>
          <w:rFonts w:ascii="Times New Roman" w:hAnsi="Times New Roman" w:cs="Times New Roman"/>
          <w:kern w:val="0"/>
          <w:sz w:val="24"/>
          <w:szCs w:val="24"/>
        </w:rPr>
        <w:t>.</w:t>
      </w:r>
      <w:r w:rsidRPr="00585C22">
        <w:rPr>
          <w:rFonts w:ascii="Times New Roman" w:hAnsi="Times New Roman" w:cs="Times New Roman"/>
          <w:kern w:val="0"/>
          <w:sz w:val="24"/>
          <w:szCs w:val="24"/>
        </w:rPr>
        <w:t xml:space="preserve"> </w:t>
      </w:r>
      <w:r w:rsidR="00A35EED">
        <w:rPr>
          <w:rFonts w:ascii="Times New Roman" w:hAnsi="Times New Roman" w:cs="Times New Roman"/>
          <w:kern w:val="0"/>
          <w:sz w:val="24"/>
          <w:szCs w:val="24"/>
        </w:rPr>
        <w:t>The</w:t>
      </w:r>
      <w:r w:rsidRPr="00585C22">
        <w:rPr>
          <w:rFonts w:ascii="Times New Roman" w:hAnsi="Times New Roman" w:cs="Times New Roman"/>
          <w:kern w:val="0"/>
          <w:sz w:val="24"/>
          <w:szCs w:val="24"/>
        </w:rPr>
        <w:t xml:space="preserve"> construction of the cDNA libraries </w:t>
      </w:r>
      <w:r w:rsidR="00A35EED">
        <w:rPr>
          <w:rFonts w:ascii="Times New Roman" w:hAnsi="Times New Roman" w:cs="Times New Roman"/>
          <w:kern w:val="0"/>
          <w:sz w:val="24"/>
          <w:szCs w:val="24"/>
        </w:rPr>
        <w:t xml:space="preserve">was accomplished </w:t>
      </w:r>
      <w:r w:rsidRPr="00585C22">
        <w:rPr>
          <w:rFonts w:ascii="Times New Roman" w:hAnsi="Times New Roman" w:cs="Times New Roman"/>
          <w:kern w:val="0"/>
          <w:sz w:val="24"/>
          <w:szCs w:val="24"/>
        </w:rPr>
        <w:t>according to the Single Cell 3' Reagent Kits v2 user guide with appropriate modifications to the PCR cycles based on the calculated cDNA concentration (as recommended by 10x Genomics).</w:t>
      </w:r>
    </w:p>
    <w:p w:rsidR="00812CEB" w:rsidRPr="00585C22" w:rsidRDefault="00812CEB" w:rsidP="00812CEB">
      <w:pPr>
        <w:tabs>
          <w:tab w:val="left" w:pos="360"/>
        </w:tabs>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ab/>
        <w:t xml:space="preserve">The molarity of each library was calculated based on the library size as measured by the </w:t>
      </w:r>
      <w:proofErr w:type="spellStart"/>
      <w:r w:rsidR="0038379C">
        <w:rPr>
          <w:rFonts w:ascii="Times New Roman" w:hAnsi="Times New Roman" w:cs="Times New Roman"/>
          <w:kern w:val="0"/>
          <w:sz w:val="24"/>
          <w:szCs w:val="24"/>
        </w:rPr>
        <w:lastRenderedPageBreak/>
        <w:t>B</w:t>
      </w:r>
      <w:r w:rsidRPr="00585C22">
        <w:rPr>
          <w:rFonts w:ascii="Times New Roman" w:hAnsi="Times New Roman" w:cs="Times New Roman"/>
          <w:kern w:val="0"/>
          <w:sz w:val="24"/>
          <w:szCs w:val="24"/>
        </w:rPr>
        <w:t>ioanalyzer</w:t>
      </w:r>
      <w:proofErr w:type="spellEnd"/>
      <w:r w:rsidRPr="00585C22">
        <w:rPr>
          <w:rFonts w:ascii="Times New Roman" w:hAnsi="Times New Roman" w:cs="Times New Roman"/>
          <w:kern w:val="0"/>
          <w:sz w:val="24"/>
          <w:szCs w:val="24"/>
        </w:rPr>
        <w:t xml:space="preserve"> (Agilent Technologies) and qPCR amplification data. The samples were then pooled together</w:t>
      </w:r>
      <w:r w:rsidR="0038379C">
        <w:rPr>
          <w:rFonts w:ascii="Times New Roman" w:hAnsi="Times New Roman" w:cs="Times New Roman"/>
          <w:kern w:val="0"/>
          <w:sz w:val="24"/>
          <w:szCs w:val="24"/>
        </w:rPr>
        <w:t>,</w:t>
      </w:r>
      <w:r w:rsidRPr="00585C22">
        <w:rPr>
          <w:rFonts w:ascii="Times New Roman" w:hAnsi="Times New Roman" w:cs="Times New Roman"/>
          <w:kern w:val="0"/>
          <w:sz w:val="24"/>
          <w:szCs w:val="24"/>
        </w:rPr>
        <w:t xml:space="preserve"> normalized to 10 </w:t>
      </w:r>
      <w:proofErr w:type="spellStart"/>
      <w:r w:rsidRPr="00585C22">
        <w:rPr>
          <w:rFonts w:ascii="Times New Roman" w:hAnsi="Times New Roman" w:cs="Times New Roman"/>
          <w:kern w:val="0"/>
          <w:sz w:val="24"/>
          <w:szCs w:val="24"/>
        </w:rPr>
        <w:t>nM</w:t>
      </w:r>
      <w:proofErr w:type="spellEnd"/>
      <w:r w:rsidRPr="00585C22">
        <w:rPr>
          <w:rFonts w:ascii="Times New Roman" w:hAnsi="Times New Roman" w:cs="Times New Roman"/>
          <w:kern w:val="0"/>
          <w:sz w:val="24"/>
          <w:szCs w:val="24"/>
        </w:rPr>
        <w:t xml:space="preserve"> and diluted to 2 </w:t>
      </w:r>
      <w:proofErr w:type="spellStart"/>
      <w:r w:rsidRPr="00585C22">
        <w:rPr>
          <w:rFonts w:ascii="Times New Roman" w:hAnsi="Times New Roman" w:cs="Times New Roman"/>
          <w:kern w:val="0"/>
          <w:sz w:val="24"/>
          <w:szCs w:val="24"/>
        </w:rPr>
        <w:t>nM</w:t>
      </w:r>
      <w:proofErr w:type="spellEnd"/>
      <w:r w:rsidRPr="00585C22">
        <w:rPr>
          <w:rFonts w:ascii="Times New Roman" w:hAnsi="Times New Roman" w:cs="Times New Roman"/>
          <w:kern w:val="0"/>
          <w:sz w:val="24"/>
          <w:szCs w:val="24"/>
        </w:rPr>
        <w:t xml:space="preserve"> using the elution buffer containing 0.1% Tween-20 (Sigma-Aldrich)</w:t>
      </w:r>
      <w:r w:rsidR="0038379C">
        <w:rPr>
          <w:rFonts w:ascii="Times New Roman" w:hAnsi="Times New Roman" w:cs="Times New Roman"/>
          <w:kern w:val="0"/>
          <w:sz w:val="24"/>
          <w:szCs w:val="24"/>
        </w:rPr>
        <w:t>.</w:t>
      </w:r>
      <w:r w:rsidRPr="00585C22">
        <w:rPr>
          <w:rFonts w:ascii="Times New Roman" w:hAnsi="Times New Roman" w:cs="Times New Roman"/>
          <w:kern w:val="0"/>
          <w:sz w:val="24"/>
          <w:szCs w:val="24"/>
        </w:rPr>
        <w:t xml:space="preserve"> </w:t>
      </w:r>
      <w:r w:rsidR="0038379C">
        <w:rPr>
          <w:rFonts w:ascii="Times New Roman" w:hAnsi="Times New Roman" w:cs="Times New Roman"/>
          <w:kern w:val="0"/>
          <w:sz w:val="24"/>
          <w:szCs w:val="24"/>
        </w:rPr>
        <w:t xml:space="preserve">Next, the samples were </w:t>
      </w:r>
      <w:r w:rsidRPr="00585C22">
        <w:rPr>
          <w:rFonts w:ascii="Times New Roman" w:hAnsi="Times New Roman" w:cs="Times New Roman"/>
          <w:kern w:val="0"/>
          <w:sz w:val="24"/>
          <w:szCs w:val="24"/>
        </w:rPr>
        <w:t xml:space="preserve">sequenced using the </w:t>
      </w:r>
      <w:proofErr w:type="spellStart"/>
      <w:r w:rsidRPr="00585C22">
        <w:rPr>
          <w:rFonts w:ascii="Times New Roman" w:hAnsi="Times New Roman" w:cs="Times New Roman"/>
          <w:kern w:val="0"/>
          <w:sz w:val="24"/>
          <w:szCs w:val="24"/>
        </w:rPr>
        <w:t>Novaseq</w:t>
      </w:r>
      <w:proofErr w:type="spellEnd"/>
      <w:r w:rsidRPr="00585C22">
        <w:rPr>
          <w:rFonts w:ascii="Times New Roman" w:hAnsi="Times New Roman" w:cs="Times New Roman"/>
          <w:kern w:val="0"/>
          <w:sz w:val="24"/>
          <w:szCs w:val="24"/>
        </w:rPr>
        <w:t xml:space="preserve"> 6000 (</w:t>
      </w:r>
      <w:proofErr w:type="spellStart"/>
      <w:r w:rsidRPr="00585C22">
        <w:rPr>
          <w:rFonts w:ascii="Times New Roman" w:hAnsi="Times New Roman" w:cs="Times New Roman"/>
          <w:kern w:val="0"/>
          <w:sz w:val="24"/>
          <w:szCs w:val="24"/>
        </w:rPr>
        <w:t>Illumina</w:t>
      </w:r>
      <w:proofErr w:type="spellEnd"/>
      <w:r w:rsidRPr="00585C22">
        <w:rPr>
          <w:rFonts w:ascii="Times New Roman" w:hAnsi="Times New Roman" w:cs="Times New Roman"/>
          <w:kern w:val="0"/>
          <w:sz w:val="24"/>
          <w:szCs w:val="24"/>
        </w:rPr>
        <w:t xml:space="preserve">, San Diego, CA, USA) </w:t>
      </w:r>
      <w:r w:rsidR="0038379C">
        <w:rPr>
          <w:rFonts w:ascii="Times New Roman" w:hAnsi="Times New Roman" w:cs="Times New Roman"/>
          <w:kern w:val="0"/>
          <w:sz w:val="24"/>
          <w:szCs w:val="24"/>
        </w:rPr>
        <w:t xml:space="preserve">under the following </w:t>
      </w:r>
      <w:r w:rsidRPr="00585C22">
        <w:rPr>
          <w:rFonts w:ascii="Times New Roman" w:hAnsi="Times New Roman" w:cs="Times New Roman"/>
          <w:kern w:val="0"/>
          <w:sz w:val="24"/>
          <w:szCs w:val="24"/>
        </w:rPr>
        <w:t>run parameters</w:t>
      </w:r>
      <w:r w:rsidR="0038379C">
        <w:rPr>
          <w:rFonts w:ascii="Times New Roman" w:hAnsi="Times New Roman" w:cs="Times New Roman"/>
          <w:kern w:val="0"/>
          <w:sz w:val="24"/>
          <w:szCs w:val="24"/>
        </w:rPr>
        <w:t>: r</w:t>
      </w:r>
      <w:r w:rsidRPr="00585C22">
        <w:rPr>
          <w:rFonts w:ascii="Times New Roman" w:hAnsi="Times New Roman" w:cs="Times New Roman"/>
          <w:kern w:val="0"/>
          <w:sz w:val="24"/>
          <w:szCs w:val="24"/>
        </w:rPr>
        <w:t xml:space="preserve">ead 1, 150 cycles; read 2, 150 cycles; index 1, 8 cycles. A median sequencing depth of 50,000 reads/cell was used for each sample. </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p>
    <w:p w:rsidR="00812CEB" w:rsidRPr="00656759" w:rsidRDefault="00BB5261" w:rsidP="00812CEB">
      <w:pPr>
        <w:autoSpaceDE w:val="0"/>
        <w:autoSpaceDN w:val="0"/>
        <w:adjustRightInd w:val="0"/>
        <w:spacing w:line="480" w:lineRule="auto"/>
        <w:contextualSpacing/>
        <w:rPr>
          <w:rFonts w:ascii="Times New Roman" w:hAnsi="Times New Roman" w:cs="Times New Roman"/>
          <w:bCs/>
          <w:i/>
          <w:iCs/>
          <w:kern w:val="0"/>
          <w:sz w:val="24"/>
          <w:szCs w:val="24"/>
        </w:rPr>
      </w:pPr>
      <w:r w:rsidRPr="00BB5261">
        <w:rPr>
          <w:rFonts w:ascii="Times New Roman" w:hAnsi="Times New Roman" w:cs="Times New Roman"/>
          <w:bCs/>
          <w:i/>
          <w:iCs/>
          <w:kern w:val="0"/>
          <w:sz w:val="24"/>
          <w:szCs w:val="24"/>
        </w:rPr>
        <w:t>(iii) Quality control and data analysis</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The raw DNA sequencing data (</w:t>
      </w:r>
      <w:proofErr w:type="spellStart"/>
      <w:r w:rsidRPr="00585C22">
        <w:rPr>
          <w:rFonts w:ascii="Times New Roman" w:hAnsi="Times New Roman" w:cs="Times New Roman"/>
          <w:kern w:val="0"/>
          <w:sz w:val="24"/>
          <w:szCs w:val="24"/>
        </w:rPr>
        <w:t>bcl</w:t>
      </w:r>
      <w:proofErr w:type="spellEnd"/>
      <w:r w:rsidRPr="00585C22">
        <w:rPr>
          <w:rFonts w:ascii="Times New Roman" w:hAnsi="Times New Roman" w:cs="Times New Roman"/>
          <w:kern w:val="0"/>
          <w:sz w:val="24"/>
          <w:szCs w:val="24"/>
        </w:rPr>
        <w:t xml:space="preserve"> files) were converted to </w:t>
      </w:r>
      <w:proofErr w:type="spellStart"/>
      <w:r w:rsidRPr="00585C22">
        <w:rPr>
          <w:rFonts w:ascii="Times New Roman" w:hAnsi="Times New Roman" w:cs="Times New Roman"/>
          <w:kern w:val="0"/>
          <w:sz w:val="24"/>
          <w:szCs w:val="24"/>
        </w:rPr>
        <w:t>fastq</w:t>
      </w:r>
      <w:proofErr w:type="spellEnd"/>
      <w:r w:rsidRPr="00585C22">
        <w:rPr>
          <w:rFonts w:ascii="Times New Roman" w:hAnsi="Times New Roman" w:cs="Times New Roman"/>
          <w:kern w:val="0"/>
          <w:sz w:val="24"/>
          <w:szCs w:val="24"/>
        </w:rPr>
        <w:t xml:space="preserve"> files using the Illumina bcl2fastq (version 2.19.1; Illumina) and then aligned to the human genome reference sequence (GRCh38). Next, the </w:t>
      </w:r>
      <w:proofErr w:type="spellStart"/>
      <w:r w:rsidRPr="00585C22">
        <w:rPr>
          <w:rFonts w:ascii="Times New Roman" w:hAnsi="Times New Roman" w:cs="Times New Roman"/>
          <w:kern w:val="0"/>
          <w:sz w:val="24"/>
          <w:szCs w:val="24"/>
        </w:rPr>
        <w:t>CellRanger</w:t>
      </w:r>
      <w:proofErr w:type="spellEnd"/>
      <w:r w:rsidRPr="00585C22">
        <w:rPr>
          <w:rFonts w:ascii="Times New Roman" w:hAnsi="Times New Roman" w:cs="Times New Roman"/>
          <w:kern w:val="0"/>
          <w:sz w:val="24"/>
          <w:szCs w:val="24"/>
        </w:rPr>
        <w:t xml:space="preserve"> (version 2.2.0; 10x Genomics Inc.) pipeline was performed to generate a digital gene expression matrix for each piece of data. However, the dataset was removed if</w:t>
      </w:r>
      <w:r w:rsidR="00E11B2F">
        <w:rPr>
          <w:rFonts w:ascii="Times New Roman" w:hAnsi="Times New Roman" w:cs="Times New Roman"/>
          <w:kern w:val="0"/>
          <w:sz w:val="24"/>
          <w:szCs w:val="24"/>
        </w:rPr>
        <w:t xml:space="preserve"> the data captured</w:t>
      </w:r>
      <w:r w:rsidRPr="00585C22">
        <w:rPr>
          <w:rFonts w:ascii="Times New Roman" w:hAnsi="Times New Roman" w:cs="Times New Roman"/>
          <w:kern w:val="0"/>
          <w:sz w:val="24"/>
          <w:szCs w:val="24"/>
        </w:rPr>
        <w:t xml:space="preserve"> fewer than 300 unique genes, or the data contained greater than 10% mitochondrial reads. </w:t>
      </w:r>
      <w:r w:rsidR="00E11B2F">
        <w:rPr>
          <w:rFonts w:ascii="Times New Roman" w:hAnsi="Times New Roman" w:cs="Times New Roman"/>
          <w:kern w:val="0"/>
          <w:sz w:val="24"/>
          <w:szCs w:val="24"/>
        </w:rPr>
        <w:t>Next</w:t>
      </w:r>
      <w:r w:rsidRPr="00585C22">
        <w:rPr>
          <w:rFonts w:ascii="Times New Roman" w:hAnsi="Times New Roman" w:cs="Times New Roman"/>
          <w:kern w:val="0"/>
          <w:sz w:val="24"/>
          <w:szCs w:val="24"/>
        </w:rPr>
        <w:t xml:space="preserve">, the raw digital gene expression matrix (UMI counts per gene per cell) was filtered, normalized, integrated and clustered using the Seurat R package (version 2.4). The clusters were visualized using t-distributed stochastic neighbor embedding (t-SNE). For each cluster, the Wilcoxon rank-sum test was performed to assess genes that were differentially expressed. </w:t>
      </w:r>
    </w:p>
    <w:p w:rsidR="00812CEB" w:rsidRPr="00585C22" w:rsidRDefault="00812CEB" w:rsidP="00812CEB">
      <w:pPr>
        <w:tabs>
          <w:tab w:val="left" w:pos="360"/>
        </w:tabs>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ab/>
        <w:t xml:space="preserve">Furthermore, the cell clusters were also annotated based on expression of curated known cell markers (Table S4). For example, clusters with epithelial cell markers (EPCAM, VIL1, CLDN7 and CDH1) and proliferative cell markers (MKI67, BIRC5 and CDK1) were used for sub-clustering between GC and normal epithelial cells. In addition, the Kruskal-Wallis test </w:t>
      </w:r>
      <w:r w:rsidRPr="00585C22">
        <w:rPr>
          <w:rFonts w:ascii="Times New Roman" w:hAnsi="Times New Roman" w:cs="Times New Roman"/>
          <w:kern w:val="0"/>
          <w:sz w:val="24"/>
          <w:szCs w:val="24"/>
        </w:rPr>
        <w:lastRenderedPageBreak/>
        <w:t xml:space="preserve">was used to analyze </w:t>
      </w:r>
      <w:r w:rsidR="0033636F">
        <w:rPr>
          <w:rFonts w:ascii="Times New Roman" w:hAnsi="Times New Roman" w:cs="Times New Roman"/>
          <w:kern w:val="0"/>
          <w:sz w:val="24"/>
          <w:szCs w:val="24"/>
        </w:rPr>
        <w:t xml:space="preserve">the </w:t>
      </w:r>
      <w:r w:rsidRPr="00585C22">
        <w:rPr>
          <w:rFonts w:ascii="Times New Roman" w:hAnsi="Times New Roman" w:cs="Times New Roman"/>
          <w:kern w:val="0"/>
          <w:sz w:val="24"/>
          <w:szCs w:val="24"/>
        </w:rPr>
        <w:t xml:space="preserve">level of MYH9 mRNA among </w:t>
      </w:r>
      <w:r w:rsidR="0033636F">
        <w:rPr>
          <w:rFonts w:ascii="Times New Roman" w:hAnsi="Times New Roman" w:cs="Times New Roman"/>
          <w:kern w:val="0"/>
          <w:sz w:val="24"/>
          <w:szCs w:val="24"/>
        </w:rPr>
        <w:t xml:space="preserve">tissues from </w:t>
      </w:r>
      <w:r w:rsidRPr="00585C22">
        <w:rPr>
          <w:rFonts w:ascii="Times New Roman" w:hAnsi="Times New Roman" w:cs="Times New Roman"/>
          <w:kern w:val="0"/>
          <w:sz w:val="24"/>
          <w:szCs w:val="24"/>
        </w:rPr>
        <w:t xml:space="preserve">gastric epithelium (N), gastric primary tumor (PT) and peritoneal metastasis of gastric tumor (MT) using the single-cell </w:t>
      </w:r>
      <w:proofErr w:type="spellStart"/>
      <w:r w:rsidRPr="00585C22">
        <w:rPr>
          <w:rFonts w:ascii="Times New Roman" w:hAnsi="Times New Roman" w:cs="Times New Roman"/>
          <w:kern w:val="0"/>
          <w:sz w:val="24"/>
          <w:szCs w:val="24"/>
        </w:rPr>
        <w:t>transcriptome</w:t>
      </w:r>
      <w:proofErr w:type="spellEnd"/>
      <w:r w:rsidRPr="00585C22">
        <w:rPr>
          <w:rFonts w:ascii="Times New Roman" w:hAnsi="Times New Roman" w:cs="Times New Roman"/>
          <w:kern w:val="0"/>
          <w:sz w:val="24"/>
          <w:szCs w:val="24"/>
        </w:rPr>
        <w:t xml:space="preserve"> data, while the Pearson's correlation analysis was performed to assess the association of MYH9 mRNA with CTNNB1 (β-catenin) mRNA or β-catenin-induced target mRNAs in </w:t>
      </w:r>
      <w:r w:rsidR="009819CD">
        <w:rPr>
          <w:rFonts w:ascii="Times New Roman" w:hAnsi="Times New Roman" w:cs="Times New Roman"/>
          <w:kern w:val="0"/>
          <w:sz w:val="24"/>
          <w:szCs w:val="24"/>
        </w:rPr>
        <w:t xml:space="preserve">derived from the </w:t>
      </w:r>
      <w:r w:rsidRPr="00585C22">
        <w:rPr>
          <w:rFonts w:ascii="Times New Roman" w:hAnsi="Times New Roman" w:cs="Times New Roman"/>
          <w:kern w:val="0"/>
          <w:sz w:val="24"/>
          <w:szCs w:val="24"/>
        </w:rPr>
        <w:t>gastric epithelium (gastric epithelial cells and GC cells) using the single-cell transcriptome data.</w:t>
      </w:r>
    </w:p>
    <w:p w:rsidR="00812CEB" w:rsidRPr="00585C22" w:rsidRDefault="00812CEB" w:rsidP="00812CEB">
      <w:pPr>
        <w:spacing w:line="480" w:lineRule="auto"/>
        <w:contextualSpacing/>
        <w:rPr>
          <w:rFonts w:ascii="Times New Roman" w:hAnsi="Times New Roman" w:cs="Times New Roman"/>
          <w:b/>
          <w:sz w:val="24"/>
          <w:szCs w:val="24"/>
        </w:rPr>
      </w:pP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b/>
          <w:kern w:val="0"/>
          <w:sz w:val="24"/>
          <w:szCs w:val="24"/>
        </w:rPr>
      </w:pPr>
      <w:r w:rsidRPr="00585C22">
        <w:rPr>
          <w:rFonts w:ascii="Times New Roman" w:hAnsi="Times New Roman" w:cs="Times New Roman"/>
          <w:b/>
          <w:kern w:val="0"/>
          <w:sz w:val="24"/>
          <w:szCs w:val="24"/>
        </w:rPr>
        <w:t xml:space="preserve">Dataset and survival analysis stratified by MYH9 expression </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The transcriptome data on GC tissues were downloaded from</w:t>
      </w:r>
      <w:r w:rsidR="00E6646B">
        <w:rPr>
          <w:rFonts w:ascii="Times New Roman" w:hAnsi="Times New Roman" w:cs="Times New Roman"/>
          <w:kern w:val="0"/>
          <w:sz w:val="24"/>
          <w:szCs w:val="24"/>
        </w:rPr>
        <w:t xml:space="preserve"> the</w:t>
      </w:r>
      <w:r w:rsidRPr="00585C22">
        <w:rPr>
          <w:rFonts w:ascii="Times New Roman" w:hAnsi="Times New Roman" w:cs="Times New Roman"/>
          <w:kern w:val="0"/>
          <w:sz w:val="24"/>
          <w:szCs w:val="24"/>
        </w:rPr>
        <w:t xml:space="preserve"> TCGA database. The differential MYH9 expression between GC and normal tissues was analyzed using tools from </w:t>
      </w:r>
      <w:r w:rsidR="00E6646B">
        <w:rPr>
          <w:rFonts w:ascii="Times New Roman" w:hAnsi="Times New Roman" w:cs="Times New Roman"/>
          <w:kern w:val="0"/>
          <w:sz w:val="24"/>
          <w:szCs w:val="24"/>
        </w:rPr>
        <w:t xml:space="preserve">the </w:t>
      </w:r>
      <w:r w:rsidRPr="00585C22">
        <w:rPr>
          <w:rFonts w:ascii="Times New Roman" w:hAnsi="Times New Roman" w:cs="Times New Roman"/>
          <w:kern w:val="0"/>
          <w:sz w:val="24"/>
          <w:szCs w:val="24"/>
        </w:rPr>
        <w:t>TCGA and GENT website</w:t>
      </w:r>
      <w:r w:rsidR="00E6646B">
        <w:rPr>
          <w:rFonts w:ascii="Times New Roman" w:hAnsi="Times New Roman" w:cs="Times New Roman"/>
          <w:kern w:val="0"/>
          <w:sz w:val="24"/>
          <w:szCs w:val="24"/>
        </w:rPr>
        <w:t>s</w:t>
      </w:r>
      <w:r w:rsidRPr="00585C22">
        <w:rPr>
          <w:rFonts w:ascii="Times New Roman" w:hAnsi="Times New Roman" w:cs="Times New Roman"/>
          <w:kern w:val="0"/>
          <w:sz w:val="24"/>
          <w:szCs w:val="24"/>
        </w:rPr>
        <w:t xml:space="preserve"> (http://medical-genome.kribb.re.kr/GENT/search/view_result.php). The association of MYH9 mRNA level with survival of GC patients was analyzed using tools from the TCGA and </w:t>
      </w:r>
      <w:proofErr w:type="spellStart"/>
      <w:r w:rsidRPr="00585C22">
        <w:rPr>
          <w:rFonts w:ascii="Times New Roman" w:hAnsi="Times New Roman" w:cs="Times New Roman"/>
          <w:kern w:val="0"/>
          <w:sz w:val="24"/>
          <w:szCs w:val="24"/>
        </w:rPr>
        <w:t>KMplot</w:t>
      </w:r>
      <w:proofErr w:type="spellEnd"/>
      <w:r w:rsidRPr="00585C22">
        <w:rPr>
          <w:rFonts w:ascii="Times New Roman" w:hAnsi="Times New Roman" w:cs="Times New Roman"/>
          <w:kern w:val="0"/>
          <w:sz w:val="24"/>
          <w:szCs w:val="24"/>
        </w:rPr>
        <w:t xml:space="preserve"> website</w:t>
      </w:r>
      <w:r w:rsidR="00E6646B">
        <w:rPr>
          <w:rFonts w:ascii="Times New Roman" w:hAnsi="Times New Roman" w:cs="Times New Roman"/>
          <w:kern w:val="0"/>
          <w:sz w:val="24"/>
          <w:szCs w:val="24"/>
        </w:rPr>
        <w:t>s</w:t>
      </w:r>
      <w:r w:rsidRPr="00585C22">
        <w:rPr>
          <w:rFonts w:ascii="Times New Roman" w:hAnsi="Times New Roman" w:cs="Times New Roman"/>
          <w:kern w:val="0"/>
          <w:sz w:val="24"/>
          <w:szCs w:val="24"/>
        </w:rPr>
        <w:t xml:space="preserve"> (</w:t>
      </w:r>
      <w:r w:rsidRPr="00585C22">
        <w:rPr>
          <w:rFonts w:ascii="Times New Roman" w:hAnsi="Times New Roman" w:cs="Times New Roman"/>
          <w:sz w:val="24"/>
          <w:szCs w:val="24"/>
        </w:rPr>
        <w:t>http://kmplot.com</w:t>
      </w:r>
      <w:r w:rsidRPr="00585C22">
        <w:rPr>
          <w:rFonts w:ascii="Times New Roman" w:hAnsi="Times New Roman" w:cs="Times New Roman"/>
          <w:kern w:val="0"/>
          <w:sz w:val="24"/>
          <w:szCs w:val="24"/>
        </w:rPr>
        <w:t>), while t</w:t>
      </w:r>
      <w:r w:rsidRPr="00585C22">
        <w:rPr>
          <w:rFonts w:ascii="Times New Roman" w:hAnsi="Times New Roman" w:cs="Times New Roman"/>
          <w:sz w:val="24"/>
          <w:szCs w:val="24"/>
        </w:rPr>
        <w:t xml:space="preserve">he association of </w:t>
      </w:r>
      <w:r w:rsidRPr="00585C22">
        <w:rPr>
          <w:rFonts w:ascii="Times New Roman" w:hAnsi="Times New Roman" w:cs="Times New Roman"/>
          <w:kern w:val="0"/>
          <w:sz w:val="24"/>
          <w:szCs w:val="24"/>
        </w:rPr>
        <w:t xml:space="preserve">MYH9 with CTNNB1 mRNA levels was assessed using the GEPIA website (http://gepia.cancer-pku.cn/index.html). </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b/>
          <w:kern w:val="0"/>
          <w:sz w:val="24"/>
          <w:szCs w:val="24"/>
        </w:rPr>
        <w:t>MYH9 3D structure modeling and DNA-protein docking analysis</w:t>
      </w:r>
    </w:p>
    <w:p w:rsidR="00812CEB" w:rsidRPr="00585C22" w:rsidRDefault="00812CEB" w:rsidP="00812CEB">
      <w:pPr>
        <w:tabs>
          <w:tab w:val="left" w:pos="360"/>
        </w:tabs>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To determine the interaction between MYH9 protein and CTNNB1-P, the amino acid sequences of MYH9 were retrieved from NCBI (</w:t>
      </w:r>
      <w:r w:rsidRPr="00585C22">
        <w:rPr>
          <w:rFonts w:ascii="Times New Roman" w:hAnsi="Times New Roman" w:cs="Times New Roman"/>
          <w:sz w:val="24"/>
          <w:szCs w:val="24"/>
        </w:rPr>
        <w:t>https://www.ncbi.nlm.nih.gov/</w:t>
      </w:r>
      <w:r w:rsidRPr="00585C22">
        <w:rPr>
          <w:rFonts w:ascii="Times New Roman" w:hAnsi="Times New Roman" w:cs="Times New Roman"/>
          <w:kern w:val="0"/>
          <w:sz w:val="24"/>
          <w:szCs w:val="24"/>
        </w:rPr>
        <w:t xml:space="preserve">), while the 3D structure of MYH9 protein was obtained from </w:t>
      </w:r>
      <w:proofErr w:type="spellStart"/>
      <w:r w:rsidRPr="00585C22">
        <w:rPr>
          <w:rFonts w:ascii="Times New Roman" w:hAnsi="Times New Roman" w:cs="Times New Roman"/>
          <w:kern w:val="0"/>
          <w:sz w:val="24"/>
          <w:szCs w:val="24"/>
        </w:rPr>
        <w:t>Modeller</w:t>
      </w:r>
      <w:proofErr w:type="spellEnd"/>
      <w:r w:rsidRPr="00585C22">
        <w:rPr>
          <w:rFonts w:ascii="Times New Roman" w:hAnsi="Times New Roman" w:cs="Times New Roman"/>
          <w:kern w:val="0"/>
          <w:sz w:val="24"/>
          <w:szCs w:val="24"/>
        </w:rPr>
        <w:t xml:space="preserve"> (</w:t>
      </w:r>
      <w:r w:rsidRPr="00585C22">
        <w:rPr>
          <w:rFonts w:ascii="Times New Roman" w:hAnsi="Times New Roman" w:cs="Times New Roman"/>
          <w:sz w:val="24"/>
          <w:szCs w:val="24"/>
        </w:rPr>
        <w:t>http://salilab.org/modeller/</w:t>
      </w:r>
      <w:r w:rsidRPr="00585C22">
        <w:rPr>
          <w:rFonts w:ascii="Times New Roman" w:hAnsi="Times New Roman" w:cs="Times New Roman"/>
          <w:kern w:val="0"/>
          <w:sz w:val="24"/>
          <w:szCs w:val="24"/>
        </w:rPr>
        <w:t xml:space="preserve">) </w:t>
      </w:r>
      <w:r w:rsidR="00882B50">
        <w:rPr>
          <w:rFonts w:ascii="Times New Roman" w:hAnsi="Times New Roman" w:cs="Times New Roman"/>
          <w:kern w:val="0"/>
          <w:sz w:val="24"/>
          <w:szCs w:val="24"/>
        </w:rPr>
        <w:t>as reported in</w:t>
      </w:r>
      <w:r w:rsidRPr="00585C22">
        <w:rPr>
          <w:rFonts w:ascii="Times New Roman" w:hAnsi="Times New Roman" w:cs="Times New Roman"/>
          <w:kern w:val="0"/>
          <w:sz w:val="24"/>
          <w:szCs w:val="24"/>
        </w:rPr>
        <w:t xml:space="preserve"> a previous study </w:t>
      </w:r>
      <w:r w:rsidR="00B46A74" w:rsidRPr="008D37BF">
        <w:rPr>
          <w:rFonts w:ascii="Times New Roman" w:hAnsi="Times New Roman" w:cs="Times New Roman"/>
          <w:kern w:val="0"/>
          <w:sz w:val="24"/>
          <w:szCs w:val="24"/>
        </w:rPr>
        <w:fldChar w:fldCharType="begin">
          <w:fldData xml:space="preserve">PEVuZE5vdGU+PENpdGU+PEF1dGhvcj5CaWFzaW5pPC9BdXRob3I+PFllYXI+MjAxNDwvWWVhcj48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</w:fldData>
        </w:fldChar>
      </w:r>
      <w:r w:rsidR="00221C40" w:rsidRPr="00585C22">
        <w:rPr>
          <w:rFonts w:ascii="Times New Roman" w:hAnsi="Times New Roman" w:cs="Times New Roman"/>
          <w:kern w:val="0"/>
          <w:sz w:val="24"/>
          <w:szCs w:val="24"/>
        </w:rPr>
        <w:instrText xml:space="preserve"> ADDIN EN.CITE </w:instrText>
      </w:r>
      <w:r w:rsidR="00B46A74" w:rsidRPr="00585C22">
        <w:rPr>
          <w:rFonts w:ascii="Times New Roman" w:hAnsi="Times New Roman" w:cs="Times New Roman"/>
          <w:kern w:val="0"/>
          <w:sz w:val="24"/>
          <w:szCs w:val="24"/>
        </w:rPr>
        <w:fldChar w:fldCharType="begin">
          <w:fldData xml:space="preserve">PEVuZE5vdGU+PENpdGU+PEF1dGhvcj5CaWFzaW5pPC9BdXRob3I+PFllYXI+MjAxNDwvWWVhcj48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</w:fldData>
        </w:fldChar>
      </w:r>
      <w:r w:rsidR="00221C40" w:rsidRPr="00585C22">
        <w:rPr>
          <w:rFonts w:ascii="Times New Roman" w:hAnsi="Times New Roman" w:cs="Times New Roman"/>
          <w:kern w:val="0"/>
          <w:sz w:val="24"/>
          <w:szCs w:val="24"/>
        </w:rPr>
        <w:instrText xml:space="preserve"> ADDIN EN.CITE.DATA </w:instrText>
      </w:r>
      <w:r w:rsidR="00B46A74" w:rsidRPr="00585C22">
        <w:rPr>
          <w:rFonts w:ascii="Times New Roman" w:hAnsi="Times New Roman" w:cs="Times New Roman"/>
          <w:kern w:val="0"/>
          <w:sz w:val="24"/>
          <w:szCs w:val="24"/>
        </w:rPr>
      </w:r>
      <w:r w:rsidR="00B46A74" w:rsidRPr="00585C22">
        <w:rPr>
          <w:rFonts w:ascii="Times New Roman" w:hAnsi="Times New Roman" w:cs="Times New Roman"/>
          <w:kern w:val="0"/>
          <w:sz w:val="24"/>
          <w:szCs w:val="24"/>
        </w:rPr>
        <w:fldChar w:fldCharType="end"/>
      </w:r>
      <w:r w:rsidR="00B46A74" w:rsidRPr="008D37BF">
        <w:rPr>
          <w:rFonts w:ascii="Times New Roman" w:hAnsi="Times New Roman" w:cs="Times New Roman"/>
          <w:kern w:val="0"/>
          <w:sz w:val="24"/>
          <w:szCs w:val="24"/>
        </w:rPr>
      </w:r>
      <w:r w:rsidR="00B46A74" w:rsidRPr="008D37BF">
        <w:rPr>
          <w:rFonts w:ascii="Times New Roman" w:hAnsi="Times New Roman" w:cs="Times New Roman"/>
          <w:kern w:val="0"/>
          <w:sz w:val="24"/>
          <w:szCs w:val="24"/>
        </w:rPr>
        <w:fldChar w:fldCharType="separate"/>
      </w:r>
      <w:r w:rsidR="00221C40" w:rsidRPr="00585C22">
        <w:rPr>
          <w:rFonts w:ascii="Times New Roman" w:hAnsi="Times New Roman" w:cs="Times New Roman"/>
          <w:noProof/>
          <w:kern w:val="0"/>
          <w:sz w:val="24"/>
          <w:szCs w:val="24"/>
        </w:rPr>
        <w:t>[</w:t>
      </w:r>
      <w:hyperlink w:anchor="_ENREF_2" w:tooltip="Biasini, 2014 #1642" w:history="1">
        <w:r w:rsidR="00221C40" w:rsidRPr="00585C22">
          <w:rPr>
            <w:rFonts w:ascii="Times New Roman" w:hAnsi="Times New Roman" w:cs="Times New Roman"/>
            <w:noProof/>
            <w:kern w:val="0"/>
            <w:sz w:val="24"/>
            <w:szCs w:val="24"/>
          </w:rPr>
          <w:t>2</w:t>
        </w:r>
      </w:hyperlink>
      <w:r w:rsidR="00221C40" w:rsidRPr="00585C22">
        <w:rPr>
          <w:rFonts w:ascii="Times New Roman" w:hAnsi="Times New Roman" w:cs="Times New Roman"/>
          <w:noProof/>
          <w:kern w:val="0"/>
          <w:sz w:val="24"/>
          <w:szCs w:val="24"/>
        </w:rPr>
        <w:t>]</w:t>
      </w:r>
      <w:r w:rsidR="00B46A74" w:rsidRPr="008D37BF">
        <w:rPr>
          <w:rFonts w:ascii="Times New Roman" w:hAnsi="Times New Roman" w:cs="Times New Roman"/>
          <w:kern w:val="0"/>
          <w:sz w:val="24"/>
          <w:szCs w:val="24"/>
        </w:rPr>
        <w:fldChar w:fldCharType="end"/>
      </w:r>
      <w:r w:rsidRPr="00585C22">
        <w:rPr>
          <w:rFonts w:ascii="Times New Roman" w:hAnsi="Times New Roman" w:cs="Times New Roman"/>
          <w:kern w:val="0"/>
          <w:sz w:val="24"/>
          <w:szCs w:val="24"/>
        </w:rPr>
        <w:t xml:space="preserve">. The MYH9 potential DBDs were analyzed using an online tool from the PSORT II Prediction program </w:t>
      </w:r>
      <w:r w:rsidRPr="00585C22">
        <w:rPr>
          <w:rFonts w:ascii="Times New Roman" w:hAnsi="Times New Roman" w:cs="Times New Roman"/>
          <w:kern w:val="0"/>
          <w:sz w:val="24"/>
          <w:szCs w:val="24"/>
        </w:rPr>
        <w:lastRenderedPageBreak/>
        <w:t>(http://www.genscript.com/cgi-bin/tools/psort2.pl). To evaluate the MYH9 protein modeling, the Ramachandran plot was generated using tools from the PROCHECK</w:t>
      </w:r>
      <w:r w:rsidR="00882B50">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(http://servicesn.mbi.ucla.edu/PROCHECK/) program, while the ZDOCK server</w:t>
      </w:r>
      <w:r w:rsidR="00882B50">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(http://zdock.umassmed.edu/) was used to dock DNA and protein, </w:t>
      </w:r>
      <w:r w:rsidR="00882B50">
        <w:rPr>
          <w:rFonts w:ascii="Times New Roman" w:hAnsi="Times New Roman" w:cs="Times New Roman"/>
          <w:kern w:val="0"/>
          <w:sz w:val="24"/>
          <w:szCs w:val="24"/>
        </w:rPr>
        <w:t xml:space="preserve">and </w:t>
      </w:r>
      <w:proofErr w:type="spellStart"/>
      <w:r w:rsidRPr="00585C22">
        <w:rPr>
          <w:rFonts w:ascii="Times New Roman" w:hAnsi="Times New Roman" w:cs="Times New Roman"/>
          <w:kern w:val="0"/>
          <w:sz w:val="24"/>
          <w:szCs w:val="24"/>
        </w:rPr>
        <w:t>Pymol</w:t>
      </w:r>
      <w:proofErr w:type="spellEnd"/>
      <w:r w:rsidRPr="00585C22">
        <w:rPr>
          <w:rFonts w:ascii="Times New Roman" w:hAnsi="Times New Roman" w:cs="Times New Roman"/>
          <w:kern w:val="0"/>
          <w:sz w:val="24"/>
          <w:szCs w:val="24"/>
        </w:rPr>
        <w:t xml:space="preserve"> (Version 1.8) molecular graphics</w:t>
      </w:r>
      <w:r w:rsidR="00882B50">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software was used to analyze DNA-protein interaction.</w:t>
      </w: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kern w:val="0"/>
          <w:sz w:val="24"/>
          <w:szCs w:val="24"/>
        </w:rPr>
      </w:pP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b/>
          <w:bCs/>
          <w:kern w:val="0"/>
          <w:sz w:val="24"/>
          <w:szCs w:val="24"/>
        </w:rPr>
      </w:pPr>
      <w:r w:rsidRPr="00585C22">
        <w:rPr>
          <w:rFonts w:ascii="Times New Roman" w:hAnsi="Times New Roman" w:cs="Times New Roman"/>
          <w:b/>
          <w:sz w:val="24"/>
          <w:szCs w:val="24"/>
        </w:rPr>
        <w:t>RNA isolation and qPCR</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proofErr w:type="spellStart"/>
      <w:r w:rsidRPr="00585C22">
        <w:rPr>
          <w:rFonts w:ascii="Times New Roman" w:hAnsi="Times New Roman" w:cs="Times New Roman"/>
          <w:kern w:val="0"/>
          <w:sz w:val="24"/>
          <w:szCs w:val="24"/>
        </w:rPr>
        <w:t>TRIzol</w:t>
      </w:r>
      <w:proofErr w:type="spellEnd"/>
      <w:r w:rsidRPr="00585C22">
        <w:rPr>
          <w:rFonts w:ascii="Times New Roman" w:hAnsi="Times New Roman" w:cs="Times New Roman"/>
          <w:kern w:val="0"/>
          <w:sz w:val="24"/>
          <w:szCs w:val="24"/>
        </w:rPr>
        <w:t xml:space="preserve"> reagent (Cat. #15596026; Invitrogen, Carlsbad, CA, USA) was used to isolate total cellular RNAs from gastric tissues or cells, while the </w:t>
      </w:r>
      <w:proofErr w:type="spellStart"/>
      <w:r w:rsidRPr="00585C22">
        <w:rPr>
          <w:rFonts w:ascii="Times New Roman" w:hAnsi="Times New Roman" w:cs="Times New Roman"/>
          <w:kern w:val="0"/>
          <w:sz w:val="24"/>
          <w:szCs w:val="24"/>
        </w:rPr>
        <w:t>PrismScript</w:t>
      </w:r>
      <w:proofErr w:type="spellEnd"/>
      <w:r w:rsidRPr="00585C22">
        <w:rPr>
          <w:rFonts w:ascii="Times New Roman" w:hAnsi="Times New Roman" w:cs="Times New Roman"/>
          <w:kern w:val="0"/>
          <w:sz w:val="24"/>
          <w:szCs w:val="24"/>
        </w:rPr>
        <w:t xml:space="preserve"> RT Reagent Kit (Cat. #RR036A; </w:t>
      </w:r>
      <w:proofErr w:type="spellStart"/>
      <w:r w:rsidRPr="00585C22">
        <w:rPr>
          <w:rFonts w:ascii="Times New Roman" w:hAnsi="Times New Roman" w:cs="Times New Roman"/>
          <w:kern w:val="0"/>
          <w:sz w:val="24"/>
          <w:szCs w:val="24"/>
        </w:rPr>
        <w:t>TaKaRa</w:t>
      </w:r>
      <w:proofErr w:type="spellEnd"/>
      <w:r w:rsidRPr="00585C22">
        <w:rPr>
          <w:rFonts w:ascii="Times New Roman" w:hAnsi="Times New Roman" w:cs="Times New Roman"/>
          <w:kern w:val="0"/>
          <w:sz w:val="24"/>
          <w:szCs w:val="24"/>
        </w:rPr>
        <w:t xml:space="preserve">, Dalian, China) was utilized to generate </w:t>
      </w:r>
      <w:proofErr w:type="spellStart"/>
      <w:r w:rsidRPr="00585C22">
        <w:rPr>
          <w:rFonts w:ascii="Times New Roman" w:hAnsi="Times New Roman" w:cs="Times New Roman"/>
          <w:kern w:val="0"/>
          <w:sz w:val="24"/>
          <w:szCs w:val="24"/>
        </w:rPr>
        <w:t>cDNA</w:t>
      </w:r>
      <w:proofErr w:type="spellEnd"/>
      <w:r w:rsidRPr="00585C22">
        <w:rPr>
          <w:rFonts w:ascii="Times New Roman" w:hAnsi="Times New Roman" w:cs="Times New Roman"/>
          <w:kern w:val="0"/>
          <w:sz w:val="24"/>
          <w:szCs w:val="24"/>
        </w:rPr>
        <w:t xml:space="preserve"> with 1 </w:t>
      </w:r>
      <w:proofErr w:type="spellStart"/>
      <w:r w:rsidRPr="00585C22">
        <w:rPr>
          <w:rFonts w:ascii="Times New Roman" w:hAnsi="Times New Roman" w:cs="Times New Roman"/>
          <w:kern w:val="0"/>
          <w:sz w:val="24"/>
          <w:szCs w:val="24"/>
        </w:rPr>
        <w:t>μg</w:t>
      </w:r>
      <w:proofErr w:type="spellEnd"/>
      <w:r w:rsidRPr="00585C22">
        <w:rPr>
          <w:rFonts w:ascii="Times New Roman" w:hAnsi="Times New Roman" w:cs="Times New Roman"/>
          <w:kern w:val="0"/>
          <w:sz w:val="24"/>
          <w:szCs w:val="24"/>
        </w:rPr>
        <w:t xml:space="preserve"> RNA according to the manufacturer’s instructions. </w:t>
      </w:r>
      <w:proofErr w:type="spellStart"/>
      <w:r w:rsidRPr="00585C22">
        <w:rPr>
          <w:rFonts w:ascii="Times New Roman" w:hAnsi="Times New Roman" w:cs="Times New Roman"/>
          <w:kern w:val="0"/>
          <w:sz w:val="24"/>
          <w:szCs w:val="24"/>
        </w:rPr>
        <w:t>qPCR</w:t>
      </w:r>
      <w:proofErr w:type="spellEnd"/>
      <w:r w:rsidRPr="00585C22">
        <w:rPr>
          <w:rFonts w:ascii="Times New Roman" w:hAnsi="Times New Roman" w:cs="Times New Roman"/>
          <w:kern w:val="0"/>
          <w:sz w:val="24"/>
          <w:szCs w:val="24"/>
        </w:rPr>
        <w:t xml:space="preserve"> was performed using SYBR Premix Ex Taq (Cat. #RR820A; </w:t>
      </w:r>
      <w:proofErr w:type="spellStart"/>
      <w:r w:rsidRPr="00585C22">
        <w:rPr>
          <w:rFonts w:ascii="Times New Roman" w:hAnsi="Times New Roman" w:cs="Times New Roman"/>
          <w:kern w:val="0"/>
          <w:sz w:val="24"/>
          <w:szCs w:val="24"/>
        </w:rPr>
        <w:t>TaKaRa</w:t>
      </w:r>
      <w:proofErr w:type="spellEnd"/>
      <w:r w:rsidRPr="00585C22">
        <w:rPr>
          <w:rFonts w:ascii="Times New Roman" w:hAnsi="Times New Roman" w:cs="Times New Roman"/>
          <w:kern w:val="0"/>
          <w:sz w:val="24"/>
          <w:szCs w:val="24"/>
        </w:rPr>
        <w:t xml:space="preserve">) in the </w:t>
      </w:r>
      <w:proofErr w:type="spellStart"/>
      <w:r w:rsidRPr="00585C22">
        <w:rPr>
          <w:rFonts w:ascii="Times New Roman" w:hAnsi="Times New Roman" w:cs="Times New Roman"/>
          <w:kern w:val="0"/>
          <w:sz w:val="24"/>
          <w:szCs w:val="24"/>
        </w:rPr>
        <w:t>LightCycler</w:t>
      </w:r>
      <w:proofErr w:type="spellEnd"/>
      <w:r w:rsidRPr="00585C22">
        <w:rPr>
          <w:rFonts w:ascii="Times New Roman" w:hAnsi="Times New Roman" w:cs="Times New Roman"/>
          <w:kern w:val="0"/>
          <w:sz w:val="24"/>
          <w:szCs w:val="24"/>
        </w:rPr>
        <w:t xml:space="preserve"> 480 system (Roche, Basel, Switzerland). The primers </w:t>
      </w:r>
      <w:r w:rsidR="00FD231C">
        <w:rPr>
          <w:rFonts w:ascii="Times New Roman" w:hAnsi="Times New Roman" w:cs="Times New Roman"/>
          <w:kern w:val="0"/>
          <w:sz w:val="24"/>
          <w:szCs w:val="24"/>
        </w:rPr>
        <w:t>are</w:t>
      </w:r>
      <w:r w:rsidR="00FD231C"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listed in Table S3. The level of GAPDH mRNA was used as an internal control and the relative level of each mRNA expression was analyzed using the 2</w:t>
      </w:r>
      <w:r w:rsidRPr="00585C22">
        <w:rPr>
          <w:rFonts w:ascii="Times New Roman" w:hAnsi="Times New Roman" w:cs="Times New Roman"/>
          <w:kern w:val="0"/>
          <w:sz w:val="24"/>
          <w:szCs w:val="24"/>
          <w:vertAlign w:val="superscript"/>
        </w:rPr>
        <w:t>−ΔΔCt</w:t>
      </w:r>
      <w:r w:rsidRPr="00585C22">
        <w:rPr>
          <w:rFonts w:ascii="Times New Roman" w:hAnsi="Times New Roman" w:cs="Times New Roman"/>
          <w:kern w:val="0"/>
          <w:sz w:val="24"/>
          <w:szCs w:val="24"/>
        </w:rPr>
        <w:t xml:space="preserve"> method </w:t>
      </w:r>
      <w:r w:rsidR="00B46A74" w:rsidRPr="008D37BF">
        <w:rPr>
          <w:rFonts w:ascii="Times New Roman" w:hAnsi="Times New Roman" w:cs="Times New Roman"/>
          <w:kern w:val="0"/>
          <w:sz w:val="24"/>
          <w:szCs w:val="24"/>
        </w:rPr>
        <w:fldChar w:fldCharType="begin">
          <w:fldData xml:space="preserve">PEVuZE5vdGU+PENpdGU+PEF1dGhvcj5ZZTwvQXV0aG9yPjxZZWFyPjIwMTc8L1llYXI+PFJlY051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</w:fldData>
        </w:fldChar>
      </w:r>
      <w:r w:rsidR="00221C40" w:rsidRPr="00585C22">
        <w:rPr>
          <w:rFonts w:ascii="Times New Roman" w:hAnsi="Times New Roman" w:cs="Times New Roman"/>
          <w:kern w:val="0"/>
          <w:sz w:val="24"/>
          <w:szCs w:val="24"/>
        </w:rPr>
        <w:instrText xml:space="preserve"> ADDIN EN.CITE </w:instrText>
      </w:r>
      <w:r w:rsidR="00B46A74" w:rsidRPr="00585C22">
        <w:rPr>
          <w:rFonts w:ascii="Times New Roman" w:hAnsi="Times New Roman" w:cs="Times New Roman"/>
          <w:kern w:val="0"/>
          <w:sz w:val="24"/>
          <w:szCs w:val="24"/>
        </w:rPr>
        <w:fldChar w:fldCharType="begin">
          <w:fldData xml:space="preserve">PEVuZE5vdGU+PENpdGU+PEF1dGhvcj5ZZTwvQXV0aG9yPjxZZWFyPjIwMTc8L1llYXI+PFJlY051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</w:fldData>
        </w:fldChar>
      </w:r>
      <w:r w:rsidR="00221C40" w:rsidRPr="00585C22">
        <w:rPr>
          <w:rFonts w:ascii="Times New Roman" w:hAnsi="Times New Roman" w:cs="Times New Roman"/>
          <w:kern w:val="0"/>
          <w:sz w:val="24"/>
          <w:szCs w:val="24"/>
        </w:rPr>
        <w:instrText xml:space="preserve"> ADDIN EN.CITE.DATA </w:instrText>
      </w:r>
      <w:r w:rsidR="00B46A74" w:rsidRPr="00585C22">
        <w:rPr>
          <w:rFonts w:ascii="Times New Roman" w:hAnsi="Times New Roman" w:cs="Times New Roman"/>
          <w:kern w:val="0"/>
          <w:sz w:val="24"/>
          <w:szCs w:val="24"/>
        </w:rPr>
      </w:r>
      <w:r w:rsidR="00B46A74" w:rsidRPr="00585C22">
        <w:rPr>
          <w:rFonts w:ascii="Times New Roman" w:hAnsi="Times New Roman" w:cs="Times New Roman"/>
          <w:kern w:val="0"/>
          <w:sz w:val="24"/>
          <w:szCs w:val="24"/>
        </w:rPr>
        <w:fldChar w:fldCharType="end"/>
      </w:r>
      <w:r w:rsidR="00B46A74" w:rsidRPr="008D37BF">
        <w:rPr>
          <w:rFonts w:ascii="Times New Roman" w:hAnsi="Times New Roman" w:cs="Times New Roman"/>
          <w:kern w:val="0"/>
          <w:sz w:val="24"/>
          <w:szCs w:val="24"/>
        </w:rPr>
      </w:r>
      <w:r w:rsidR="00B46A74" w:rsidRPr="008D37BF">
        <w:rPr>
          <w:rFonts w:ascii="Times New Roman" w:hAnsi="Times New Roman" w:cs="Times New Roman"/>
          <w:kern w:val="0"/>
          <w:sz w:val="24"/>
          <w:szCs w:val="24"/>
        </w:rPr>
        <w:fldChar w:fldCharType="separate"/>
      </w:r>
      <w:r w:rsidR="00221C40" w:rsidRPr="00585C22">
        <w:rPr>
          <w:rFonts w:ascii="Times New Roman" w:hAnsi="Times New Roman" w:cs="Times New Roman"/>
          <w:noProof/>
          <w:kern w:val="0"/>
          <w:sz w:val="24"/>
          <w:szCs w:val="24"/>
        </w:rPr>
        <w:t>[</w:t>
      </w:r>
      <w:hyperlink w:anchor="_ENREF_3" w:tooltip="Ye, 2017 #1415" w:history="1">
        <w:r w:rsidR="00221C40" w:rsidRPr="00585C22">
          <w:rPr>
            <w:rFonts w:ascii="Times New Roman" w:hAnsi="Times New Roman" w:cs="Times New Roman"/>
            <w:noProof/>
            <w:kern w:val="0"/>
            <w:sz w:val="24"/>
            <w:szCs w:val="24"/>
          </w:rPr>
          <w:t>3</w:t>
        </w:r>
      </w:hyperlink>
      <w:r w:rsidR="00221C40" w:rsidRPr="00585C22">
        <w:rPr>
          <w:rFonts w:ascii="Times New Roman" w:hAnsi="Times New Roman" w:cs="Times New Roman"/>
          <w:noProof/>
          <w:kern w:val="0"/>
          <w:sz w:val="24"/>
          <w:szCs w:val="24"/>
        </w:rPr>
        <w:t>]</w:t>
      </w:r>
      <w:r w:rsidR="00B46A74" w:rsidRPr="008D37BF">
        <w:rPr>
          <w:rFonts w:ascii="Times New Roman" w:hAnsi="Times New Roman" w:cs="Times New Roman"/>
          <w:kern w:val="0"/>
          <w:sz w:val="24"/>
          <w:szCs w:val="24"/>
        </w:rPr>
        <w:fldChar w:fldCharType="end"/>
      </w:r>
      <w:r w:rsidRPr="00585C22">
        <w:rPr>
          <w:rFonts w:ascii="Times New Roman" w:hAnsi="Times New Roman" w:cs="Times New Roman"/>
          <w:kern w:val="0"/>
          <w:sz w:val="24"/>
          <w:szCs w:val="24"/>
        </w:rPr>
        <w:t>.</w:t>
      </w: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b/>
          <w:kern w:val="0"/>
          <w:sz w:val="24"/>
          <w:szCs w:val="24"/>
        </w:rPr>
      </w:pP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b/>
          <w:kern w:val="0"/>
          <w:sz w:val="24"/>
          <w:szCs w:val="24"/>
        </w:rPr>
      </w:pPr>
      <w:r w:rsidRPr="00585C22">
        <w:rPr>
          <w:rFonts w:ascii="Times New Roman" w:hAnsi="Times New Roman" w:cs="Times New Roman"/>
          <w:b/>
          <w:kern w:val="0"/>
          <w:sz w:val="24"/>
          <w:szCs w:val="24"/>
        </w:rPr>
        <w:t xml:space="preserve">Co-IP and </w:t>
      </w:r>
      <w:r w:rsidR="002174BE">
        <w:rPr>
          <w:rFonts w:ascii="Times New Roman" w:hAnsi="Times New Roman" w:cs="Times New Roman"/>
          <w:b/>
          <w:kern w:val="0"/>
          <w:sz w:val="24"/>
          <w:szCs w:val="24"/>
        </w:rPr>
        <w:t>w</w:t>
      </w:r>
      <w:r w:rsidRPr="00585C22">
        <w:rPr>
          <w:rFonts w:ascii="Times New Roman" w:hAnsi="Times New Roman" w:cs="Times New Roman"/>
          <w:b/>
          <w:kern w:val="0"/>
          <w:sz w:val="24"/>
          <w:szCs w:val="24"/>
        </w:rPr>
        <w:t>estern blot</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 xml:space="preserve">For western blot analysis, cell lysates were prepared using the mammalian protein extraction kit (Cat. #CW0889; CWBIO, </w:t>
      </w:r>
      <w:r w:rsidRPr="00585C22">
        <w:rPr>
          <w:rFonts w:ascii="Times New Roman" w:hAnsi="Times New Roman" w:cs="Times New Roman"/>
          <w:sz w:val="24"/>
          <w:szCs w:val="24"/>
        </w:rPr>
        <w:t>Beijing, China</w:t>
      </w:r>
      <w:r w:rsidRPr="00585C22">
        <w:rPr>
          <w:rFonts w:ascii="Times New Roman" w:hAnsi="Times New Roman" w:cs="Times New Roman"/>
          <w:kern w:val="0"/>
          <w:sz w:val="24"/>
          <w:szCs w:val="24"/>
        </w:rPr>
        <w:t xml:space="preserve">), while tissue lysates were prepared using the tissue protein extraction kit (Cat. #CW0891; CWBIO). For co-IP, cell lysates were prepared using IP lysis buffer containing 20 mM Tris-HCl at pH 7.5, 150 mM NaCl, 1 mM EDTA, 1 mM EGTA, 1% Triton X-100, 2.5 mM sodium pyrophosphate, 1 </w:t>
      </w:r>
      <w:proofErr w:type="spellStart"/>
      <w:r w:rsidRPr="00585C22">
        <w:rPr>
          <w:rFonts w:ascii="Times New Roman" w:hAnsi="Times New Roman" w:cs="Times New Roman"/>
          <w:kern w:val="0"/>
          <w:sz w:val="24"/>
          <w:szCs w:val="24"/>
        </w:rPr>
        <w:t>mM</w:t>
      </w:r>
      <w:proofErr w:type="spellEnd"/>
      <w:r w:rsidRPr="00585C22">
        <w:rPr>
          <w:rFonts w:ascii="Times New Roman" w:hAnsi="Times New Roman" w:cs="Times New Roman"/>
          <w:kern w:val="0"/>
          <w:sz w:val="24"/>
          <w:szCs w:val="24"/>
        </w:rPr>
        <w:t xml:space="preserve"> β-</w:t>
      </w:r>
      <w:proofErr w:type="spellStart"/>
      <w:r w:rsidRPr="00585C22">
        <w:rPr>
          <w:rFonts w:ascii="Times New Roman" w:hAnsi="Times New Roman" w:cs="Times New Roman"/>
          <w:kern w:val="0"/>
          <w:sz w:val="24"/>
          <w:szCs w:val="24"/>
        </w:rPr>
        <w:t>glycerolphosphate</w:t>
      </w:r>
      <w:proofErr w:type="spellEnd"/>
      <w:r w:rsidRPr="00585C22">
        <w:rPr>
          <w:rFonts w:ascii="Times New Roman" w:hAnsi="Times New Roman" w:cs="Times New Roman"/>
          <w:kern w:val="0"/>
          <w:sz w:val="24"/>
          <w:szCs w:val="24"/>
        </w:rPr>
        <w:t xml:space="preserve">, 1 </w:t>
      </w:r>
      <w:proofErr w:type="spellStart"/>
      <w:r w:rsidRPr="00585C22">
        <w:rPr>
          <w:rFonts w:ascii="Times New Roman" w:hAnsi="Times New Roman" w:cs="Times New Roman"/>
          <w:kern w:val="0"/>
          <w:sz w:val="24"/>
          <w:szCs w:val="24"/>
        </w:rPr>
        <w:t>mM</w:t>
      </w:r>
      <w:proofErr w:type="spellEnd"/>
      <w:r w:rsidRPr="00585C22">
        <w:rPr>
          <w:rFonts w:ascii="Times New Roman" w:hAnsi="Times New Roman" w:cs="Times New Roman"/>
          <w:kern w:val="0"/>
          <w:sz w:val="24"/>
          <w:szCs w:val="24"/>
        </w:rPr>
        <w:t xml:space="preserve"> Na</w:t>
      </w:r>
      <w:r w:rsidRPr="00585C22">
        <w:rPr>
          <w:rFonts w:ascii="Times New Roman" w:hAnsi="Times New Roman" w:cs="Times New Roman"/>
          <w:kern w:val="0"/>
          <w:sz w:val="24"/>
          <w:szCs w:val="24"/>
          <w:vertAlign w:val="subscript"/>
        </w:rPr>
        <w:t>3</w:t>
      </w:r>
      <w:r w:rsidRPr="00585C22">
        <w:rPr>
          <w:rFonts w:ascii="Times New Roman" w:hAnsi="Times New Roman" w:cs="Times New Roman"/>
          <w:kern w:val="0"/>
          <w:sz w:val="24"/>
          <w:szCs w:val="24"/>
        </w:rPr>
        <w:t>VO</w:t>
      </w:r>
      <w:r w:rsidRPr="00585C22">
        <w:rPr>
          <w:rFonts w:ascii="Times New Roman" w:hAnsi="Times New Roman" w:cs="Times New Roman"/>
          <w:kern w:val="0"/>
          <w:sz w:val="24"/>
          <w:szCs w:val="24"/>
          <w:vertAlign w:val="subscript"/>
        </w:rPr>
        <w:t>4</w:t>
      </w:r>
      <w:r w:rsidRPr="00585C22">
        <w:rPr>
          <w:rFonts w:ascii="Times New Roman" w:hAnsi="Times New Roman" w:cs="Times New Roman"/>
          <w:kern w:val="0"/>
          <w:sz w:val="24"/>
          <w:szCs w:val="24"/>
        </w:rPr>
        <w:t xml:space="preserve"> and 1 </w:t>
      </w:r>
      <w:proofErr w:type="spellStart"/>
      <w:r w:rsidRPr="00585C22">
        <w:rPr>
          <w:rFonts w:ascii="Times New Roman" w:hAnsi="Times New Roman" w:cs="Times New Roman"/>
          <w:kern w:val="0"/>
          <w:sz w:val="24"/>
          <w:szCs w:val="24"/>
        </w:rPr>
        <w:t>μg</w:t>
      </w:r>
      <w:proofErr w:type="spellEnd"/>
      <w:r w:rsidRPr="00585C22">
        <w:rPr>
          <w:rFonts w:ascii="Times New Roman" w:hAnsi="Times New Roman" w:cs="Times New Roman"/>
          <w:kern w:val="0"/>
          <w:sz w:val="24"/>
          <w:szCs w:val="24"/>
        </w:rPr>
        <w:t>/</w:t>
      </w:r>
      <w:proofErr w:type="spellStart"/>
      <w:r w:rsidRPr="00585C22">
        <w:rPr>
          <w:rFonts w:ascii="Times New Roman" w:hAnsi="Times New Roman" w:cs="Times New Roman"/>
          <w:kern w:val="0"/>
          <w:sz w:val="24"/>
          <w:szCs w:val="24"/>
        </w:rPr>
        <w:t>mL</w:t>
      </w:r>
      <w:proofErr w:type="spellEnd"/>
      <w:r w:rsidRPr="00585C22">
        <w:rPr>
          <w:rFonts w:ascii="Times New Roman" w:hAnsi="Times New Roman" w:cs="Times New Roman"/>
          <w:kern w:val="0"/>
          <w:sz w:val="24"/>
          <w:szCs w:val="24"/>
        </w:rPr>
        <w:t xml:space="preserve"> </w:t>
      </w:r>
      <w:proofErr w:type="spellStart"/>
      <w:r w:rsidRPr="00585C22">
        <w:rPr>
          <w:rFonts w:ascii="Times New Roman" w:hAnsi="Times New Roman" w:cs="Times New Roman"/>
          <w:kern w:val="0"/>
          <w:sz w:val="24"/>
          <w:szCs w:val="24"/>
        </w:rPr>
        <w:t>leupeptin</w:t>
      </w:r>
      <w:proofErr w:type="spellEnd"/>
      <w:r w:rsidRPr="00585C22">
        <w:rPr>
          <w:rFonts w:ascii="Times New Roman" w:hAnsi="Times New Roman" w:cs="Times New Roman"/>
          <w:kern w:val="0"/>
          <w:sz w:val="24"/>
          <w:szCs w:val="24"/>
        </w:rPr>
        <w:t xml:space="preserve">. The cell nuclear extracts were obtained using </w:t>
      </w:r>
      <w:r w:rsidRPr="00585C22">
        <w:rPr>
          <w:rFonts w:ascii="Times New Roman" w:hAnsi="Times New Roman" w:cs="Times New Roman"/>
          <w:kern w:val="0"/>
          <w:sz w:val="24"/>
          <w:szCs w:val="24"/>
        </w:rPr>
        <w:lastRenderedPageBreak/>
        <w:t xml:space="preserve">NE-PER™ nuclear and cytoplasmic extraction reagents (Cat. #78835; Thermo Scientific, Waltham, MA, USA). The protein concentration was determined using </w:t>
      </w:r>
      <w:r w:rsidRPr="00585C22">
        <w:rPr>
          <w:rFonts w:ascii="Times New Roman" w:hAnsi="Times New Roman" w:cs="Times New Roman"/>
          <w:sz w:val="24"/>
          <w:szCs w:val="24"/>
        </w:rPr>
        <w:t xml:space="preserve">the </w:t>
      </w:r>
      <w:proofErr w:type="spellStart"/>
      <w:r w:rsidRPr="00585C22">
        <w:rPr>
          <w:rFonts w:ascii="Times New Roman" w:hAnsi="Times New Roman" w:cs="Times New Roman"/>
          <w:sz w:val="24"/>
          <w:szCs w:val="24"/>
        </w:rPr>
        <w:t>bicinchoninic</w:t>
      </w:r>
      <w:proofErr w:type="spellEnd"/>
      <w:r w:rsidRPr="00585C22">
        <w:rPr>
          <w:rFonts w:ascii="Times New Roman" w:hAnsi="Times New Roman" w:cs="Times New Roman"/>
          <w:sz w:val="24"/>
          <w:szCs w:val="24"/>
        </w:rPr>
        <w:t xml:space="preserve"> acid</w:t>
      </w:r>
      <w:r w:rsidR="002174BE">
        <w:rPr>
          <w:rFonts w:ascii="Times New Roman" w:hAnsi="Times New Roman" w:cs="Times New Roman"/>
          <w:sz w:val="24"/>
          <w:szCs w:val="24"/>
        </w:rPr>
        <w:t xml:space="preserve"> (BCA)</w:t>
      </w:r>
      <w:r w:rsidRPr="00585C22">
        <w:rPr>
          <w:rFonts w:ascii="Times New Roman" w:hAnsi="Times New Roman" w:cs="Times New Roman"/>
          <w:sz w:val="24"/>
          <w:szCs w:val="24"/>
        </w:rPr>
        <w:t xml:space="preserve"> protein assay kit </w:t>
      </w:r>
      <w:r w:rsidRPr="00585C22">
        <w:rPr>
          <w:rFonts w:ascii="Times New Roman" w:hAnsi="Times New Roman" w:cs="Times New Roman"/>
          <w:kern w:val="0"/>
          <w:sz w:val="24"/>
          <w:szCs w:val="24"/>
        </w:rPr>
        <w:t>(Cat. #CW0014S; CWBIO).</w:t>
      </w:r>
    </w:p>
    <w:p w:rsidR="00812CEB" w:rsidRPr="00585C22" w:rsidRDefault="00812CEB" w:rsidP="00812CEB">
      <w:pPr>
        <w:tabs>
          <w:tab w:val="left" w:pos="360"/>
        </w:tabs>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ab/>
        <w:t xml:space="preserve">The western blot procedures were performed according to a standard protocol from our laboratory. Specifically, protein samples were separated on 8% </w:t>
      </w:r>
      <w:r w:rsidRPr="00585C22">
        <w:rPr>
          <w:rFonts w:ascii="Times New Roman" w:hAnsi="Times New Roman" w:cs="Times New Roman"/>
          <w:sz w:val="24"/>
          <w:szCs w:val="24"/>
        </w:rPr>
        <w:t xml:space="preserve">sodium dodecyl sulfate-polyacrylamide gel electrophoresis (SDS-PAGE) gels </w:t>
      </w:r>
      <w:r w:rsidRPr="00585C22">
        <w:rPr>
          <w:rFonts w:ascii="Times New Roman" w:hAnsi="Times New Roman" w:cs="Times New Roman"/>
          <w:kern w:val="0"/>
          <w:sz w:val="24"/>
          <w:szCs w:val="24"/>
        </w:rPr>
        <w:t xml:space="preserve">and transferred onto nitrocellulose membranes (Bio-Rad, Hercules, CA, USA). The membranes were first blocked in 5% bovine serum albumin (BSA) in </w:t>
      </w:r>
      <w:r w:rsidRPr="00585C22">
        <w:rPr>
          <w:rFonts w:ascii="Times New Roman" w:hAnsi="Times New Roman" w:cs="Times New Roman"/>
          <w:sz w:val="24"/>
          <w:szCs w:val="24"/>
        </w:rPr>
        <w:t>Tris-based saline-Tween 20 at room temperature for 1</w:t>
      </w:r>
      <w:r w:rsidR="002174BE">
        <w:rPr>
          <w:rFonts w:ascii="Times New Roman" w:hAnsi="Times New Roman" w:cs="Times New Roman"/>
          <w:sz w:val="24"/>
          <w:szCs w:val="24"/>
        </w:rPr>
        <w:t xml:space="preserve"> </w:t>
      </w:r>
      <w:r w:rsidRPr="00585C22">
        <w:rPr>
          <w:rFonts w:ascii="Times New Roman" w:hAnsi="Times New Roman" w:cs="Times New Roman"/>
          <w:sz w:val="24"/>
          <w:szCs w:val="24"/>
        </w:rPr>
        <w:t xml:space="preserve">h and then </w:t>
      </w:r>
      <w:r w:rsidRPr="00585C22">
        <w:rPr>
          <w:rFonts w:ascii="Times New Roman" w:hAnsi="Times New Roman" w:cs="Times New Roman"/>
          <w:kern w:val="0"/>
          <w:sz w:val="24"/>
          <w:szCs w:val="24"/>
        </w:rPr>
        <w:t xml:space="preserve">incubated with </w:t>
      </w:r>
      <w:r w:rsidR="002174BE">
        <w:rPr>
          <w:rFonts w:ascii="Times New Roman" w:hAnsi="Times New Roman" w:cs="Times New Roman"/>
          <w:kern w:val="0"/>
          <w:sz w:val="24"/>
          <w:szCs w:val="24"/>
        </w:rPr>
        <w:t>the appropriate</w:t>
      </w:r>
      <w:r w:rsidR="002174BE"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primary antibod</w:t>
      </w:r>
      <w:r w:rsidR="002174BE">
        <w:rPr>
          <w:rFonts w:ascii="Times New Roman" w:hAnsi="Times New Roman" w:cs="Times New Roman"/>
          <w:kern w:val="0"/>
          <w:sz w:val="24"/>
          <w:szCs w:val="24"/>
        </w:rPr>
        <w:t>y</w:t>
      </w:r>
      <w:r w:rsidRPr="00585C22">
        <w:rPr>
          <w:rFonts w:ascii="Times New Roman" w:hAnsi="Times New Roman" w:cs="Times New Roman"/>
          <w:kern w:val="0"/>
          <w:sz w:val="24"/>
          <w:szCs w:val="24"/>
        </w:rPr>
        <w:t xml:space="preserve"> (see the Key Resources Table)</w:t>
      </w:r>
      <w:r w:rsidR="002174BE">
        <w:rPr>
          <w:rFonts w:ascii="Times New Roman" w:hAnsi="Times New Roman" w:cs="Times New Roman"/>
          <w:kern w:val="0"/>
          <w:sz w:val="24"/>
          <w:szCs w:val="24"/>
        </w:rPr>
        <w:t>.</w:t>
      </w:r>
      <w:r w:rsidRPr="00585C22">
        <w:rPr>
          <w:rFonts w:ascii="Times New Roman" w:hAnsi="Times New Roman" w:cs="Times New Roman"/>
          <w:kern w:val="0"/>
          <w:sz w:val="24"/>
          <w:szCs w:val="24"/>
        </w:rPr>
        <w:t xml:space="preserve"> </w:t>
      </w:r>
      <w:r w:rsidR="002174BE">
        <w:rPr>
          <w:rFonts w:ascii="Times New Roman" w:hAnsi="Times New Roman" w:cs="Times New Roman"/>
          <w:kern w:val="0"/>
          <w:sz w:val="24"/>
          <w:szCs w:val="24"/>
        </w:rPr>
        <w:t>A</w:t>
      </w:r>
      <w:r w:rsidRPr="00585C22">
        <w:rPr>
          <w:rFonts w:ascii="Times New Roman" w:hAnsi="Times New Roman" w:cs="Times New Roman"/>
          <w:kern w:val="0"/>
          <w:sz w:val="24"/>
          <w:szCs w:val="24"/>
        </w:rPr>
        <w:t>n anti-</w:t>
      </w:r>
      <w:proofErr w:type="spellStart"/>
      <w:r w:rsidRPr="00585C22">
        <w:rPr>
          <w:rFonts w:ascii="Times New Roman" w:hAnsi="Times New Roman" w:cs="Times New Roman"/>
          <w:kern w:val="0"/>
          <w:sz w:val="24"/>
          <w:szCs w:val="24"/>
        </w:rPr>
        <w:t>phosphorylated</w:t>
      </w:r>
      <w:proofErr w:type="spellEnd"/>
      <w:r w:rsidRPr="00585C22">
        <w:rPr>
          <w:rFonts w:ascii="Times New Roman" w:hAnsi="Times New Roman" w:cs="Times New Roman"/>
          <w:kern w:val="0"/>
          <w:sz w:val="24"/>
          <w:szCs w:val="24"/>
        </w:rPr>
        <w:t xml:space="preserve"> MYH9 S1916 </w:t>
      </w:r>
      <w:r w:rsidR="002174BE">
        <w:rPr>
          <w:rFonts w:ascii="Times New Roman" w:hAnsi="Times New Roman" w:cs="Times New Roman"/>
          <w:kern w:val="0"/>
          <w:sz w:val="24"/>
          <w:szCs w:val="24"/>
        </w:rPr>
        <w:t xml:space="preserve">primary </w:t>
      </w:r>
      <w:r w:rsidRPr="00585C22">
        <w:rPr>
          <w:rFonts w:ascii="Times New Roman" w:hAnsi="Times New Roman" w:cs="Times New Roman"/>
          <w:kern w:val="0"/>
          <w:sz w:val="24"/>
          <w:szCs w:val="24"/>
        </w:rPr>
        <w:t>antibody was generated using the CDAMNREVS-</w:t>
      </w:r>
      <w:proofErr w:type="spellStart"/>
      <w:r w:rsidRPr="00585C22">
        <w:rPr>
          <w:rFonts w:ascii="Times New Roman" w:hAnsi="Times New Roman" w:cs="Times New Roman"/>
          <w:kern w:val="0"/>
          <w:sz w:val="24"/>
          <w:szCs w:val="24"/>
        </w:rPr>
        <w:t>pS</w:t>
      </w:r>
      <w:proofErr w:type="spellEnd"/>
      <w:r w:rsidRPr="00585C22">
        <w:rPr>
          <w:rFonts w:ascii="Times New Roman" w:hAnsi="Times New Roman" w:cs="Times New Roman"/>
          <w:kern w:val="0"/>
          <w:sz w:val="24"/>
          <w:szCs w:val="24"/>
        </w:rPr>
        <w:t>-LKNKLRRG peptides with the help of BBI Life Sciences (Guangzhou, China). Subsequently, these membranes were incubated with</w:t>
      </w:r>
      <w:r w:rsidR="002174BE">
        <w:rPr>
          <w:rFonts w:ascii="Times New Roman" w:hAnsi="Times New Roman" w:cs="Times New Roman"/>
          <w:kern w:val="0"/>
          <w:sz w:val="24"/>
          <w:szCs w:val="24"/>
        </w:rPr>
        <w:t xml:space="preserve"> the appropriate</w:t>
      </w:r>
      <w:r w:rsidRPr="00585C22">
        <w:rPr>
          <w:rFonts w:ascii="Times New Roman" w:hAnsi="Times New Roman" w:cs="Times New Roman"/>
          <w:kern w:val="0"/>
          <w:sz w:val="24"/>
          <w:szCs w:val="24"/>
        </w:rPr>
        <w:t xml:space="preserve"> secondary antibody. The positive protein signal was visualized with the Immobilon-Western HRP kit (Cat. #WBKLS0500; Millipore, Burlington, MA, USA) and exposed to x-ray films.</w:t>
      </w:r>
    </w:p>
    <w:p w:rsidR="00812CEB" w:rsidRPr="00585C22" w:rsidRDefault="00812CEB" w:rsidP="00812CEB">
      <w:pPr>
        <w:tabs>
          <w:tab w:val="left" w:pos="360"/>
        </w:tabs>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ab/>
        <w:t xml:space="preserve">For co-IP followed by western blot, the protein lysates were first pre-cleared by incubation with protein G </w:t>
      </w:r>
      <w:proofErr w:type="spellStart"/>
      <w:r w:rsidRPr="00585C22">
        <w:rPr>
          <w:rFonts w:ascii="Times New Roman" w:hAnsi="Times New Roman" w:cs="Times New Roman"/>
          <w:kern w:val="0"/>
          <w:sz w:val="24"/>
          <w:szCs w:val="24"/>
        </w:rPr>
        <w:t>sepharose</w:t>
      </w:r>
      <w:proofErr w:type="spellEnd"/>
      <w:r w:rsidRPr="00585C22">
        <w:rPr>
          <w:rFonts w:ascii="Times New Roman" w:hAnsi="Times New Roman" w:cs="Times New Roman"/>
          <w:kern w:val="0"/>
          <w:sz w:val="24"/>
          <w:szCs w:val="24"/>
        </w:rPr>
        <w:t xml:space="preserve"> at 4</w:t>
      </w:r>
      <w:r w:rsidR="00CD74E3">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°C for 2</w:t>
      </w:r>
      <w:r w:rsidR="00CD74E3">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h and immunoprecipitated at 4</w:t>
      </w:r>
      <w:r w:rsidR="00CD74E3">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°C overnight with 2.5 </w:t>
      </w:r>
      <w:proofErr w:type="spellStart"/>
      <w:r w:rsidRPr="00585C22">
        <w:rPr>
          <w:rFonts w:ascii="Times New Roman" w:hAnsi="Times New Roman" w:cs="Times New Roman"/>
          <w:kern w:val="0"/>
          <w:sz w:val="24"/>
          <w:szCs w:val="24"/>
        </w:rPr>
        <w:t>μg</w:t>
      </w:r>
      <w:proofErr w:type="spellEnd"/>
      <w:r w:rsidRPr="00585C22">
        <w:rPr>
          <w:rFonts w:ascii="Times New Roman" w:hAnsi="Times New Roman" w:cs="Times New Roman"/>
          <w:kern w:val="0"/>
          <w:sz w:val="24"/>
          <w:szCs w:val="24"/>
        </w:rPr>
        <w:t xml:space="preserve"> of each indicated antibody. The next day, 100 </w:t>
      </w:r>
      <w:proofErr w:type="spellStart"/>
      <w:r w:rsidRPr="00585C22">
        <w:rPr>
          <w:rFonts w:ascii="Times New Roman" w:hAnsi="Times New Roman" w:cs="Times New Roman"/>
          <w:kern w:val="0"/>
          <w:sz w:val="24"/>
          <w:szCs w:val="24"/>
        </w:rPr>
        <w:t>μL</w:t>
      </w:r>
      <w:proofErr w:type="spellEnd"/>
      <w:r w:rsidRPr="00585C22">
        <w:rPr>
          <w:rFonts w:ascii="Times New Roman" w:hAnsi="Times New Roman" w:cs="Times New Roman"/>
          <w:kern w:val="0"/>
          <w:sz w:val="24"/>
          <w:szCs w:val="24"/>
        </w:rPr>
        <w:t xml:space="preserve"> of 50% protein G </w:t>
      </w:r>
      <w:proofErr w:type="spellStart"/>
      <w:r w:rsidRPr="00585C22">
        <w:rPr>
          <w:rFonts w:ascii="Times New Roman" w:hAnsi="Times New Roman" w:cs="Times New Roman"/>
          <w:kern w:val="0"/>
          <w:sz w:val="24"/>
          <w:szCs w:val="24"/>
        </w:rPr>
        <w:t>sepharose</w:t>
      </w:r>
      <w:proofErr w:type="spellEnd"/>
      <w:r w:rsidRPr="00585C22">
        <w:rPr>
          <w:rFonts w:ascii="Times New Roman" w:hAnsi="Times New Roman" w:cs="Times New Roman"/>
          <w:kern w:val="0"/>
          <w:sz w:val="24"/>
          <w:szCs w:val="24"/>
        </w:rPr>
        <w:t xml:space="preserve"> slurry was added to the reaction mixture and incubated at 4</w:t>
      </w:r>
      <w:r w:rsidR="00CD74E3">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°C for 2</w:t>
      </w:r>
      <w:r w:rsidR="00CD74E3">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h. </w:t>
      </w:r>
      <w:r w:rsidR="00824AA7">
        <w:rPr>
          <w:rFonts w:ascii="Times New Roman" w:hAnsi="Times New Roman" w:cs="Times New Roman"/>
          <w:kern w:val="0"/>
          <w:sz w:val="24"/>
          <w:szCs w:val="24"/>
        </w:rPr>
        <w:t>Next</w:t>
      </w:r>
      <w:r w:rsidRPr="00585C22">
        <w:rPr>
          <w:rFonts w:ascii="Times New Roman" w:hAnsi="Times New Roman" w:cs="Times New Roman"/>
          <w:kern w:val="0"/>
          <w:sz w:val="24"/>
          <w:szCs w:val="24"/>
        </w:rPr>
        <w:t xml:space="preserve">, the mixture was washed five times with a lysis buffer through centrifugation, and the precipitates were re-suspended in 35 </w:t>
      </w:r>
      <w:proofErr w:type="spellStart"/>
      <w:r w:rsidRPr="00585C22">
        <w:rPr>
          <w:rFonts w:ascii="Times New Roman" w:hAnsi="Times New Roman" w:cs="Times New Roman"/>
          <w:kern w:val="0"/>
          <w:sz w:val="24"/>
          <w:szCs w:val="24"/>
        </w:rPr>
        <w:t>μL</w:t>
      </w:r>
      <w:proofErr w:type="spellEnd"/>
      <w:r w:rsidRPr="00585C22">
        <w:rPr>
          <w:rFonts w:ascii="Times New Roman" w:hAnsi="Times New Roman" w:cs="Times New Roman"/>
          <w:kern w:val="0"/>
          <w:sz w:val="24"/>
          <w:szCs w:val="24"/>
        </w:rPr>
        <w:t xml:space="preserve"> SDS sample buffer, heated to 100</w:t>
      </w:r>
      <w:r w:rsidR="00824AA7">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°C for 10 min, and then subjected to western blot.</w:t>
      </w: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b/>
          <w:kern w:val="0"/>
          <w:sz w:val="24"/>
          <w:szCs w:val="24"/>
        </w:rPr>
      </w:pPr>
    </w:p>
    <w:p w:rsidR="00812CEB" w:rsidRPr="00585C22" w:rsidRDefault="00812CEB" w:rsidP="00812CEB">
      <w:pPr>
        <w:autoSpaceDE w:val="0"/>
        <w:autoSpaceDN w:val="0"/>
        <w:adjustRightInd w:val="0"/>
        <w:spacing w:line="480" w:lineRule="auto"/>
        <w:contextualSpacing/>
        <w:rPr>
          <w:rFonts w:ascii="Times New Roman" w:hAnsi="Times New Roman" w:cs="Times New Roman"/>
          <w:b/>
          <w:sz w:val="24"/>
          <w:szCs w:val="24"/>
        </w:rPr>
      </w:pPr>
      <w:r w:rsidRPr="00585C22">
        <w:rPr>
          <w:rFonts w:ascii="Times New Roman" w:hAnsi="Times New Roman" w:cs="Times New Roman"/>
          <w:b/>
          <w:sz w:val="24"/>
          <w:szCs w:val="24"/>
        </w:rPr>
        <w:lastRenderedPageBreak/>
        <w:t xml:space="preserve">Construction of TALEN-mediated somatic MYH9 KO vectors </w:t>
      </w:r>
    </w:p>
    <w:p w:rsidR="00812CEB" w:rsidRPr="00585C22" w:rsidRDefault="00812CEB" w:rsidP="00812CEB">
      <w:pPr>
        <w:autoSpaceDE w:val="0"/>
        <w:autoSpaceDN w:val="0"/>
        <w:adjustRightInd w:val="0"/>
        <w:spacing w:line="480" w:lineRule="auto"/>
        <w:contextualSpacing/>
        <w:rPr>
          <w:rFonts w:ascii="Times New Roman" w:hAnsi="Times New Roman" w:cs="Times New Roman"/>
          <w:sz w:val="24"/>
          <w:szCs w:val="24"/>
        </w:rPr>
      </w:pPr>
      <w:r w:rsidRPr="00585C22">
        <w:rPr>
          <w:rFonts w:ascii="Times New Roman" w:hAnsi="Times New Roman" w:cs="Times New Roman"/>
          <w:sz w:val="24"/>
          <w:szCs w:val="24"/>
        </w:rPr>
        <w:t>To specifically KO MYH9</w:t>
      </w:r>
      <w:r w:rsidRPr="00585C22">
        <w:rPr>
          <w:rFonts w:ascii="Times New Roman" w:hAnsi="Times New Roman" w:cs="Times New Roman"/>
          <w:i/>
          <w:sz w:val="24"/>
          <w:szCs w:val="24"/>
        </w:rPr>
        <w:t xml:space="preserve"> </w:t>
      </w:r>
      <w:r w:rsidRPr="00585C22">
        <w:rPr>
          <w:rFonts w:ascii="Times New Roman" w:hAnsi="Times New Roman" w:cs="Times New Roman"/>
          <w:sz w:val="24"/>
          <w:szCs w:val="24"/>
        </w:rPr>
        <w:t>in GC cells, six TALEN binding pairs were selected from MYH9 CDs in the second exon (</w:t>
      </w:r>
      <w:r w:rsidR="005D5360" w:rsidRPr="00585C22">
        <w:rPr>
          <w:rFonts w:ascii="Times New Roman" w:hAnsi="Times New Roman" w:cs="Times New Roman"/>
          <w:sz w:val="24"/>
          <w:szCs w:val="24"/>
        </w:rPr>
        <w:t>Figure</w:t>
      </w:r>
      <w:r w:rsidRPr="00585C22">
        <w:rPr>
          <w:rFonts w:ascii="Times New Roman" w:hAnsi="Times New Roman" w:cs="Times New Roman"/>
          <w:sz w:val="24"/>
          <w:szCs w:val="24"/>
        </w:rPr>
        <w:t xml:space="preserve"> 2B) according to previous studies </w:t>
      </w:r>
      <w:r w:rsidR="00B46A74" w:rsidRPr="008D37BF">
        <w:rPr>
          <w:rFonts w:ascii="Times New Roman" w:hAnsi="Times New Roman" w:cs="Times New Roman"/>
          <w:sz w:val="24"/>
          <w:szCs w:val="24"/>
        </w:rPr>
        <w:fldChar w:fldCharType="begin">
          <w:fldData xml:space="preserve">PEVuZE5vdGU+PENpdGU+PEF1dGhvcj5Ib2NrZW1leWVyPC9BdXRob3I+PFllYXI+MjAxMTwvWWVh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</w:fldData>
        </w:fldChar>
      </w:r>
      <w:r w:rsidR="00221C40" w:rsidRPr="00585C22">
        <w:rPr>
          <w:rFonts w:ascii="Times New Roman" w:hAnsi="Times New Roman" w:cs="Times New Roman"/>
          <w:sz w:val="24"/>
          <w:szCs w:val="24"/>
        </w:rPr>
        <w:instrText xml:space="preserve"> ADDIN EN.CITE </w:instrText>
      </w:r>
      <w:r w:rsidR="00B46A74" w:rsidRPr="00585C22">
        <w:rPr>
          <w:rFonts w:ascii="Times New Roman" w:hAnsi="Times New Roman" w:cs="Times New Roman"/>
          <w:sz w:val="24"/>
          <w:szCs w:val="24"/>
        </w:rPr>
        <w:fldChar w:fldCharType="begin">
          <w:fldData xml:space="preserve">PEVuZE5vdGU+PENpdGU+PEF1dGhvcj5Ib2NrZW1leWVyPC9BdXRob3I+PFllYXI+MjAxMTwvWWVh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</w:fldData>
        </w:fldChar>
      </w:r>
      <w:r w:rsidR="00221C40" w:rsidRPr="00585C22">
        <w:rPr>
          <w:rFonts w:ascii="Times New Roman" w:hAnsi="Times New Roman" w:cs="Times New Roman"/>
          <w:sz w:val="24"/>
          <w:szCs w:val="24"/>
        </w:rPr>
        <w:instrText xml:space="preserve"> ADDIN EN.CITE.DATA </w:instrText>
      </w:r>
      <w:r w:rsidR="00B46A74" w:rsidRPr="00585C22">
        <w:rPr>
          <w:rFonts w:ascii="Times New Roman" w:hAnsi="Times New Roman" w:cs="Times New Roman"/>
          <w:sz w:val="24"/>
          <w:szCs w:val="24"/>
        </w:rPr>
      </w:r>
      <w:r w:rsidR="00B46A74" w:rsidRPr="00585C22">
        <w:rPr>
          <w:rFonts w:ascii="Times New Roman" w:hAnsi="Times New Roman" w:cs="Times New Roman"/>
          <w:sz w:val="24"/>
          <w:szCs w:val="24"/>
        </w:rPr>
        <w:fldChar w:fldCharType="end"/>
      </w:r>
      <w:r w:rsidR="00B46A74" w:rsidRPr="008D37BF">
        <w:rPr>
          <w:rFonts w:ascii="Times New Roman" w:hAnsi="Times New Roman" w:cs="Times New Roman"/>
          <w:sz w:val="24"/>
          <w:szCs w:val="24"/>
        </w:rPr>
      </w:r>
      <w:r w:rsidR="00B46A74" w:rsidRPr="008D37BF">
        <w:rPr>
          <w:rFonts w:ascii="Times New Roman" w:hAnsi="Times New Roman" w:cs="Times New Roman"/>
          <w:sz w:val="24"/>
          <w:szCs w:val="24"/>
        </w:rPr>
        <w:fldChar w:fldCharType="separate"/>
      </w:r>
      <w:r w:rsidR="00221C40" w:rsidRPr="00585C22">
        <w:rPr>
          <w:rFonts w:ascii="Times New Roman" w:hAnsi="Times New Roman" w:cs="Times New Roman"/>
          <w:noProof/>
          <w:sz w:val="24"/>
          <w:szCs w:val="24"/>
        </w:rPr>
        <w:t>[</w:t>
      </w:r>
      <w:hyperlink w:anchor="_ENREF_4" w:tooltip="Hockemeyer, 2011 #1654" w:history="1">
        <w:r w:rsidR="00221C40" w:rsidRPr="00585C22">
          <w:rPr>
            <w:rFonts w:ascii="Times New Roman" w:hAnsi="Times New Roman" w:cs="Times New Roman"/>
            <w:noProof/>
            <w:sz w:val="24"/>
            <w:szCs w:val="24"/>
          </w:rPr>
          <w:t>4</w:t>
        </w:r>
      </w:hyperlink>
      <w:r w:rsidR="00221C40" w:rsidRPr="00585C22">
        <w:rPr>
          <w:rFonts w:ascii="Times New Roman" w:hAnsi="Times New Roman" w:cs="Times New Roman"/>
          <w:noProof/>
          <w:sz w:val="24"/>
          <w:szCs w:val="24"/>
        </w:rPr>
        <w:t xml:space="preserve">, </w:t>
      </w:r>
      <w:hyperlink w:anchor="_ENREF_5" w:tooltip="Liang, 2014 #1655" w:history="1">
        <w:r w:rsidR="00221C40" w:rsidRPr="00585C22">
          <w:rPr>
            <w:rFonts w:ascii="Times New Roman" w:hAnsi="Times New Roman" w:cs="Times New Roman"/>
            <w:noProof/>
            <w:sz w:val="24"/>
            <w:szCs w:val="24"/>
          </w:rPr>
          <w:t>5</w:t>
        </w:r>
      </w:hyperlink>
      <w:r w:rsidR="00221C40" w:rsidRPr="00585C22">
        <w:rPr>
          <w:rFonts w:ascii="Times New Roman" w:hAnsi="Times New Roman" w:cs="Times New Roman"/>
          <w:noProof/>
          <w:sz w:val="24"/>
          <w:szCs w:val="24"/>
        </w:rPr>
        <w:t>]</w:t>
      </w:r>
      <w:r w:rsidR="00B46A74" w:rsidRPr="008D37BF">
        <w:rPr>
          <w:rFonts w:ascii="Times New Roman" w:hAnsi="Times New Roman" w:cs="Times New Roman"/>
          <w:sz w:val="24"/>
          <w:szCs w:val="24"/>
        </w:rPr>
        <w:fldChar w:fldCharType="end"/>
      </w:r>
      <w:r w:rsidR="008C5AC1">
        <w:rPr>
          <w:rFonts w:ascii="Times New Roman" w:hAnsi="Times New Roman" w:cs="Times New Roman"/>
          <w:sz w:val="24"/>
          <w:szCs w:val="24"/>
        </w:rPr>
        <w:t>. T</w:t>
      </w:r>
      <w:r w:rsidRPr="00585C22">
        <w:rPr>
          <w:rFonts w:ascii="Times New Roman" w:hAnsi="Times New Roman" w:cs="Times New Roman"/>
          <w:sz w:val="24"/>
          <w:szCs w:val="24"/>
        </w:rPr>
        <w:t xml:space="preserve">he genome recognition sequences of the </w:t>
      </w:r>
      <w:r w:rsidR="008C5AC1" w:rsidRPr="00585C22">
        <w:rPr>
          <w:rFonts w:ascii="Times New Roman" w:hAnsi="Times New Roman" w:cs="Times New Roman"/>
          <w:sz w:val="24"/>
          <w:szCs w:val="24"/>
        </w:rPr>
        <w:t xml:space="preserve">left and right </w:t>
      </w:r>
      <w:r w:rsidRPr="00585C22">
        <w:rPr>
          <w:rFonts w:ascii="Times New Roman" w:hAnsi="Times New Roman" w:cs="Times New Roman"/>
          <w:sz w:val="24"/>
          <w:szCs w:val="24"/>
        </w:rPr>
        <w:t>TALEN arms are shown in Table S6. After PCR amplification, the vectors carrying</w:t>
      </w:r>
      <w:r w:rsidR="008C5AC1">
        <w:rPr>
          <w:rFonts w:ascii="Times New Roman" w:hAnsi="Times New Roman" w:cs="Times New Roman"/>
          <w:sz w:val="24"/>
          <w:szCs w:val="24"/>
        </w:rPr>
        <w:t xml:space="preserve"> the</w:t>
      </w:r>
      <w:r w:rsidRPr="00585C22">
        <w:rPr>
          <w:rFonts w:ascii="Times New Roman" w:hAnsi="Times New Roman" w:cs="Times New Roman"/>
          <w:sz w:val="24"/>
          <w:szCs w:val="24"/>
        </w:rPr>
        <w:t xml:space="preserve"> </w:t>
      </w:r>
      <w:r w:rsidR="008C5AC1" w:rsidRPr="00585C22">
        <w:rPr>
          <w:rFonts w:ascii="Times New Roman" w:hAnsi="Times New Roman" w:cs="Times New Roman"/>
          <w:sz w:val="24"/>
          <w:szCs w:val="24"/>
        </w:rPr>
        <w:t xml:space="preserve">left and right </w:t>
      </w:r>
      <w:r w:rsidRPr="00585C22">
        <w:rPr>
          <w:rFonts w:ascii="Times New Roman" w:hAnsi="Times New Roman" w:cs="Times New Roman"/>
          <w:sz w:val="24"/>
          <w:szCs w:val="24"/>
        </w:rPr>
        <w:t xml:space="preserve">TALEN arms, namely TALEN-MYH9-Ls and TALEN-MYH9-Rs, respectively, were generated using a one-step ligation with the </w:t>
      </w:r>
      <w:proofErr w:type="spellStart"/>
      <w:r w:rsidRPr="00585C22">
        <w:rPr>
          <w:rFonts w:ascii="Times New Roman" w:hAnsi="Times New Roman" w:cs="Times New Roman"/>
          <w:sz w:val="24"/>
          <w:szCs w:val="24"/>
        </w:rPr>
        <w:t>FastTALE</w:t>
      </w:r>
      <w:r w:rsidRPr="00585C22">
        <w:rPr>
          <w:rFonts w:ascii="Times New Roman" w:hAnsi="Times New Roman" w:cs="Times New Roman"/>
          <w:sz w:val="24"/>
          <w:szCs w:val="24"/>
          <w:vertAlign w:val="superscript"/>
        </w:rPr>
        <w:t>TM</w:t>
      </w:r>
      <w:proofErr w:type="spellEnd"/>
      <w:r w:rsidRPr="00585C22">
        <w:rPr>
          <w:rFonts w:ascii="Times New Roman" w:hAnsi="Times New Roman" w:cs="Times New Roman"/>
          <w:sz w:val="24"/>
          <w:szCs w:val="24"/>
        </w:rPr>
        <w:t xml:space="preserve"> TALEN assembly kit (SIDANSAI Biotechnology, Shanghai, China) according to the manufacturer’s protocol (</w:t>
      </w:r>
      <w:r w:rsidR="005D5360" w:rsidRPr="00585C22">
        <w:rPr>
          <w:rFonts w:ascii="Times New Roman" w:hAnsi="Times New Roman" w:cs="Times New Roman"/>
          <w:sz w:val="24"/>
          <w:szCs w:val="24"/>
        </w:rPr>
        <w:t>Figure</w:t>
      </w:r>
      <w:r w:rsidRPr="00585C22">
        <w:rPr>
          <w:rFonts w:ascii="Times New Roman" w:hAnsi="Times New Roman" w:cs="Times New Roman"/>
          <w:sz w:val="24"/>
          <w:szCs w:val="24"/>
        </w:rPr>
        <w:t xml:space="preserve"> S7A). After DNA sequencing confirmation, these six pairs of TALEN-MYH9 vectors were respectively transfected into MGC80-3 and AGS cells, which were then selected with puromycin. The MYH9 deletion clones were confirmed by PCR and DNA sequencing (</w:t>
      </w:r>
      <w:r w:rsidR="005D5360" w:rsidRPr="00585C22">
        <w:rPr>
          <w:rFonts w:ascii="Times New Roman" w:hAnsi="Times New Roman" w:cs="Times New Roman"/>
          <w:sz w:val="24"/>
          <w:szCs w:val="24"/>
        </w:rPr>
        <w:t>Figure</w:t>
      </w:r>
      <w:r w:rsidRPr="00585C22">
        <w:rPr>
          <w:rFonts w:ascii="Times New Roman" w:hAnsi="Times New Roman" w:cs="Times New Roman"/>
          <w:sz w:val="24"/>
          <w:szCs w:val="24"/>
        </w:rPr>
        <w:t xml:space="preserve"> S7B). The vector</w:t>
      </w:r>
      <w:r w:rsidR="008C5AC1">
        <w:rPr>
          <w:rFonts w:ascii="Times New Roman" w:hAnsi="Times New Roman" w:cs="Times New Roman"/>
          <w:sz w:val="24"/>
          <w:szCs w:val="24"/>
        </w:rPr>
        <w:t xml:space="preserve"> pair</w:t>
      </w:r>
      <w:r w:rsidRPr="00585C22">
        <w:rPr>
          <w:rFonts w:ascii="Times New Roman" w:hAnsi="Times New Roman" w:cs="Times New Roman"/>
          <w:sz w:val="24"/>
          <w:szCs w:val="24"/>
        </w:rPr>
        <w:t xml:space="preserve"> of TALEN-MYH9-L2 and TALEN-MYH9-R3 w</w:t>
      </w:r>
      <w:r w:rsidR="008C5AC1">
        <w:rPr>
          <w:rFonts w:ascii="Times New Roman" w:hAnsi="Times New Roman" w:cs="Times New Roman"/>
          <w:sz w:val="24"/>
          <w:szCs w:val="24"/>
        </w:rPr>
        <w:t>as</w:t>
      </w:r>
      <w:r w:rsidRPr="00585C22">
        <w:rPr>
          <w:rFonts w:ascii="Times New Roman" w:hAnsi="Times New Roman" w:cs="Times New Roman"/>
          <w:sz w:val="24"/>
          <w:szCs w:val="24"/>
        </w:rPr>
        <w:t xml:space="preserve"> confirmed to be the most effective pair and selected for subsequent experiments. </w:t>
      </w: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b/>
          <w:kern w:val="0"/>
          <w:sz w:val="24"/>
          <w:szCs w:val="24"/>
        </w:rPr>
      </w:pPr>
    </w:p>
    <w:p w:rsidR="00812CEB" w:rsidRPr="00585C22" w:rsidRDefault="00812CEB" w:rsidP="00812CEB">
      <w:pPr>
        <w:autoSpaceDE w:val="0"/>
        <w:autoSpaceDN w:val="0"/>
        <w:adjustRightInd w:val="0"/>
        <w:spacing w:line="480" w:lineRule="auto"/>
        <w:contextualSpacing/>
        <w:rPr>
          <w:rFonts w:ascii="Times New Roman" w:hAnsi="Times New Roman" w:cs="Times New Roman"/>
          <w:b/>
          <w:kern w:val="0"/>
          <w:sz w:val="24"/>
          <w:szCs w:val="24"/>
        </w:rPr>
      </w:pPr>
      <w:r w:rsidRPr="00585C22">
        <w:rPr>
          <w:rFonts w:ascii="Times New Roman" w:hAnsi="Times New Roman" w:cs="Times New Roman"/>
          <w:b/>
          <w:kern w:val="0"/>
          <w:sz w:val="24"/>
          <w:szCs w:val="24"/>
        </w:rPr>
        <w:t xml:space="preserve">Vector construction </w:t>
      </w:r>
    </w:p>
    <w:p w:rsidR="00812CEB" w:rsidRPr="00585C22" w:rsidRDefault="00812CEB" w:rsidP="00812CEB">
      <w:pPr>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 xml:space="preserve">The reporter vectors were constructed </w:t>
      </w:r>
      <w:r w:rsidR="00611AAA" w:rsidRPr="00585C22">
        <w:rPr>
          <w:rFonts w:ascii="Times New Roman" w:hAnsi="Times New Roman" w:cs="Times New Roman"/>
          <w:kern w:val="0"/>
          <w:sz w:val="24"/>
          <w:szCs w:val="24"/>
        </w:rPr>
        <w:t xml:space="preserve">using the basic pGL3 reporter plasmid (Promega, Madison, WI, USA) </w:t>
      </w:r>
      <w:r w:rsidRPr="00585C22">
        <w:rPr>
          <w:rFonts w:ascii="Times New Roman" w:hAnsi="Times New Roman" w:cs="Times New Roman"/>
          <w:kern w:val="0"/>
          <w:sz w:val="24"/>
          <w:szCs w:val="24"/>
        </w:rPr>
        <w:t xml:space="preserve">to detect and confirm MYH9 binding to the CTNNB1 promoter. In brief, different lengths of the CTNNB1 promoter were selected, PCR-amplified, and </w:t>
      </w:r>
      <w:proofErr w:type="spellStart"/>
      <w:r w:rsidRPr="00585C22">
        <w:rPr>
          <w:rFonts w:ascii="Times New Roman" w:hAnsi="Times New Roman" w:cs="Times New Roman"/>
          <w:kern w:val="0"/>
          <w:sz w:val="24"/>
          <w:szCs w:val="24"/>
        </w:rPr>
        <w:t>subcloned</w:t>
      </w:r>
      <w:proofErr w:type="spellEnd"/>
      <w:r w:rsidRPr="00585C22">
        <w:rPr>
          <w:rFonts w:ascii="Times New Roman" w:hAnsi="Times New Roman" w:cs="Times New Roman"/>
          <w:kern w:val="0"/>
          <w:sz w:val="24"/>
          <w:szCs w:val="24"/>
        </w:rPr>
        <w:t xml:space="preserve"> into pGL3</w:t>
      </w:r>
      <w:r w:rsidR="00611AAA">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w:t>
      </w:r>
      <w:r w:rsidR="005D5360" w:rsidRPr="00585C22">
        <w:rPr>
          <w:rFonts w:ascii="Times New Roman" w:hAnsi="Times New Roman" w:cs="Times New Roman"/>
          <w:kern w:val="0"/>
          <w:sz w:val="24"/>
          <w:szCs w:val="24"/>
        </w:rPr>
        <w:t>Figure</w:t>
      </w:r>
      <w:r w:rsidRPr="00585C22">
        <w:rPr>
          <w:rFonts w:ascii="Times New Roman" w:hAnsi="Times New Roman" w:cs="Times New Roman"/>
          <w:kern w:val="0"/>
          <w:sz w:val="24"/>
          <w:szCs w:val="24"/>
        </w:rPr>
        <w:t xml:space="preserve"> S9A). The primers used in this study were P1 (5'-CGGGGTACCAGGAATCAGTACCTGAAAACGCC-3' for -1686/+270), P2 (5'-CGGGGTACCACAGCCTTCGTGAGTGG-3' for -771/+270), P3 (5'-CGGGGTACC AACTTCCGCCCTCCCAG-3' for -444/+270), P4 </w:t>
      </w:r>
      <w:r w:rsidRPr="00585C22">
        <w:rPr>
          <w:rFonts w:ascii="Times New Roman" w:hAnsi="Times New Roman" w:cs="Times New Roman"/>
          <w:kern w:val="0"/>
          <w:sz w:val="24"/>
          <w:szCs w:val="24"/>
        </w:rPr>
        <w:lastRenderedPageBreak/>
        <w:t xml:space="preserve">(5'-CGGGGTACCTCAGACGGCAGCAGACT-3' for -110/+270), P5 (5'-CGGGGTACCATACAGCGGCTTCTGC-3' for +3/+270), P6 (5'-CGGGGTACC CGCCATTTTAAGCCTCTC-3' for +45/+270), P7 (5'-CGGGGTACC CTGAGGAGCAGCTTCAGT-3' for +132/+270), and a common antisense primer P8 (5'-CCCAAGCTTAGAGGAAGCGGGAGCAG-3'). The amplified DNA fragments of the CTNNB1 promoter included </w:t>
      </w:r>
      <w:proofErr w:type="spellStart"/>
      <w:r w:rsidRPr="00585C22">
        <w:rPr>
          <w:rFonts w:ascii="Times New Roman" w:hAnsi="Times New Roman" w:cs="Times New Roman"/>
          <w:i/>
          <w:kern w:val="0"/>
          <w:sz w:val="24"/>
          <w:szCs w:val="24"/>
        </w:rPr>
        <w:t>Kpn</w:t>
      </w:r>
      <w:proofErr w:type="spellEnd"/>
      <w:r w:rsidRPr="00585C22">
        <w:rPr>
          <w:rFonts w:ascii="Times New Roman" w:hAnsi="Times New Roman" w:cs="Times New Roman"/>
          <w:kern w:val="0"/>
          <w:sz w:val="24"/>
          <w:szCs w:val="24"/>
        </w:rPr>
        <w:t xml:space="preserve"> I and </w:t>
      </w:r>
      <w:r w:rsidRPr="00585C22">
        <w:rPr>
          <w:rFonts w:ascii="Times New Roman" w:hAnsi="Times New Roman" w:cs="Times New Roman"/>
          <w:i/>
          <w:kern w:val="0"/>
          <w:sz w:val="24"/>
          <w:szCs w:val="24"/>
        </w:rPr>
        <w:t>Hind</w:t>
      </w:r>
      <w:r w:rsidRPr="00585C22">
        <w:rPr>
          <w:rFonts w:ascii="Times New Roman" w:hAnsi="Times New Roman" w:cs="Times New Roman"/>
          <w:kern w:val="0"/>
          <w:sz w:val="24"/>
          <w:szCs w:val="24"/>
        </w:rPr>
        <w:t xml:space="preserve"> III sites at the 5'- and 3'-ends, respectively. Furthermore, the CTNNB1 promoter constructs with the mutant </w:t>
      </w:r>
      <w:r w:rsidR="00BE7891" w:rsidRPr="00585C22">
        <w:rPr>
          <w:rFonts w:ascii="Times New Roman" w:hAnsi="Times New Roman" w:cs="Times New Roman"/>
          <w:kern w:val="0"/>
          <w:sz w:val="24"/>
          <w:szCs w:val="24"/>
        </w:rPr>
        <w:t xml:space="preserve">MYH9 </w:t>
      </w:r>
      <w:r w:rsidRPr="00585C22">
        <w:rPr>
          <w:rFonts w:ascii="Times New Roman" w:hAnsi="Times New Roman" w:cs="Times New Roman"/>
          <w:kern w:val="0"/>
          <w:sz w:val="24"/>
          <w:szCs w:val="24"/>
        </w:rPr>
        <w:t xml:space="preserve">binding sites were generated using the </w:t>
      </w:r>
      <w:proofErr w:type="spellStart"/>
      <w:r w:rsidRPr="00585C22">
        <w:rPr>
          <w:rFonts w:ascii="Times New Roman" w:hAnsi="Times New Roman" w:cs="Times New Roman"/>
          <w:kern w:val="0"/>
          <w:sz w:val="24"/>
          <w:szCs w:val="24"/>
        </w:rPr>
        <w:t>GeneTailor</w:t>
      </w:r>
      <w:proofErr w:type="spellEnd"/>
      <w:r w:rsidRPr="00585C22">
        <w:rPr>
          <w:rFonts w:ascii="Times New Roman" w:hAnsi="Times New Roman" w:cs="Times New Roman"/>
          <w:kern w:val="0"/>
          <w:sz w:val="24"/>
          <w:szCs w:val="24"/>
        </w:rPr>
        <w:t xml:space="preserve">™ site-directed mutagenesis system (Cat. #12397-022; Invitrogen) (Figure S4E) and confirmed </w:t>
      </w:r>
      <w:r w:rsidR="00FA48F2">
        <w:rPr>
          <w:rFonts w:ascii="Times New Roman" w:hAnsi="Times New Roman" w:cs="Times New Roman"/>
          <w:kern w:val="0"/>
          <w:sz w:val="24"/>
          <w:szCs w:val="24"/>
        </w:rPr>
        <w:t>with</w:t>
      </w:r>
      <w:r w:rsidRPr="00585C22">
        <w:rPr>
          <w:rFonts w:ascii="Times New Roman" w:hAnsi="Times New Roman" w:cs="Times New Roman"/>
          <w:kern w:val="0"/>
          <w:sz w:val="24"/>
          <w:szCs w:val="24"/>
        </w:rPr>
        <w:t xml:space="preserve"> DNA sequencing. </w:t>
      </w:r>
    </w:p>
    <w:p w:rsidR="00812CEB" w:rsidRPr="00585C22" w:rsidRDefault="00812CEB" w:rsidP="00812CEB">
      <w:pPr>
        <w:pStyle w:val="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60"/>
        </w:tabs>
        <w:spacing w:line="480" w:lineRule="auto"/>
        <w:contextualSpacing/>
        <w:jc w:val="both"/>
        <w:rPr>
          <w:rFonts w:ascii="Times New Roman" w:hAnsi="Times New Roman"/>
        </w:rPr>
      </w:pPr>
      <w:r w:rsidRPr="00585C22">
        <w:rPr>
          <w:rFonts w:ascii="Times New Roman" w:hAnsi="Times New Roman"/>
        </w:rPr>
        <w:tab/>
        <w:t xml:space="preserve">Furthermore, plasmids with MYH9, β-actin or MYL9 cDNA were obtained from </w:t>
      </w:r>
      <w:proofErr w:type="spellStart"/>
      <w:r w:rsidRPr="00585C22">
        <w:rPr>
          <w:rFonts w:ascii="Times New Roman" w:hAnsi="Times New Roman"/>
        </w:rPr>
        <w:t>GeneCopoeia</w:t>
      </w:r>
      <w:proofErr w:type="spellEnd"/>
      <w:r w:rsidRPr="00585C22">
        <w:rPr>
          <w:rFonts w:ascii="Times New Roman" w:hAnsi="Times New Roman"/>
        </w:rPr>
        <w:t xml:space="preserve"> (Cat. Nos. #EX-T1335-M98-5, #EX-T1780-M98</w:t>
      </w:r>
      <w:r w:rsidR="002A0010">
        <w:rPr>
          <w:rFonts w:ascii="Times New Roman" w:eastAsiaTheme="minorEastAsia" w:hAnsi="Times New Roman" w:hint="eastAsia"/>
        </w:rPr>
        <w:t xml:space="preserve"> </w:t>
      </w:r>
      <w:r w:rsidRPr="00585C22">
        <w:rPr>
          <w:rFonts w:ascii="Times New Roman" w:hAnsi="Times New Roman"/>
        </w:rPr>
        <w:t>and #EX-A4086-M98, respectively) and shown in the Key Resources Table. The MYH9 plasmids with mutation</w:t>
      </w:r>
      <w:r w:rsidR="00F63123">
        <w:rPr>
          <w:rFonts w:ascii="Times New Roman" w:hAnsi="Times New Roman"/>
        </w:rPr>
        <w:t>s</w:t>
      </w:r>
      <w:r w:rsidRPr="00585C22">
        <w:rPr>
          <w:rFonts w:ascii="Times New Roman" w:hAnsi="Times New Roman"/>
        </w:rPr>
        <w:t xml:space="preserve"> </w:t>
      </w:r>
      <w:r w:rsidR="00F63123">
        <w:rPr>
          <w:rFonts w:ascii="Times New Roman" w:hAnsi="Times New Roman"/>
        </w:rPr>
        <w:t>in</w:t>
      </w:r>
      <w:r w:rsidRPr="00585C22">
        <w:rPr>
          <w:rFonts w:ascii="Times New Roman" w:hAnsi="Times New Roman"/>
        </w:rPr>
        <w:t xml:space="preserve"> potential DBDs or </w:t>
      </w:r>
      <w:proofErr w:type="spellStart"/>
      <w:r w:rsidRPr="00585C22">
        <w:rPr>
          <w:rFonts w:ascii="Times New Roman" w:hAnsi="Times New Roman"/>
        </w:rPr>
        <w:t>phosphorylation</w:t>
      </w:r>
      <w:proofErr w:type="spellEnd"/>
      <w:r w:rsidRPr="00585C22">
        <w:rPr>
          <w:rFonts w:ascii="Times New Roman" w:hAnsi="Times New Roman"/>
        </w:rPr>
        <w:t xml:space="preserve"> sites were generated using</w:t>
      </w:r>
      <w:r w:rsidR="00F63123">
        <w:rPr>
          <w:rFonts w:ascii="Times New Roman" w:hAnsi="Times New Roman"/>
        </w:rPr>
        <w:t xml:space="preserve"> the</w:t>
      </w:r>
      <w:r w:rsidRPr="00585C22">
        <w:rPr>
          <w:rFonts w:ascii="Times New Roman" w:hAnsi="Times New Roman"/>
        </w:rPr>
        <w:t xml:space="preserve"> </w:t>
      </w:r>
      <w:proofErr w:type="spellStart"/>
      <w:r w:rsidRPr="00585C22">
        <w:rPr>
          <w:rFonts w:ascii="Times New Roman" w:hAnsi="Times New Roman"/>
        </w:rPr>
        <w:t>GeneTailor</w:t>
      </w:r>
      <w:proofErr w:type="spellEnd"/>
      <w:r w:rsidRPr="00585C22">
        <w:rPr>
          <w:rFonts w:ascii="Times New Roman" w:hAnsi="Times New Roman"/>
        </w:rPr>
        <w:t xml:space="preserve">™ site-directed mutagenesis system (Cat. #12397-022; Invitrogen) and shown in Table S10. The key bases within potential DBDs and the special bases (serine (S) or threonine (T)) from the five well-known phosphorylation sites (T1800, S1803, S1808, S1916 and S1943) within the MYH9 gene were all replaced with </w:t>
      </w:r>
      <w:proofErr w:type="spellStart"/>
      <w:r w:rsidR="00F63123">
        <w:rPr>
          <w:rFonts w:ascii="Times New Roman" w:hAnsi="Times New Roman"/>
        </w:rPr>
        <w:t>g</w:t>
      </w:r>
      <w:r w:rsidRPr="00585C22">
        <w:rPr>
          <w:rFonts w:ascii="Times New Roman" w:hAnsi="Times New Roman"/>
        </w:rPr>
        <w:t>lycine</w:t>
      </w:r>
      <w:proofErr w:type="spellEnd"/>
      <w:r w:rsidRPr="00585C22">
        <w:rPr>
          <w:rFonts w:ascii="Times New Roman" w:hAnsi="Times New Roman"/>
        </w:rPr>
        <w:t xml:space="preserve"> (</w:t>
      </w:r>
      <w:proofErr w:type="spellStart"/>
      <w:r w:rsidRPr="00585C22">
        <w:rPr>
          <w:rFonts w:ascii="Times New Roman" w:hAnsi="Times New Roman"/>
        </w:rPr>
        <w:t>Gly</w:t>
      </w:r>
      <w:proofErr w:type="spellEnd"/>
      <w:r w:rsidRPr="00585C22">
        <w:rPr>
          <w:rFonts w:ascii="Times New Roman" w:hAnsi="Times New Roman"/>
        </w:rPr>
        <w:t>).</w:t>
      </w:r>
    </w:p>
    <w:p w:rsidR="00812CEB" w:rsidRPr="00585C22" w:rsidRDefault="00812CEB" w:rsidP="00812CEB">
      <w:pPr>
        <w:tabs>
          <w:tab w:val="left" w:pos="360"/>
        </w:tabs>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ab/>
        <w:t xml:space="preserve">In addition, the functional significance of four putative NLSs (Table S11) in MYH9 was also assessed. In brief, 15 MYH9 NLS mutation plasmids were constructed by replacing lysine or </w:t>
      </w:r>
      <w:proofErr w:type="spellStart"/>
      <w:r w:rsidRPr="00585C22">
        <w:rPr>
          <w:rFonts w:ascii="Times New Roman" w:hAnsi="Times New Roman" w:cs="Times New Roman"/>
          <w:kern w:val="0"/>
          <w:sz w:val="24"/>
          <w:szCs w:val="24"/>
        </w:rPr>
        <w:t>arginine</w:t>
      </w:r>
      <w:proofErr w:type="spellEnd"/>
      <w:r w:rsidRPr="00585C22">
        <w:rPr>
          <w:rFonts w:ascii="Times New Roman" w:hAnsi="Times New Roman" w:cs="Times New Roman"/>
          <w:kern w:val="0"/>
          <w:sz w:val="24"/>
          <w:szCs w:val="24"/>
        </w:rPr>
        <w:t xml:space="preserve"> residue</w:t>
      </w:r>
      <w:r w:rsidR="000A5319">
        <w:rPr>
          <w:rFonts w:ascii="Times New Roman" w:hAnsi="Times New Roman" w:cs="Times New Roman"/>
          <w:kern w:val="0"/>
          <w:sz w:val="24"/>
          <w:szCs w:val="24"/>
        </w:rPr>
        <w:t>s</w:t>
      </w:r>
      <w:r w:rsidRPr="00585C22">
        <w:rPr>
          <w:rFonts w:ascii="Times New Roman" w:hAnsi="Times New Roman" w:cs="Times New Roman"/>
          <w:kern w:val="0"/>
          <w:sz w:val="24"/>
          <w:szCs w:val="24"/>
        </w:rPr>
        <w:t xml:space="preserve"> with </w:t>
      </w:r>
      <w:proofErr w:type="spellStart"/>
      <w:r w:rsidRPr="00585C22">
        <w:rPr>
          <w:rFonts w:ascii="Times New Roman" w:hAnsi="Times New Roman" w:cs="Times New Roman"/>
          <w:kern w:val="0"/>
          <w:sz w:val="24"/>
          <w:szCs w:val="24"/>
        </w:rPr>
        <w:t>alanine</w:t>
      </w:r>
      <w:proofErr w:type="spellEnd"/>
      <w:r w:rsidRPr="00585C22">
        <w:rPr>
          <w:rFonts w:ascii="Times New Roman" w:hAnsi="Times New Roman" w:cs="Times New Roman"/>
          <w:kern w:val="0"/>
          <w:sz w:val="24"/>
          <w:szCs w:val="24"/>
        </w:rPr>
        <w:t xml:space="preserve">, and </w:t>
      </w:r>
      <w:proofErr w:type="spellStart"/>
      <w:r w:rsidRPr="00585C22">
        <w:rPr>
          <w:rFonts w:ascii="Times New Roman" w:hAnsi="Times New Roman" w:cs="Times New Roman"/>
          <w:kern w:val="0"/>
          <w:sz w:val="24"/>
          <w:szCs w:val="24"/>
        </w:rPr>
        <w:t>subcloned</w:t>
      </w:r>
      <w:proofErr w:type="spellEnd"/>
      <w:r w:rsidRPr="00585C22">
        <w:rPr>
          <w:rFonts w:ascii="Times New Roman" w:hAnsi="Times New Roman" w:cs="Times New Roman"/>
          <w:kern w:val="0"/>
          <w:sz w:val="24"/>
          <w:szCs w:val="24"/>
        </w:rPr>
        <w:t xml:space="preserve"> into the MYH9 plasmid (Cat. #EX-T1335-M98-5; </w:t>
      </w:r>
      <w:proofErr w:type="spellStart"/>
      <w:r w:rsidRPr="00585C22">
        <w:rPr>
          <w:rFonts w:ascii="Times New Roman" w:hAnsi="Times New Roman" w:cs="Times New Roman"/>
          <w:kern w:val="0"/>
          <w:sz w:val="24"/>
          <w:szCs w:val="24"/>
        </w:rPr>
        <w:t>GeneCopoeia</w:t>
      </w:r>
      <w:proofErr w:type="spellEnd"/>
      <w:r w:rsidRPr="00585C22">
        <w:rPr>
          <w:rFonts w:ascii="Times New Roman" w:hAnsi="Times New Roman" w:cs="Times New Roman"/>
          <w:kern w:val="0"/>
          <w:sz w:val="24"/>
          <w:szCs w:val="24"/>
        </w:rPr>
        <w:t xml:space="preserve">) using the </w:t>
      </w:r>
      <w:proofErr w:type="spellStart"/>
      <w:r w:rsidRPr="00585C22">
        <w:rPr>
          <w:rFonts w:ascii="Times New Roman" w:hAnsi="Times New Roman" w:cs="Times New Roman"/>
          <w:kern w:val="0"/>
          <w:sz w:val="24"/>
          <w:szCs w:val="24"/>
        </w:rPr>
        <w:t>GeneTailor</w:t>
      </w:r>
      <w:proofErr w:type="spellEnd"/>
      <w:r w:rsidRPr="00585C22">
        <w:rPr>
          <w:rFonts w:ascii="Times New Roman" w:hAnsi="Times New Roman" w:cs="Times New Roman"/>
          <w:kern w:val="0"/>
          <w:sz w:val="24"/>
          <w:szCs w:val="24"/>
        </w:rPr>
        <w:t xml:space="preserve">™ site-directed mutagenesis system (Cat. #12397-022; Invitrogen), which were designated as M'1–15. These four putative NLSs </w:t>
      </w:r>
      <w:r w:rsidRPr="00585C22">
        <w:rPr>
          <w:rFonts w:ascii="Times New Roman" w:hAnsi="Times New Roman" w:cs="Times New Roman"/>
          <w:kern w:val="0"/>
          <w:sz w:val="24"/>
          <w:szCs w:val="24"/>
        </w:rPr>
        <w:lastRenderedPageBreak/>
        <w:t>were mutated from 5'-AAGAAGAGGCAC-3' (between 421 bp and 432 bp in MYH9 gene) to 5'-GCCGCCGCCCAC-3' in the M'1 plasmid, from 5'-CACAAGCGCAAG-3' (between 3733 bp and 3744 bp) to 5'-GCGGCCGCCGCC-3' in the M'2 plasmid, from 5'-AAGCGCAAGAAA-3' (between 3736 bp and 3747 bp) to 5'-GCCGCCGCCGCC-3' in the M'3 plasmid, and from 5'-CGCAGGGAGGAGAAGCAGCGACAGGAGCTGGAGAAGACCCGCCGGAAGCTG-3' (between 3109 bp and 3159 bp) to 5'-GCCGCCGAGGAGGCCCAGGCCCAGGAGCTGGAGGCCACCGCCGCCGCCCTG-3' in the M'4 plasmid. In addition, the M'5 to M'15 plasmids were constructed with combinations of these four mutations (Table S12).</w:t>
      </w:r>
    </w:p>
    <w:p w:rsidR="00812CEB" w:rsidRPr="00585C22" w:rsidRDefault="00812CEB" w:rsidP="00812CEB">
      <w:pPr>
        <w:spacing w:line="480" w:lineRule="auto"/>
        <w:contextualSpacing/>
        <w:rPr>
          <w:rFonts w:ascii="Times New Roman" w:hAnsi="Times New Roman" w:cs="Times New Roman"/>
          <w:sz w:val="24"/>
          <w:szCs w:val="24"/>
        </w:rPr>
      </w:pP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b/>
          <w:kern w:val="0"/>
          <w:sz w:val="24"/>
          <w:szCs w:val="24"/>
        </w:rPr>
        <w:t>Cell transfection</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 xml:space="preserve">Cells were plated into 6-well plates at a density of </w:t>
      </w:r>
      <w:r w:rsidRPr="00585C22">
        <w:rPr>
          <w:rFonts w:ascii="Times New Roman" w:hAnsi="Times New Roman" w:cs="Times New Roman"/>
          <w:sz w:val="24"/>
          <w:szCs w:val="24"/>
          <w:shd w:val="clear" w:color="auto" w:fill="FFFFFF"/>
        </w:rPr>
        <w:t>5</w:t>
      </w:r>
      <w:r w:rsidR="0020733F">
        <w:rPr>
          <w:rFonts w:ascii="Times New Roman" w:hAnsi="Times New Roman" w:cs="Times New Roman"/>
          <w:sz w:val="24"/>
          <w:szCs w:val="24"/>
          <w:shd w:val="clear" w:color="auto" w:fill="FFFFFF"/>
        </w:rPr>
        <w:t>x</w:t>
      </w:r>
      <w:r w:rsidRPr="00585C22">
        <w:rPr>
          <w:rFonts w:ascii="Times New Roman" w:hAnsi="Times New Roman" w:cs="Times New Roman"/>
          <w:sz w:val="24"/>
          <w:szCs w:val="24"/>
          <w:shd w:val="clear" w:color="auto" w:fill="FFFFFF"/>
        </w:rPr>
        <w:t>10</w:t>
      </w:r>
      <w:r w:rsidRPr="00585C22">
        <w:rPr>
          <w:rFonts w:ascii="Times New Roman" w:hAnsi="Times New Roman" w:cs="Times New Roman"/>
          <w:sz w:val="24"/>
          <w:szCs w:val="24"/>
          <w:shd w:val="clear" w:color="auto" w:fill="FFFFFF"/>
          <w:vertAlign w:val="superscript"/>
        </w:rPr>
        <w:t>4</w:t>
      </w:r>
      <w:r w:rsidRPr="00585C22">
        <w:rPr>
          <w:rFonts w:ascii="Times New Roman" w:hAnsi="Times New Roman" w:cs="Times New Roman"/>
          <w:kern w:val="0"/>
          <w:sz w:val="24"/>
          <w:szCs w:val="24"/>
          <w:vertAlign w:val="superscript"/>
        </w:rPr>
        <w:t xml:space="preserve"> </w:t>
      </w:r>
      <w:r w:rsidRPr="00585C22">
        <w:rPr>
          <w:rFonts w:ascii="Times New Roman" w:hAnsi="Times New Roman" w:cs="Times New Roman"/>
          <w:kern w:val="0"/>
          <w:sz w:val="24"/>
          <w:szCs w:val="24"/>
        </w:rPr>
        <w:t xml:space="preserve">cells/well, grown overnight, and then transfected with plasmids using Lipofectamine 3000 (Cat. #L3000015; Invitrogen) according to the manufacturer’s instructions. </w:t>
      </w:r>
      <w:r w:rsidR="003E38A7">
        <w:rPr>
          <w:rFonts w:ascii="Times New Roman" w:hAnsi="Times New Roman" w:cs="Times New Roman"/>
          <w:kern w:val="0"/>
          <w:sz w:val="24"/>
          <w:szCs w:val="24"/>
        </w:rPr>
        <w:t>Next</w:t>
      </w:r>
      <w:r w:rsidRPr="00585C22">
        <w:rPr>
          <w:rFonts w:ascii="Times New Roman" w:hAnsi="Times New Roman" w:cs="Times New Roman"/>
          <w:kern w:val="0"/>
          <w:sz w:val="24"/>
          <w:szCs w:val="24"/>
        </w:rPr>
        <w:t xml:space="preserve">, the cells were </w:t>
      </w:r>
      <w:r w:rsidR="003E38A7">
        <w:rPr>
          <w:rFonts w:ascii="Times New Roman" w:hAnsi="Times New Roman" w:cs="Times New Roman"/>
          <w:kern w:val="0"/>
          <w:sz w:val="24"/>
          <w:szCs w:val="24"/>
        </w:rPr>
        <w:t>cultured</w:t>
      </w:r>
      <w:r w:rsidR="003E38A7"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and selected with puromycin (Cat. #P7255; Sigma, St. Louis, MO, USA) for further study.</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 xml:space="preserve">   To generate MYH9-knockdown cells, GC cells were infected with a lentivirus carrying MYH9 or NC </w:t>
      </w:r>
      <w:proofErr w:type="spellStart"/>
      <w:r w:rsidRPr="00585C22">
        <w:rPr>
          <w:rFonts w:ascii="Times New Roman" w:hAnsi="Times New Roman" w:cs="Times New Roman"/>
          <w:kern w:val="0"/>
          <w:sz w:val="24"/>
          <w:szCs w:val="24"/>
        </w:rPr>
        <w:t>shRNA</w:t>
      </w:r>
      <w:proofErr w:type="spellEnd"/>
      <w:r w:rsidRPr="00585C22">
        <w:rPr>
          <w:rFonts w:ascii="Times New Roman" w:hAnsi="Times New Roman" w:cs="Times New Roman"/>
          <w:kern w:val="0"/>
          <w:sz w:val="24"/>
          <w:szCs w:val="24"/>
        </w:rPr>
        <w:t xml:space="preserve"> (</w:t>
      </w:r>
      <w:proofErr w:type="spellStart"/>
      <w:r w:rsidRPr="00585C22">
        <w:rPr>
          <w:rFonts w:ascii="Times New Roman" w:hAnsi="Times New Roman" w:cs="Times New Roman"/>
          <w:sz w:val="24"/>
          <w:szCs w:val="24"/>
        </w:rPr>
        <w:t>GenePharma</w:t>
      </w:r>
      <w:proofErr w:type="spellEnd"/>
      <w:r w:rsidRPr="00585C22">
        <w:rPr>
          <w:rFonts w:ascii="Times New Roman" w:hAnsi="Times New Roman" w:cs="Times New Roman"/>
          <w:sz w:val="24"/>
          <w:szCs w:val="24"/>
        </w:rPr>
        <w:t xml:space="preserve">, Suzhou, China; </w:t>
      </w:r>
      <w:r w:rsidRPr="00585C22">
        <w:rPr>
          <w:rFonts w:ascii="Times New Roman" w:hAnsi="Times New Roman" w:cs="Times New Roman"/>
          <w:kern w:val="0"/>
          <w:sz w:val="24"/>
          <w:szCs w:val="24"/>
        </w:rPr>
        <w:t xml:space="preserve">Table S5). </w:t>
      </w:r>
      <w:r w:rsidR="003E38A7">
        <w:rPr>
          <w:rFonts w:ascii="Times New Roman" w:hAnsi="Times New Roman" w:cs="Times New Roman"/>
          <w:kern w:val="0"/>
          <w:sz w:val="24"/>
          <w:szCs w:val="24"/>
        </w:rPr>
        <w:t>Next</w:t>
      </w:r>
      <w:r w:rsidRPr="00585C22">
        <w:rPr>
          <w:rFonts w:ascii="Times New Roman" w:hAnsi="Times New Roman" w:cs="Times New Roman"/>
          <w:kern w:val="0"/>
          <w:sz w:val="24"/>
          <w:szCs w:val="24"/>
        </w:rPr>
        <w:t>, the cells were grown and selected in growth medi</w:t>
      </w:r>
      <w:r w:rsidR="003E38A7">
        <w:rPr>
          <w:rFonts w:ascii="Times New Roman" w:hAnsi="Times New Roman" w:cs="Times New Roman"/>
          <w:kern w:val="0"/>
          <w:sz w:val="24"/>
          <w:szCs w:val="24"/>
        </w:rPr>
        <w:t>a</w:t>
      </w:r>
      <w:r w:rsidRPr="00585C22">
        <w:rPr>
          <w:rFonts w:ascii="Times New Roman" w:hAnsi="Times New Roman" w:cs="Times New Roman"/>
          <w:kern w:val="0"/>
          <w:sz w:val="24"/>
          <w:szCs w:val="24"/>
        </w:rPr>
        <w:t xml:space="preserve"> containing 2 </w:t>
      </w:r>
      <w:proofErr w:type="spellStart"/>
      <w:r w:rsidRPr="00585C22">
        <w:rPr>
          <w:rFonts w:ascii="Times New Roman" w:hAnsi="Times New Roman" w:cs="Times New Roman"/>
          <w:kern w:val="0"/>
          <w:sz w:val="24"/>
          <w:szCs w:val="24"/>
        </w:rPr>
        <w:t>μg</w:t>
      </w:r>
      <w:proofErr w:type="spellEnd"/>
      <w:r w:rsidRPr="00585C22">
        <w:rPr>
          <w:rFonts w:ascii="Times New Roman" w:hAnsi="Times New Roman" w:cs="Times New Roman"/>
          <w:kern w:val="0"/>
          <w:sz w:val="24"/>
          <w:szCs w:val="24"/>
        </w:rPr>
        <w:t>/</w:t>
      </w:r>
      <w:proofErr w:type="spellStart"/>
      <w:r w:rsidRPr="00585C22">
        <w:rPr>
          <w:rFonts w:ascii="Times New Roman" w:hAnsi="Times New Roman" w:cs="Times New Roman"/>
          <w:kern w:val="0"/>
          <w:sz w:val="24"/>
          <w:szCs w:val="24"/>
        </w:rPr>
        <w:t>mL</w:t>
      </w:r>
      <w:proofErr w:type="spellEnd"/>
      <w:r w:rsidRPr="00585C22">
        <w:rPr>
          <w:rFonts w:ascii="Times New Roman" w:hAnsi="Times New Roman" w:cs="Times New Roman"/>
          <w:kern w:val="0"/>
          <w:sz w:val="24"/>
          <w:szCs w:val="24"/>
        </w:rPr>
        <w:t xml:space="preserve"> </w:t>
      </w:r>
      <w:proofErr w:type="spellStart"/>
      <w:r w:rsidRPr="00585C22">
        <w:rPr>
          <w:rFonts w:ascii="Times New Roman" w:hAnsi="Times New Roman" w:cs="Times New Roman"/>
          <w:kern w:val="0"/>
          <w:sz w:val="24"/>
          <w:szCs w:val="24"/>
        </w:rPr>
        <w:t>puromycin</w:t>
      </w:r>
      <w:proofErr w:type="spellEnd"/>
      <w:r w:rsidRPr="00585C22">
        <w:rPr>
          <w:rFonts w:ascii="Times New Roman" w:hAnsi="Times New Roman" w:cs="Times New Roman"/>
          <w:kern w:val="0"/>
          <w:sz w:val="24"/>
          <w:szCs w:val="24"/>
        </w:rPr>
        <w:t xml:space="preserve">. The puromycin-resistant colonies were then </w:t>
      </w:r>
      <w:r w:rsidR="003E38A7">
        <w:rPr>
          <w:rFonts w:ascii="Times New Roman" w:hAnsi="Times New Roman" w:cs="Times New Roman"/>
          <w:kern w:val="0"/>
          <w:sz w:val="24"/>
          <w:szCs w:val="24"/>
        </w:rPr>
        <w:t>selected</w:t>
      </w:r>
      <w:r w:rsidRPr="00585C22">
        <w:rPr>
          <w:rFonts w:ascii="Times New Roman" w:hAnsi="Times New Roman" w:cs="Times New Roman"/>
          <w:kern w:val="0"/>
          <w:sz w:val="24"/>
          <w:szCs w:val="24"/>
        </w:rPr>
        <w:t>, pooled and cultured for further experiments under puromycin-selection conditions</w:t>
      </w:r>
      <w:r w:rsidRPr="00585C22">
        <w:rPr>
          <w:rFonts w:ascii="Times New Roman" w:hAnsi="Times New Roman" w:cs="Times New Roman"/>
          <w:sz w:val="24"/>
          <w:szCs w:val="24"/>
          <w:shd w:val="clear" w:color="auto" w:fill="FFFFFF"/>
        </w:rPr>
        <w:t>.</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p>
    <w:p w:rsidR="00812CEB" w:rsidRPr="00585C22" w:rsidRDefault="00812CEB" w:rsidP="00812CEB">
      <w:pPr>
        <w:autoSpaceDE w:val="0"/>
        <w:autoSpaceDN w:val="0"/>
        <w:adjustRightInd w:val="0"/>
        <w:spacing w:line="480" w:lineRule="auto"/>
        <w:contextualSpacing/>
        <w:rPr>
          <w:rFonts w:ascii="Times New Roman" w:hAnsi="Times New Roman" w:cs="Times New Roman"/>
          <w:b/>
          <w:sz w:val="24"/>
          <w:szCs w:val="24"/>
        </w:rPr>
      </w:pPr>
      <w:r w:rsidRPr="00585C22">
        <w:rPr>
          <w:rFonts w:ascii="Times New Roman" w:hAnsi="Times New Roman" w:cs="Times New Roman"/>
          <w:b/>
          <w:sz w:val="24"/>
          <w:szCs w:val="24"/>
        </w:rPr>
        <w:lastRenderedPageBreak/>
        <w:t>Immunofluorescence</w:t>
      </w:r>
    </w:p>
    <w:p w:rsidR="00812CEB" w:rsidRPr="00585C22" w:rsidRDefault="00812CEB" w:rsidP="00812CEB">
      <w:pPr>
        <w:autoSpaceDE w:val="0"/>
        <w:autoSpaceDN w:val="0"/>
        <w:adjustRightInd w:val="0"/>
        <w:spacing w:line="480" w:lineRule="auto"/>
        <w:contextualSpacing/>
        <w:rPr>
          <w:rFonts w:ascii="Times New Roman" w:hAnsi="Times New Roman" w:cs="Times New Roman"/>
          <w:sz w:val="24"/>
          <w:szCs w:val="24"/>
          <w:shd w:val="clear" w:color="auto" w:fill="FFFFFF"/>
        </w:rPr>
      </w:pPr>
      <w:r w:rsidRPr="00585C22">
        <w:rPr>
          <w:rFonts w:ascii="Times New Roman" w:hAnsi="Times New Roman" w:cs="Times New Roman"/>
          <w:sz w:val="24"/>
          <w:szCs w:val="24"/>
          <w:shd w:val="clear" w:color="auto" w:fill="FFFFFF"/>
        </w:rPr>
        <w:t xml:space="preserve">Cancer cell lines (e.g., MGC 80-3, AGS and Caco-2) grown on glass-bottom cell culture dishes or </w:t>
      </w:r>
      <w:r w:rsidRPr="00585C22">
        <w:rPr>
          <w:rFonts w:ascii="Times New Roman" w:hAnsi="Times New Roman" w:cs="Times New Roman"/>
          <w:kern w:val="0"/>
          <w:sz w:val="24"/>
          <w:szCs w:val="24"/>
        </w:rPr>
        <w:t xml:space="preserve">frozen human gastric tissue sections </w:t>
      </w:r>
      <w:r w:rsidRPr="00585C22">
        <w:rPr>
          <w:rFonts w:ascii="Times New Roman" w:hAnsi="Times New Roman" w:cs="Times New Roman"/>
          <w:sz w:val="24"/>
          <w:szCs w:val="24"/>
          <w:shd w:val="clear" w:color="auto" w:fill="FFFFFF"/>
        </w:rPr>
        <w:t>were fixed in 4% paraformaldehyde, permeabilized in 0.1% Triton X-100 and blocked in 4% BSA. Next, cells or tissue sections were incubated with a mouse- or rabbit-derived primary antibody (details in the Key Resources Table), followed by incubation with an anti-rabbit IgG (H+L), F(ab')2 fragment conjugated with Alexa Fluor® 555 (red), anti-rabbit IgG (H+L), F(ab')2 fragment conjugated with Alexa Fluor® 488 (green), anti-mouse IgG (H+L), F(ab')2 fragment conjugated with Alexa Fluor® 488 (green)</w:t>
      </w:r>
      <w:r w:rsidR="002A0010">
        <w:rPr>
          <w:rFonts w:ascii="Times New Roman" w:hAnsi="Times New Roman" w:cs="Times New Roman" w:hint="eastAsia"/>
          <w:sz w:val="24"/>
          <w:szCs w:val="24"/>
          <w:shd w:val="clear" w:color="auto" w:fill="FFFFFF"/>
        </w:rPr>
        <w:t xml:space="preserve"> </w:t>
      </w:r>
      <w:r w:rsidRPr="00585C22">
        <w:rPr>
          <w:rFonts w:ascii="Times New Roman" w:hAnsi="Times New Roman" w:cs="Times New Roman"/>
          <w:sz w:val="24"/>
          <w:szCs w:val="24"/>
          <w:shd w:val="clear" w:color="auto" w:fill="FFFFFF"/>
        </w:rPr>
        <w:t xml:space="preserve">or anti-mouse IgG (H+L), F(ab')2 fragment conjugated with Alexa Fluor® 555 (red). Subsequently, they were incubated with 4,6-diamidino-2-phenylindole (DAPI) to visualize the cellular DNA. To detect the microfilament morphology, the cells or tissue sections were incubated with FITC-conjugated </w:t>
      </w:r>
      <w:proofErr w:type="spellStart"/>
      <w:r w:rsidRPr="00585C22">
        <w:rPr>
          <w:rFonts w:ascii="Times New Roman" w:hAnsi="Times New Roman" w:cs="Times New Roman"/>
          <w:sz w:val="24"/>
          <w:szCs w:val="24"/>
          <w:shd w:val="clear" w:color="auto" w:fill="FFFFFF"/>
        </w:rPr>
        <w:t>phalloidin</w:t>
      </w:r>
      <w:proofErr w:type="spellEnd"/>
      <w:r w:rsidRPr="00585C22">
        <w:rPr>
          <w:rFonts w:ascii="Times New Roman" w:hAnsi="Times New Roman" w:cs="Times New Roman"/>
          <w:sz w:val="24"/>
          <w:szCs w:val="24"/>
          <w:shd w:val="clear" w:color="auto" w:fill="FFFFFF"/>
        </w:rPr>
        <w:t xml:space="preserve">. These </w:t>
      </w:r>
      <w:proofErr w:type="spellStart"/>
      <w:r w:rsidRPr="00585C22">
        <w:rPr>
          <w:rFonts w:ascii="Times New Roman" w:hAnsi="Times New Roman" w:cs="Times New Roman"/>
          <w:sz w:val="24"/>
          <w:szCs w:val="24"/>
          <w:shd w:val="clear" w:color="auto" w:fill="FFFFFF"/>
        </w:rPr>
        <w:t>immunostained</w:t>
      </w:r>
      <w:proofErr w:type="spellEnd"/>
      <w:r w:rsidRPr="00585C22">
        <w:rPr>
          <w:rFonts w:ascii="Times New Roman" w:hAnsi="Times New Roman" w:cs="Times New Roman"/>
          <w:sz w:val="24"/>
          <w:szCs w:val="24"/>
          <w:shd w:val="clear" w:color="auto" w:fill="FFFFFF"/>
        </w:rPr>
        <w:t xml:space="preserve"> cells or tissue sections were reviewed and scored under an Olympus FV300 laser-scanning confocal microscope (Olympus America Inc., Melville, NY, USA).</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p>
    <w:p w:rsidR="00812CEB" w:rsidRPr="00585C22" w:rsidRDefault="00812CEB" w:rsidP="00812CEB">
      <w:pPr>
        <w:spacing w:line="480" w:lineRule="auto"/>
        <w:contextualSpacing/>
        <w:rPr>
          <w:rFonts w:ascii="Times New Roman" w:hAnsi="Times New Roman" w:cs="Times New Roman"/>
          <w:b/>
          <w:sz w:val="24"/>
          <w:szCs w:val="24"/>
        </w:rPr>
      </w:pPr>
      <w:r w:rsidRPr="00585C22">
        <w:rPr>
          <w:rFonts w:ascii="Times New Roman" w:hAnsi="Times New Roman" w:cs="Times New Roman"/>
          <w:b/>
          <w:sz w:val="24"/>
          <w:szCs w:val="24"/>
        </w:rPr>
        <w:t xml:space="preserve">Transmission electron microscopy </w:t>
      </w:r>
    </w:p>
    <w:p w:rsidR="00812CEB" w:rsidRPr="00585C22" w:rsidRDefault="00812CEB" w:rsidP="00812CEB">
      <w:pPr>
        <w:spacing w:line="480" w:lineRule="auto"/>
        <w:contextualSpacing/>
        <w:rPr>
          <w:rFonts w:ascii="Times New Roman" w:hAnsi="Times New Roman" w:cs="Times New Roman"/>
          <w:sz w:val="24"/>
          <w:szCs w:val="24"/>
        </w:rPr>
      </w:pPr>
      <w:r w:rsidRPr="00585C22">
        <w:rPr>
          <w:rFonts w:ascii="Times New Roman" w:hAnsi="Times New Roman" w:cs="Times New Roman"/>
          <w:sz w:val="24"/>
          <w:szCs w:val="24"/>
        </w:rPr>
        <w:t xml:space="preserve">GC cell lines were collected from the cell culture dishes and fixed in 3% </w:t>
      </w:r>
      <w:proofErr w:type="spellStart"/>
      <w:r w:rsidRPr="00585C22">
        <w:rPr>
          <w:rFonts w:ascii="Times New Roman" w:hAnsi="Times New Roman" w:cs="Times New Roman"/>
          <w:sz w:val="24"/>
          <w:szCs w:val="24"/>
        </w:rPr>
        <w:t>paraformaldehyde</w:t>
      </w:r>
      <w:proofErr w:type="spellEnd"/>
      <w:r w:rsidRPr="00585C22">
        <w:rPr>
          <w:rFonts w:ascii="Times New Roman" w:hAnsi="Times New Roman" w:cs="Times New Roman"/>
          <w:sz w:val="24"/>
          <w:szCs w:val="24"/>
        </w:rPr>
        <w:t xml:space="preserve"> </w:t>
      </w:r>
      <w:r w:rsidR="00295D71">
        <w:rPr>
          <w:rFonts w:ascii="Times New Roman" w:hAnsi="Times New Roman" w:cs="Times New Roman"/>
          <w:sz w:val="24"/>
          <w:szCs w:val="24"/>
        </w:rPr>
        <w:t>with</w:t>
      </w:r>
      <w:r w:rsidR="00295D71" w:rsidRPr="00585C22">
        <w:rPr>
          <w:rFonts w:ascii="Times New Roman" w:hAnsi="Times New Roman" w:cs="Times New Roman"/>
          <w:sz w:val="24"/>
          <w:szCs w:val="24"/>
        </w:rPr>
        <w:t xml:space="preserve"> </w:t>
      </w:r>
      <w:r w:rsidRPr="00585C22">
        <w:rPr>
          <w:rFonts w:ascii="Times New Roman" w:hAnsi="Times New Roman" w:cs="Times New Roman"/>
          <w:sz w:val="24"/>
          <w:szCs w:val="24"/>
        </w:rPr>
        <w:t xml:space="preserve">0.1% </w:t>
      </w:r>
      <w:proofErr w:type="spellStart"/>
      <w:r w:rsidRPr="00585C22">
        <w:rPr>
          <w:rFonts w:ascii="Times New Roman" w:hAnsi="Times New Roman" w:cs="Times New Roman"/>
          <w:sz w:val="24"/>
          <w:szCs w:val="24"/>
        </w:rPr>
        <w:t>glutaraldehyde</w:t>
      </w:r>
      <w:proofErr w:type="spellEnd"/>
      <w:r w:rsidRPr="00585C22">
        <w:rPr>
          <w:rFonts w:ascii="Times New Roman" w:hAnsi="Times New Roman" w:cs="Times New Roman"/>
          <w:sz w:val="24"/>
          <w:szCs w:val="24"/>
        </w:rPr>
        <w:t xml:space="preserve"> in Sorenson buffer (SB; 0.1 M Na/K phosphate buffer at pH</w:t>
      </w:r>
      <w:r w:rsidR="00295D71">
        <w:rPr>
          <w:rFonts w:ascii="Times New Roman" w:hAnsi="Times New Roman" w:cs="Times New Roman"/>
          <w:sz w:val="24"/>
          <w:szCs w:val="24"/>
        </w:rPr>
        <w:t xml:space="preserve"> </w:t>
      </w:r>
      <w:r w:rsidRPr="00585C22">
        <w:rPr>
          <w:rFonts w:ascii="Times New Roman" w:hAnsi="Times New Roman" w:cs="Times New Roman"/>
          <w:sz w:val="24"/>
          <w:szCs w:val="24"/>
        </w:rPr>
        <w:t>7.3) at 4</w:t>
      </w:r>
      <w:r w:rsidR="00295D71">
        <w:rPr>
          <w:rFonts w:ascii="Times New Roman" w:hAnsi="Times New Roman" w:cs="Times New Roman"/>
          <w:sz w:val="24"/>
          <w:szCs w:val="24"/>
        </w:rPr>
        <w:t xml:space="preserve"> </w:t>
      </w:r>
      <w:r w:rsidRPr="00585C22">
        <w:rPr>
          <w:rFonts w:ascii="Times New Roman" w:hAnsi="Times New Roman" w:cs="Times New Roman"/>
          <w:sz w:val="24"/>
          <w:szCs w:val="24"/>
          <w:shd w:val="clear" w:color="auto" w:fill="FFFFFF"/>
        </w:rPr>
        <w:t>°C</w:t>
      </w:r>
      <w:r w:rsidRPr="00585C22">
        <w:rPr>
          <w:rFonts w:ascii="Times New Roman" w:hAnsi="Times New Roman" w:cs="Times New Roman"/>
          <w:sz w:val="24"/>
          <w:szCs w:val="24"/>
        </w:rPr>
        <w:t xml:space="preserve"> overnight. </w:t>
      </w:r>
      <w:r w:rsidR="00295D71">
        <w:rPr>
          <w:rFonts w:ascii="Times New Roman" w:hAnsi="Times New Roman" w:cs="Times New Roman"/>
          <w:sz w:val="24"/>
          <w:szCs w:val="24"/>
        </w:rPr>
        <w:t>Next</w:t>
      </w:r>
      <w:r w:rsidRPr="00585C22">
        <w:rPr>
          <w:rFonts w:ascii="Times New Roman" w:hAnsi="Times New Roman" w:cs="Times New Roman"/>
          <w:sz w:val="24"/>
          <w:szCs w:val="24"/>
        </w:rPr>
        <w:t xml:space="preserve">, the </w:t>
      </w:r>
      <w:r w:rsidR="00295D71">
        <w:rPr>
          <w:rFonts w:ascii="Times New Roman" w:hAnsi="Times New Roman" w:cs="Times New Roman"/>
          <w:sz w:val="24"/>
          <w:szCs w:val="24"/>
        </w:rPr>
        <w:t>samples were</w:t>
      </w:r>
      <w:r w:rsidRPr="00585C22">
        <w:rPr>
          <w:rFonts w:ascii="Times New Roman" w:hAnsi="Times New Roman" w:cs="Times New Roman"/>
          <w:sz w:val="24"/>
          <w:szCs w:val="24"/>
        </w:rPr>
        <w:t xml:space="preserve"> washed with SB through centrifugation, placed in 1% low-melting agarose in SB, and embedded in LR White (</w:t>
      </w:r>
      <w:proofErr w:type="spellStart"/>
      <w:r w:rsidRPr="00585C22">
        <w:rPr>
          <w:rFonts w:ascii="Times New Roman" w:hAnsi="Times New Roman" w:cs="Times New Roman"/>
          <w:sz w:val="24"/>
          <w:szCs w:val="24"/>
        </w:rPr>
        <w:t>Polysciences</w:t>
      </w:r>
      <w:proofErr w:type="spellEnd"/>
      <w:r w:rsidRPr="00585C22">
        <w:rPr>
          <w:rFonts w:ascii="Times New Roman" w:hAnsi="Times New Roman" w:cs="Times New Roman"/>
          <w:sz w:val="24"/>
          <w:szCs w:val="24"/>
        </w:rPr>
        <w:t>; polymerized under UV light at 4</w:t>
      </w:r>
      <w:r w:rsidR="00295D71">
        <w:rPr>
          <w:rFonts w:ascii="Times New Roman" w:hAnsi="Times New Roman" w:cs="Times New Roman"/>
          <w:sz w:val="24"/>
          <w:szCs w:val="24"/>
        </w:rPr>
        <w:t xml:space="preserve"> </w:t>
      </w:r>
      <w:r w:rsidRPr="00585C22">
        <w:rPr>
          <w:rFonts w:ascii="Times New Roman" w:hAnsi="Times New Roman" w:cs="Times New Roman"/>
          <w:sz w:val="24"/>
          <w:szCs w:val="24"/>
          <w:shd w:val="clear" w:color="auto" w:fill="FFFFFF"/>
        </w:rPr>
        <w:t>°C</w:t>
      </w:r>
      <w:r w:rsidRPr="00585C22">
        <w:rPr>
          <w:rFonts w:ascii="Times New Roman" w:hAnsi="Times New Roman" w:cs="Times New Roman"/>
          <w:sz w:val="24"/>
          <w:szCs w:val="24"/>
        </w:rPr>
        <w:t xml:space="preserve"> for 48</w:t>
      </w:r>
      <w:r w:rsidR="0057315D" w:rsidRPr="00585C22">
        <w:rPr>
          <w:rFonts w:ascii="Times New Roman" w:hAnsi="Times New Roman" w:cs="Times New Roman"/>
          <w:sz w:val="24"/>
          <w:szCs w:val="24"/>
        </w:rPr>
        <w:t xml:space="preserve"> </w:t>
      </w:r>
      <w:r w:rsidRPr="00585C22">
        <w:rPr>
          <w:rFonts w:ascii="Times New Roman" w:hAnsi="Times New Roman" w:cs="Times New Roman"/>
          <w:sz w:val="24"/>
          <w:szCs w:val="24"/>
        </w:rPr>
        <w:t xml:space="preserve">h) according to previous studies </w:t>
      </w:r>
      <w:r w:rsidR="00B46A74" w:rsidRPr="008D37BF">
        <w:rPr>
          <w:rFonts w:ascii="Times New Roman" w:hAnsi="Times New Roman" w:cs="Times New Roman"/>
          <w:sz w:val="24"/>
          <w:szCs w:val="24"/>
        </w:rPr>
        <w:fldChar w:fldCharType="begin">
          <w:fldData xml:space="preserve">PEVuZE5vdGU+PENpdGU+PEF1dGhvcj5Ib3phazwvQXV0aG9yPjxZZWFyPjE5OTQ8L1llYXI+PFJl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</w:fldData>
        </w:fldChar>
      </w:r>
      <w:r w:rsidR="00221C40" w:rsidRPr="00585C22">
        <w:rPr>
          <w:rFonts w:ascii="Times New Roman" w:hAnsi="Times New Roman" w:cs="Times New Roman"/>
          <w:sz w:val="24"/>
          <w:szCs w:val="24"/>
        </w:rPr>
        <w:instrText xml:space="preserve"> ADDIN EN.CITE </w:instrText>
      </w:r>
      <w:r w:rsidR="00B46A74" w:rsidRPr="00585C22">
        <w:rPr>
          <w:rFonts w:ascii="Times New Roman" w:hAnsi="Times New Roman" w:cs="Times New Roman"/>
          <w:sz w:val="24"/>
          <w:szCs w:val="24"/>
        </w:rPr>
        <w:fldChar w:fldCharType="begin">
          <w:fldData xml:space="preserve">PEVuZE5vdGU+PENpdGU+PEF1dGhvcj5Ib3phazwvQXV0aG9yPjxZZWFyPjE5OTQ8L1llYXI+PFJl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</w:fldData>
        </w:fldChar>
      </w:r>
      <w:r w:rsidR="00221C40" w:rsidRPr="00585C22">
        <w:rPr>
          <w:rFonts w:ascii="Times New Roman" w:hAnsi="Times New Roman" w:cs="Times New Roman"/>
          <w:sz w:val="24"/>
          <w:szCs w:val="24"/>
        </w:rPr>
        <w:instrText xml:space="preserve"> ADDIN EN.CITE.DATA </w:instrText>
      </w:r>
      <w:r w:rsidR="00B46A74" w:rsidRPr="00585C22">
        <w:rPr>
          <w:rFonts w:ascii="Times New Roman" w:hAnsi="Times New Roman" w:cs="Times New Roman"/>
          <w:sz w:val="24"/>
          <w:szCs w:val="24"/>
        </w:rPr>
      </w:r>
      <w:r w:rsidR="00B46A74" w:rsidRPr="00585C22">
        <w:rPr>
          <w:rFonts w:ascii="Times New Roman" w:hAnsi="Times New Roman" w:cs="Times New Roman"/>
          <w:sz w:val="24"/>
          <w:szCs w:val="24"/>
        </w:rPr>
        <w:fldChar w:fldCharType="end"/>
      </w:r>
      <w:r w:rsidR="00B46A74" w:rsidRPr="008D37BF">
        <w:rPr>
          <w:rFonts w:ascii="Times New Roman" w:hAnsi="Times New Roman" w:cs="Times New Roman"/>
          <w:sz w:val="24"/>
          <w:szCs w:val="24"/>
        </w:rPr>
      </w:r>
      <w:r w:rsidR="00B46A74" w:rsidRPr="008D37BF">
        <w:rPr>
          <w:rFonts w:ascii="Times New Roman" w:hAnsi="Times New Roman" w:cs="Times New Roman"/>
          <w:sz w:val="24"/>
          <w:szCs w:val="24"/>
        </w:rPr>
        <w:fldChar w:fldCharType="separate"/>
      </w:r>
      <w:r w:rsidR="00221C40" w:rsidRPr="00585C22">
        <w:rPr>
          <w:rFonts w:ascii="Times New Roman" w:hAnsi="Times New Roman" w:cs="Times New Roman"/>
          <w:noProof/>
          <w:sz w:val="24"/>
          <w:szCs w:val="24"/>
        </w:rPr>
        <w:t>[</w:t>
      </w:r>
      <w:hyperlink w:anchor="_ENREF_6" w:tooltip="Hozak, 1994 #1656" w:history="1">
        <w:r w:rsidR="00221C40" w:rsidRPr="00585C22">
          <w:rPr>
            <w:rFonts w:ascii="Times New Roman" w:hAnsi="Times New Roman" w:cs="Times New Roman"/>
            <w:noProof/>
            <w:sz w:val="24"/>
            <w:szCs w:val="24"/>
          </w:rPr>
          <w:t>6</w:t>
        </w:r>
      </w:hyperlink>
      <w:r w:rsidR="00221C40" w:rsidRPr="00585C22">
        <w:rPr>
          <w:rFonts w:ascii="Times New Roman" w:hAnsi="Times New Roman" w:cs="Times New Roman"/>
          <w:noProof/>
          <w:sz w:val="24"/>
          <w:szCs w:val="24"/>
        </w:rPr>
        <w:t xml:space="preserve">, </w:t>
      </w:r>
      <w:hyperlink w:anchor="_ENREF_7" w:tooltip="Hofmann, 2004 #121" w:history="1">
        <w:r w:rsidR="00221C40" w:rsidRPr="00585C22">
          <w:rPr>
            <w:rFonts w:ascii="Times New Roman" w:hAnsi="Times New Roman" w:cs="Times New Roman"/>
            <w:noProof/>
            <w:sz w:val="24"/>
            <w:szCs w:val="24"/>
          </w:rPr>
          <w:t>7</w:t>
        </w:r>
      </w:hyperlink>
      <w:r w:rsidR="00221C40" w:rsidRPr="00585C22">
        <w:rPr>
          <w:rFonts w:ascii="Times New Roman" w:hAnsi="Times New Roman" w:cs="Times New Roman"/>
          <w:noProof/>
          <w:sz w:val="24"/>
          <w:szCs w:val="24"/>
        </w:rPr>
        <w:t>]</w:t>
      </w:r>
      <w:r w:rsidR="00B46A74" w:rsidRPr="008D37BF">
        <w:rPr>
          <w:rFonts w:ascii="Times New Roman" w:hAnsi="Times New Roman" w:cs="Times New Roman"/>
          <w:sz w:val="24"/>
          <w:szCs w:val="24"/>
        </w:rPr>
        <w:fldChar w:fldCharType="end"/>
      </w:r>
      <w:r w:rsidRPr="00585C22">
        <w:rPr>
          <w:rFonts w:ascii="Times New Roman" w:hAnsi="Times New Roman" w:cs="Times New Roman"/>
          <w:sz w:val="24"/>
          <w:szCs w:val="24"/>
        </w:rPr>
        <w:t xml:space="preserve">. The blocks were sectioned into 80 nm thick ultrathin sections and subsequently incubated at room temperature for 45 min </w:t>
      </w:r>
      <w:r w:rsidRPr="00585C22">
        <w:rPr>
          <w:rFonts w:ascii="Times New Roman" w:hAnsi="Times New Roman" w:cs="Times New Roman"/>
          <w:sz w:val="24"/>
          <w:szCs w:val="24"/>
        </w:rPr>
        <w:lastRenderedPageBreak/>
        <w:t xml:space="preserve">with a rabbit monoclonal IgG to MYH9 (sc-98978; Santa Cruz Biotechnology, Dallas, TX, USA) at a 1:100 dilution and then with a 10 nm gold-labeled goat anti-rabbit IgG (Cat. #G7402; Sigma-Aldrich). </w:t>
      </w:r>
      <w:r w:rsidR="00295D71">
        <w:rPr>
          <w:rFonts w:ascii="Times New Roman" w:hAnsi="Times New Roman" w:cs="Times New Roman"/>
          <w:sz w:val="24"/>
          <w:szCs w:val="24"/>
        </w:rPr>
        <w:t>Next</w:t>
      </w:r>
      <w:r w:rsidRPr="00585C22">
        <w:rPr>
          <w:rFonts w:ascii="Times New Roman" w:hAnsi="Times New Roman" w:cs="Times New Roman"/>
          <w:sz w:val="24"/>
          <w:szCs w:val="24"/>
        </w:rPr>
        <w:t xml:space="preserve">, these ultrathin sections were contrasted with saturated uranyl acetate and reviewed under a Philips Morgagni electron microscope equipped with a CCD Mega View II camera (SIS, Germany). </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b/>
          <w:kern w:val="0"/>
          <w:sz w:val="24"/>
          <w:szCs w:val="24"/>
        </w:rPr>
      </w:pPr>
      <w:r w:rsidRPr="00585C22">
        <w:rPr>
          <w:rFonts w:ascii="Times New Roman" w:hAnsi="Times New Roman" w:cs="Times New Roman"/>
          <w:b/>
          <w:kern w:val="0"/>
          <w:sz w:val="24"/>
          <w:szCs w:val="24"/>
        </w:rPr>
        <w:t>Luciferase reporter gene assay</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GC cells (1</w:t>
      </w:r>
      <w:r w:rsidR="0020733F">
        <w:rPr>
          <w:rFonts w:ascii="Times New Roman" w:hAnsi="Times New Roman" w:cs="Times New Roman"/>
          <w:kern w:val="0"/>
          <w:sz w:val="24"/>
          <w:szCs w:val="24"/>
        </w:rPr>
        <w:t>x</w:t>
      </w:r>
      <w:r w:rsidRPr="00585C22">
        <w:rPr>
          <w:rFonts w:ascii="Times New Roman" w:hAnsi="Times New Roman" w:cs="Times New Roman"/>
          <w:kern w:val="0"/>
          <w:sz w:val="24"/>
          <w:szCs w:val="24"/>
        </w:rPr>
        <w:t>10</w:t>
      </w:r>
      <w:r w:rsidRPr="00585C22">
        <w:rPr>
          <w:rFonts w:ascii="Times New Roman" w:hAnsi="Times New Roman" w:cs="Times New Roman"/>
          <w:kern w:val="0"/>
          <w:sz w:val="24"/>
          <w:szCs w:val="24"/>
          <w:vertAlign w:val="superscript"/>
        </w:rPr>
        <w:t>5</w:t>
      </w:r>
      <w:r w:rsidRPr="00585C22">
        <w:rPr>
          <w:rFonts w:ascii="Times New Roman" w:hAnsi="Times New Roman" w:cs="Times New Roman"/>
          <w:kern w:val="0"/>
          <w:sz w:val="24"/>
          <w:szCs w:val="24"/>
        </w:rPr>
        <w:t>) were seeded into 6-well plates, grown overnight, and then co-transfected with MYH9 plasmid and full-length or truncated CTNNB1 promoter constructs using Lipofectamine 3000 (Cat. #L3000015; Invitrogen) for 24</w:t>
      </w:r>
      <w:r w:rsidR="0057315D"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h according to </w:t>
      </w:r>
      <w:r w:rsidR="00860048">
        <w:rPr>
          <w:rFonts w:ascii="Times New Roman" w:hAnsi="Times New Roman" w:cs="Times New Roman"/>
          <w:kern w:val="0"/>
          <w:sz w:val="24"/>
          <w:szCs w:val="24"/>
        </w:rPr>
        <w:t>the</w:t>
      </w:r>
      <w:r w:rsidRPr="00585C22">
        <w:rPr>
          <w:rFonts w:ascii="Times New Roman" w:hAnsi="Times New Roman" w:cs="Times New Roman"/>
          <w:kern w:val="0"/>
          <w:sz w:val="24"/>
          <w:szCs w:val="24"/>
        </w:rPr>
        <w:t xml:space="preserve"> protocol provided by the manufacturer, while the </w:t>
      </w:r>
      <w:proofErr w:type="spellStart"/>
      <w:r w:rsidRPr="00585C22">
        <w:rPr>
          <w:rFonts w:ascii="Times New Roman" w:hAnsi="Times New Roman" w:cs="Times New Roman"/>
          <w:kern w:val="0"/>
          <w:sz w:val="24"/>
          <w:szCs w:val="24"/>
        </w:rPr>
        <w:t>renilla</w:t>
      </w:r>
      <w:proofErr w:type="spellEnd"/>
      <w:r w:rsidRPr="00585C22">
        <w:rPr>
          <w:rFonts w:ascii="Times New Roman" w:hAnsi="Times New Roman" w:cs="Times New Roman"/>
          <w:kern w:val="0"/>
          <w:sz w:val="24"/>
          <w:szCs w:val="24"/>
        </w:rPr>
        <w:t> </w:t>
      </w:r>
      <w:proofErr w:type="spellStart"/>
      <w:r w:rsidRPr="00585C22">
        <w:rPr>
          <w:rFonts w:ascii="Times New Roman" w:hAnsi="Times New Roman" w:cs="Times New Roman"/>
          <w:kern w:val="0"/>
          <w:sz w:val="24"/>
          <w:szCs w:val="24"/>
        </w:rPr>
        <w:t>luciferase</w:t>
      </w:r>
      <w:proofErr w:type="spellEnd"/>
      <w:r w:rsidRPr="00585C22">
        <w:rPr>
          <w:rFonts w:ascii="Times New Roman" w:hAnsi="Times New Roman" w:cs="Times New Roman"/>
          <w:kern w:val="0"/>
          <w:sz w:val="24"/>
          <w:szCs w:val="24"/>
        </w:rPr>
        <w:t xml:space="preserve"> reporter plasmid </w:t>
      </w:r>
      <w:proofErr w:type="spellStart"/>
      <w:r w:rsidRPr="00585C22">
        <w:rPr>
          <w:rFonts w:ascii="Times New Roman" w:hAnsi="Times New Roman" w:cs="Times New Roman"/>
          <w:kern w:val="0"/>
          <w:sz w:val="24"/>
          <w:szCs w:val="24"/>
        </w:rPr>
        <w:t>pR</w:t>
      </w:r>
      <w:proofErr w:type="spellEnd"/>
      <w:r w:rsidRPr="00585C22">
        <w:rPr>
          <w:rFonts w:ascii="Times New Roman" w:hAnsi="Times New Roman" w:cs="Times New Roman"/>
          <w:kern w:val="0"/>
          <w:sz w:val="24"/>
          <w:szCs w:val="24"/>
        </w:rPr>
        <w:t xml:space="preserve">-TK (Cat. #E2241; Promega) was used as a control. Furthermore, to assess the MYH9-mediated CTNNB1 transcription in activation of the </w:t>
      </w:r>
      <w:proofErr w:type="spellStart"/>
      <w:r w:rsidRPr="00585C22">
        <w:rPr>
          <w:rFonts w:ascii="Times New Roman" w:hAnsi="Times New Roman" w:cs="Times New Roman"/>
          <w:kern w:val="0"/>
          <w:sz w:val="24"/>
          <w:szCs w:val="24"/>
        </w:rPr>
        <w:t>Wnt</w:t>
      </w:r>
      <w:proofErr w:type="spellEnd"/>
      <w:r w:rsidRPr="00585C22">
        <w:rPr>
          <w:rFonts w:ascii="Times New Roman" w:hAnsi="Times New Roman" w:cs="Times New Roman"/>
          <w:kern w:val="0"/>
          <w:sz w:val="24"/>
          <w:szCs w:val="24"/>
        </w:rPr>
        <w:t>/β-</w:t>
      </w:r>
      <w:proofErr w:type="spellStart"/>
      <w:r w:rsidRPr="00585C22">
        <w:rPr>
          <w:rFonts w:ascii="Times New Roman" w:hAnsi="Times New Roman" w:cs="Times New Roman"/>
          <w:kern w:val="0"/>
          <w:sz w:val="24"/>
          <w:szCs w:val="24"/>
        </w:rPr>
        <w:t>catenin</w:t>
      </w:r>
      <w:proofErr w:type="spellEnd"/>
      <w:r w:rsidRPr="00585C22">
        <w:rPr>
          <w:rFonts w:ascii="Times New Roman" w:hAnsi="Times New Roman" w:cs="Times New Roman"/>
          <w:kern w:val="0"/>
          <w:sz w:val="24"/>
          <w:szCs w:val="24"/>
        </w:rPr>
        <w:t> signaling pathway, the TOP/FOP</w:t>
      </w:r>
      <w:r w:rsidR="002A0010">
        <w:rPr>
          <w:rFonts w:ascii="Times New Roman" w:hAnsi="Times New Roman" w:cs="Times New Roman" w:hint="eastAsia"/>
          <w:kern w:val="0"/>
          <w:sz w:val="24"/>
          <w:szCs w:val="24"/>
        </w:rPr>
        <w:t>-</w:t>
      </w:r>
      <w:r w:rsidRPr="00585C22">
        <w:rPr>
          <w:rFonts w:ascii="Times New Roman" w:hAnsi="Times New Roman" w:cs="Times New Roman"/>
          <w:kern w:val="0"/>
          <w:sz w:val="24"/>
          <w:szCs w:val="24"/>
        </w:rPr>
        <w:t xml:space="preserve">flash assay was used by </w:t>
      </w:r>
      <w:proofErr w:type="spellStart"/>
      <w:r w:rsidRPr="00585C22">
        <w:rPr>
          <w:rFonts w:ascii="Times New Roman" w:hAnsi="Times New Roman" w:cs="Times New Roman"/>
          <w:kern w:val="0"/>
          <w:sz w:val="24"/>
          <w:szCs w:val="24"/>
        </w:rPr>
        <w:t>transfect</w:t>
      </w:r>
      <w:r w:rsidR="00860048">
        <w:rPr>
          <w:rFonts w:ascii="Times New Roman" w:hAnsi="Times New Roman" w:cs="Times New Roman"/>
          <w:kern w:val="0"/>
          <w:sz w:val="24"/>
          <w:szCs w:val="24"/>
        </w:rPr>
        <w:t>ing</w:t>
      </w:r>
      <w:proofErr w:type="spellEnd"/>
      <w:r w:rsidRPr="00585C22">
        <w:rPr>
          <w:rFonts w:ascii="Times New Roman" w:hAnsi="Times New Roman" w:cs="Times New Roman"/>
          <w:kern w:val="0"/>
          <w:sz w:val="24"/>
          <w:szCs w:val="24"/>
        </w:rPr>
        <w:t xml:space="preserve"> GC cells with TOP-flash (the TCF reporter plasmid; Cat. #21-170; Merck Millipore) or FOP-flash (plasmid carrying the mutant TCF binding sites; Cat. #21-169; Merck-Millipore) </w:t>
      </w:r>
      <w:r w:rsidR="00860048">
        <w:rPr>
          <w:rFonts w:ascii="Times New Roman" w:hAnsi="Times New Roman" w:cs="Times New Roman"/>
          <w:kern w:val="0"/>
          <w:sz w:val="24"/>
          <w:szCs w:val="24"/>
        </w:rPr>
        <w:t>using</w:t>
      </w:r>
      <w:r w:rsidRPr="00585C22">
        <w:rPr>
          <w:rFonts w:ascii="Times New Roman" w:hAnsi="Times New Roman" w:cs="Times New Roman"/>
          <w:kern w:val="0"/>
          <w:sz w:val="24"/>
          <w:szCs w:val="24"/>
        </w:rPr>
        <w:t xml:space="preserve"> </w:t>
      </w:r>
      <w:proofErr w:type="spellStart"/>
      <w:r w:rsidRPr="00585C22">
        <w:rPr>
          <w:rFonts w:ascii="Times New Roman" w:hAnsi="Times New Roman" w:cs="Times New Roman"/>
          <w:kern w:val="0"/>
          <w:sz w:val="24"/>
          <w:szCs w:val="24"/>
        </w:rPr>
        <w:t>Lipofectamine</w:t>
      </w:r>
      <w:proofErr w:type="spellEnd"/>
      <w:r w:rsidRPr="00585C22">
        <w:rPr>
          <w:rFonts w:ascii="Times New Roman" w:hAnsi="Times New Roman" w:cs="Times New Roman"/>
          <w:kern w:val="0"/>
          <w:sz w:val="24"/>
          <w:szCs w:val="24"/>
        </w:rPr>
        <w:t xml:space="preserve"> 3000 for 24</w:t>
      </w:r>
      <w:r w:rsidR="0057315D"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h, while the </w:t>
      </w:r>
      <w:proofErr w:type="spellStart"/>
      <w:r w:rsidRPr="00585C22">
        <w:rPr>
          <w:rFonts w:ascii="Times New Roman" w:hAnsi="Times New Roman" w:cs="Times New Roman"/>
          <w:kern w:val="0"/>
          <w:sz w:val="24"/>
          <w:szCs w:val="24"/>
        </w:rPr>
        <w:t>renilla</w:t>
      </w:r>
      <w:proofErr w:type="spellEnd"/>
      <w:r w:rsidRPr="00585C22">
        <w:rPr>
          <w:rFonts w:ascii="Times New Roman" w:hAnsi="Times New Roman" w:cs="Times New Roman"/>
          <w:kern w:val="0"/>
          <w:sz w:val="24"/>
          <w:szCs w:val="24"/>
        </w:rPr>
        <w:t xml:space="preserve"> </w:t>
      </w:r>
      <w:proofErr w:type="spellStart"/>
      <w:r w:rsidRPr="00585C22">
        <w:rPr>
          <w:rFonts w:ascii="Times New Roman" w:hAnsi="Times New Roman" w:cs="Times New Roman"/>
          <w:kern w:val="0"/>
          <w:sz w:val="24"/>
          <w:szCs w:val="24"/>
        </w:rPr>
        <w:t>luciferase</w:t>
      </w:r>
      <w:proofErr w:type="spellEnd"/>
      <w:r w:rsidRPr="00585C22">
        <w:rPr>
          <w:rFonts w:ascii="Times New Roman" w:hAnsi="Times New Roman" w:cs="Times New Roman"/>
          <w:kern w:val="0"/>
          <w:sz w:val="24"/>
          <w:szCs w:val="24"/>
        </w:rPr>
        <w:t xml:space="preserve"> reporter plasmid </w:t>
      </w:r>
      <w:proofErr w:type="spellStart"/>
      <w:r w:rsidRPr="00585C22">
        <w:rPr>
          <w:rFonts w:ascii="Times New Roman" w:hAnsi="Times New Roman" w:cs="Times New Roman"/>
          <w:kern w:val="0"/>
          <w:sz w:val="24"/>
          <w:szCs w:val="24"/>
        </w:rPr>
        <w:t>pR</w:t>
      </w:r>
      <w:proofErr w:type="spellEnd"/>
      <w:r w:rsidRPr="00585C22">
        <w:rPr>
          <w:rFonts w:ascii="Times New Roman" w:hAnsi="Times New Roman" w:cs="Times New Roman"/>
          <w:kern w:val="0"/>
          <w:sz w:val="24"/>
          <w:szCs w:val="24"/>
        </w:rPr>
        <w:t xml:space="preserve">-TK was </w:t>
      </w:r>
      <w:r w:rsidR="00860048">
        <w:rPr>
          <w:rFonts w:ascii="Times New Roman" w:hAnsi="Times New Roman" w:cs="Times New Roman"/>
          <w:kern w:val="0"/>
          <w:sz w:val="24"/>
          <w:szCs w:val="24"/>
        </w:rPr>
        <w:t xml:space="preserve">again </w:t>
      </w:r>
      <w:r w:rsidRPr="00585C22">
        <w:rPr>
          <w:rFonts w:ascii="Times New Roman" w:hAnsi="Times New Roman" w:cs="Times New Roman"/>
          <w:kern w:val="0"/>
          <w:sz w:val="24"/>
          <w:szCs w:val="24"/>
        </w:rPr>
        <w:t xml:space="preserve">used as </w:t>
      </w:r>
      <w:r w:rsidR="00860048">
        <w:rPr>
          <w:rFonts w:ascii="Times New Roman" w:hAnsi="Times New Roman" w:cs="Times New Roman"/>
          <w:kern w:val="0"/>
          <w:sz w:val="24"/>
          <w:szCs w:val="24"/>
        </w:rPr>
        <w:t>the</w:t>
      </w:r>
      <w:r w:rsidRPr="00585C22">
        <w:rPr>
          <w:rFonts w:ascii="Times New Roman" w:hAnsi="Times New Roman" w:cs="Times New Roman"/>
          <w:kern w:val="0"/>
          <w:sz w:val="24"/>
          <w:szCs w:val="24"/>
        </w:rPr>
        <w:t xml:space="preserve"> control. Next, these transfected cells were harvested and lysed for extraction of total cellular protein and then subjected to </w:t>
      </w:r>
      <w:r w:rsidR="00860048">
        <w:rPr>
          <w:rFonts w:ascii="Times New Roman" w:hAnsi="Times New Roman" w:cs="Times New Roman"/>
          <w:kern w:val="0"/>
          <w:sz w:val="24"/>
          <w:szCs w:val="24"/>
        </w:rPr>
        <w:t xml:space="preserve">a </w:t>
      </w:r>
      <w:r w:rsidRPr="00585C22">
        <w:rPr>
          <w:rFonts w:ascii="Times New Roman" w:hAnsi="Times New Roman" w:cs="Times New Roman"/>
          <w:kern w:val="0"/>
          <w:sz w:val="24"/>
          <w:szCs w:val="24"/>
        </w:rPr>
        <w:t xml:space="preserve">luciferase assay. The luciferase activity was measured by using the Promega Dual-Glo® luciferase assay system (Cat. #E2940) and the Turner </w:t>
      </w:r>
      <w:proofErr w:type="spellStart"/>
      <w:r w:rsidRPr="00585C22">
        <w:rPr>
          <w:rFonts w:ascii="Times New Roman" w:hAnsi="Times New Roman" w:cs="Times New Roman"/>
          <w:kern w:val="0"/>
          <w:sz w:val="24"/>
          <w:szCs w:val="24"/>
        </w:rPr>
        <w:t>BioSystems</w:t>
      </w:r>
      <w:proofErr w:type="spellEnd"/>
      <w:r w:rsidRPr="00585C22">
        <w:rPr>
          <w:rFonts w:ascii="Times New Roman" w:hAnsi="Times New Roman" w:cs="Times New Roman"/>
          <w:kern w:val="0"/>
          <w:sz w:val="24"/>
          <w:szCs w:val="24"/>
        </w:rPr>
        <w:t xml:space="preserve"> 20/20n </w:t>
      </w:r>
      <w:proofErr w:type="spellStart"/>
      <w:r w:rsidRPr="00585C22">
        <w:rPr>
          <w:rFonts w:ascii="Times New Roman" w:hAnsi="Times New Roman" w:cs="Times New Roman"/>
          <w:kern w:val="0"/>
          <w:sz w:val="24"/>
          <w:szCs w:val="24"/>
        </w:rPr>
        <w:t>Luminometer</w:t>
      </w:r>
      <w:proofErr w:type="spellEnd"/>
      <w:r w:rsidRPr="00585C22">
        <w:rPr>
          <w:rFonts w:ascii="Times New Roman" w:hAnsi="Times New Roman" w:cs="Times New Roman"/>
          <w:kern w:val="0"/>
          <w:sz w:val="24"/>
          <w:szCs w:val="24"/>
        </w:rPr>
        <w:t xml:space="preserve"> according to the manufacturer’s instructions. The experiments were performed in triplicate and repeated three times. </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p>
    <w:p w:rsidR="00812CEB" w:rsidRPr="00585C22" w:rsidRDefault="00812CEB" w:rsidP="00812CEB">
      <w:pPr>
        <w:spacing w:line="480" w:lineRule="auto"/>
        <w:contextualSpacing/>
        <w:rPr>
          <w:rFonts w:ascii="Times New Roman" w:hAnsi="Times New Roman" w:cs="Times New Roman"/>
          <w:b/>
          <w:sz w:val="24"/>
          <w:szCs w:val="24"/>
        </w:rPr>
      </w:pPr>
      <w:proofErr w:type="spellStart"/>
      <w:r w:rsidRPr="00585C22">
        <w:rPr>
          <w:rFonts w:ascii="Times New Roman" w:hAnsi="Times New Roman" w:cs="Times New Roman"/>
          <w:b/>
          <w:sz w:val="24"/>
          <w:szCs w:val="24"/>
        </w:rPr>
        <w:t>ChIP</w:t>
      </w:r>
      <w:proofErr w:type="spellEnd"/>
      <w:r w:rsidRPr="00585C22">
        <w:rPr>
          <w:rFonts w:ascii="Times New Roman" w:hAnsi="Times New Roman" w:cs="Times New Roman"/>
          <w:b/>
          <w:sz w:val="24"/>
          <w:szCs w:val="24"/>
        </w:rPr>
        <w:t xml:space="preserve"> assay</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 xml:space="preserve">The </w:t>
      </w:r>
      <w:proofErr w:type="spellStart"/>
      <w:r w:rsidRPr="00585C22">
        <w:rPr>
          <w:rFonts w:ascii="Times New Roman" w:hAnsi="Times New Roman" w:cs="Times New Roman"/>
          <w:kern w:val="0"/>
          <w:sz w:val="24"/>
          <w:szCs w:val="24"/>
        </w:rPr>
        <w:t>ChIP</w:t>
      </w:r>
      <w:proofErr w:type="spellEnd"/>
      <w:r w:rsidRPr="00585C22">
        <w:rPr>
          <w:rFonts w:ascii="Times New Roman" w:hAnsi="Times New Roman" w:cs="Times New Roman"/>
          <w:kern w:val="0"/>
          <w:sz w:val="24"/>
          <w:szCs w:val="24"/>
        </w:rPr>
        <w:t xml:space="preserve"> assay was performed in MGC 80-3 and AGS cells using the </w:t>
      </w:r>
      <w:proofErr w:type="spellStart"/>
      <w:r w:rsidRPr="00585C22">
        <w:rPr>
          <w:rFonts w:ascii="Times New Roman" w:hAnsi="Times New Roman" w:cs="Times New Roman"/>
          <w:kern w:val="0"/>
          <w:sz w:val="24"/>
          <w:szCs w:val="24"/>
        </w:rPr>
        <w:t>Pierce</w:t>
      </w:r>
      <w:r w:rsidRPr="00585C22">
        <w:rPr>
          <w:rFonts w:ascii="Times New Roman" w:hAnsi="Times New Roman" w:cs="Times New Roman"/>
          <w:kern w:val="0"/>
          <w:sz w:val="24"/>
          <w:szCs w:val="24"/>
          <w:vertAlign w:val="superscript"/>
        </w:rPr>
        <w:t>TM</w:t>
      </w:r>
      <w:proofErr w:type="spellEnd"/>
      <w:r w:rsidRPr="00585C22">
        <w:rPr>
          <w:rFonts w:ascii="Times New Roman" w:hAnsi="Times New Roman" w:cs="Times New Roman"/>
          <w:kern w:val="0"/>
          <w:sz w:val="24"/>
          <w:szCs w:val="24"/>
        </w:rPr>
        <w:t xml:space="preserve"> </w:t>
      </w:r>
      <w:proofErr w:type="spellStart"/>
      <w:r w:rsidRPr="00585C22">
        <w:rPr>
          <w:rFonts w:ascii="Times New Roman" w:hAnsi="Times New Roman" w:cs="Times New Roman"/>
          <w:kern w:val="0"/>
          <w:sz w:val="24"/>
          <w:szCs w:val="24"/>
        </w:rPr>
        <w:t>agarose</w:t>
      </w:r>
      <w:proofErr w:type="spellEnd"/>
      <w:r w:rsidRPr="00585C22">
        <w:rPr>
          <w:rFonts w:ascii="Times New Roman" w:hAnsi="Times New Roman" w:cs="Times New Roman"/>
          <w:kern w:val="0"/>
          <w:sz w:val="24"/>
          <w:szCs w:val="24"/>
        </w:rPr>
        <w:t xml:space="preserve"> </w:t>
      </w:r>
      <w:proofErr w:type="spellStart"/>
      <w:r w:rsidRPr="00585C22">
        <w:rPr>
          <w:rFonts w:ascii="Times New Roman" w:hAnsi="Times New Roman" w:cs="Times New Roman"/>
          <w:kern w:val="0"/>
          <w:sz w:val="24"/>
          <w:szCs w:val="24"/>
        </w:rPr>
        <w:t>ChIP</w:t>
      </w:r>
      <w:proofErr w:type="spellEnd"/>
      <w:r w:rsidRPr="00585C22">
        <w:rPr>
          <w:rFonts w:ascii="Times New Roman" w:hAnsi="Times New Roman" w:cs="Times New Roman"/>
          <w:kern w:val="0"/>
          <w:sz w:val="24"/>
          <w:szCs w:val="24"/>
        </w:rPr>
        <w:t xml:space="preserve"> kit (Cat. #26156; Thermo Scientific) according to the manufacturer’s protocol, and IP was performed using </w:t>
      </w:r>
      <w:r w:rsidR="00012726">
        <w:rPr>
          <w:rFonts w:ascii="Times New Roman" w:hAnsi="Times New Roman" w:cs="Times New Roman"/>
          <w:kern w:val="0"/>
          <w:sz w:val="24"/>
          <w:szCs w:val="24"/>
        </w:rPr>
        <w:t>the appropriate</w:t>
      </w:r>
      <w:r w:rsidR="00012726"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primary antibod</w:t>
      </w:r>
      <w:r w:rsidR="00012726">
        <w:rPr>
          <w:rFonts w:ascii="Times New Roman" w:hAnsi="Times New Roman" w:cs="Times New Roman"/>
          <w:kern w:val="0"/>
          <w:sz w:val="24"/>
          <w:szCs w:val="24"/>
        </w:rPr>
        <w:t>y</w:t>
      </w:r>
      <w:r w:rsidRPr="00585C22">
        <w:rPr>
          <w:rFonts w:ascii="Times New Roman" w:hAnsi="Times New Roman" w:cs="Times New Roman"/>
          <w:kern w:val="0"/>
          <w:sz w:val="24"/>
          <w:szCs w:val="24"/>
        </w:rPr>
        <w:t xml:space="preserve"> listed in the Key Resources Tables. The </w:t>
      </w:r>
      <w:proofErr w:type="spellStart"/>
      <w:r w:rsidRPr="00585C22">
        <w:rPr>
          <w:rFonts w:ascii="Times New Roman" w:hAnsi="Times New Roman" w:cs="Times New Roman"/>
          <w:kern w:val="0"/>
          <w:sz w:val="24"/>
          <w:szCs w:val="24"/>
        </w:rPr>
        <w:t>ChIP</w:t>
      </w:r>
      <w:proofErr w:type="spellEnd"/>
      <w:r w:rsidRPr="00585C22">
        <w:rPr>
          <w:rFonts w:ascii="Times New Roman" w:hAnsi="Times New Roman" w:cs="Times New Roman"/>
          <w:kern w:val="0"/>
          <w:sz w:val="24"/>
          <w:szCs w:val="24"/>
        </w:rPr>
        <w:t xml:space="preserve">-yielded DNA was amplified with PCR using primers for the core CTNNB1 promoter (core CTNNB1-P), i.e., 5'-CGGGGTACCTCAGACGGCAGCAGACT-3' and 5'-CCCAAGCTTGAGAGGCTTAAAATGGCG-3'. The anti-RNAPII antibody and GAPDH PCR primers were used </w:t>
      </w:r>
      <w:r w:rsidR="00012726">
        <w:rPr>
          <w:rFonts w:ascii="Times New Roman" w:hAnsi="Times New Roman" w:cs="Times New Roman"/>
          <w:kern w:val="0"/>
          <w:sz w:val="24"/>
          <w:szCs w:val="24"/>
        </w:rPr>
        <w:t>as</w:t>
      </w:r>
      <w:r w:rsidR="00012726"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the positive controls for </w:t>
      </w:r>
      <w:proofErr w:type="spellStart"/>
      <w:r w:rsidRPr="00585C22">
        <w:rPr>
          <w:rFonts w:ascii="Times New Roman" w:hAnsi="Times New Roman" w:cs="Times New Roman"/>
          <w:kern w:val="0"/>
          <w:sz w:val="24"/>
          <w:szCs w:val="24"/>
        </w:rPr>
        <w:t>ChIP</w:t>
      </w:r>
      <w:proofErr w:type="spellEnd"/>
      <w:r w:rsidRPr="00585C22">
        <w:rPr>
          <w:rFonts w:ascii="Times New Roman" w:hAnsi="Times New Roman" w:cs="Times New Roman"/>
          <w:kern w:val="0"/>
          <w:sz w:val="24"/>
          <w:szCs w:val="24"/>
        </w:rPr>
        <w:t xml:space="preserve"> and PCR amplification, respectively. </w:t>
      </w:r>
      <w:r w:rsidR="00012726">
        <w:rPr>
          <w:rFonts w:ascii="Times New Roman" w:hAnsi="Times New Roman" w:cs="Times New Roman"/>
          <w:kern w:val="0"/>
          <w:sz w:val="24"/>
          <w:szCs w:val="24"/>
        </w:rPr>
        <w:t>N</w:t>
      </w:r>
      <w:r w:rsidRPr="00585C22">
        <w:rPr>
          <w:rFonts w:ascii="Times New Roman" w:hAnsi="Times New Roman" w:cs="Times New Roman"/>
          <w:kern w:val="0"/>
          <w:sz w:val="24"/>
          <w:szCs w:val="24"/>
        </w:rPr>
        <w:t xml:space="preserve">ormal rabbit </w:t>
      </w:r>
      <w:proofErr w:type="spellStart"/>
      <w:r w:rsidRPr="00585C22">
        <w:rPr>
          <w:rFonts w:ascii="Times New Roman" w:hAnsi="Times New Roman" w:cs="Times New Roman"/>
          <w:kern w:val="0"/>
          <w:sz w:val="24"/>
          <w:szCs w:val="24"/>
        </w:rPr>
        <w:t>IgG</w:t>
      </w:r>
      <w:proofErr w:type="spellEnd"/>
      <w:r w:rsidRPr="00585C22">
        <w:rPr>
          <w:rFonts w:ascii="Times New Roman" w:hAnsi="Times New Roman" w:cs="Times New Roman"/>
          <w:kern w:val="0"/>
          <w:sz w:val="24"/>
          <w:szCs w:val="24"/>
        </w:rPr>
        <w:t xml:space="preserve"> was used as a negative control. </w:t>
      </w: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b/>
          <w:kern w:val="0"/>
          <w:sz w:val="24"/>
          <w:szCs w:val="24"/>
        </w:rPr>
      </w:pP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b/>
          <w:kern w:val="0"/>
          <w:sz w:val="24"/>
          <w:szCs w:val="24"/>
        </w:rPr>
      </w:pPr>
      <w:r w:rsidRPr="00585C22">
        <w:rPr>
          <w:rFonts w:ascii="Times New Roman" w:hAnsi="Times New Roman" w:cs="Times New Roman"/>
          <w:b/>
          <w:kern w:val="0"/>
          <w:sz w:val="24"/>
          <w:szCs w:val="24"/>
        </w:rPr>
        <w:t>Chromatin fractionation</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 xml:space="preserve">Chromatin fractions were prepared as previously described </w:t>
      </w:r>
      <w:r w:rsidR="00B46A74" w:rsidRPr="005E1EC9">
        <w:rPr>
          <w:rFonts w:ascii="Times New Roman" w:hAnsi="Times New Roman" w:cs="Times New Roman"/>
          <w:kern w:val="0"/>
          <w:sz w:val="24"/>
          <w:szCs w:val="24"/>
        </w:rPr>
        <w:fldChar w:fldCharType="begin">
          <w:fldData xml:space="preserve">PEVuZE5vdGU+PENpdGU+PEF1dGhvcj5MaTwvQXV0aG9yPjxZZWFyPjIwMDk8L1llYXI+PFJlY051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</w:fldData>
        </w:fldChar>
      </w:r>
      <w:r w:rsidR="00221C40" w:rsidRPr="00585C22">
        <w:rPr>
          <w:rFonts w:ascii="Times New Roman" w:hAnsi="Times New Roman" w:cs="Times New Roman"/>
          <w:kern w:val="0"/>
          <w:sz w:val="24"/>
          <w:szCs w:val="24"/>
        </w:rPr>
        <w:instrText xml:space="preserve"> ADDIN EN.CITE </w:instrText>
      </w:r>
      <w:r w:rsidR="00B46A74" w:rsidRPr="00585C22">
        <w:rPr>
          <w:rFonts w:ascii="Times New Roman" w:hAnsi="Times New Roman" w:cs="Times New Roman"/>
          <w:kern w:val="0"/>
          <w:sz w:val="24"/>
          <w:szCs w:val="24"/>
        </w:rPr>
        <w:fldChar w:fldCharType="begin">
          <w:fldData xml:space="preserve">PEVuZE5vdGU+PENpdGU+PEF1dGhvcj5MaTwvQXV0aG9yPjxZZWFyPjIwMDk8L1llYXI+PFJlY051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</w:fldData>
        </w:fldChar>
      </w:r>
      <w:r w:rsidR="00221C40" w:rsidRPr="00585C22">
        <w:rPr>
          <w:rFonts w:ascii="Times New Roman" w:hAnsi="Times New Roman" w:cs="Times New Roman"/>
          <w:kern w:val="0"/>
          <w:sz w:val="24"/>
          <w:szCs w:val="24"/>
        </w:rPr>
        <w:instrText xml:space="preserve"> ADDIN EN.CITE.DATA </w:instrText>
      </w:r>
      <w:r w:rsidR="00B46A74" w:rsidRPr="00585C22">
        <w:rPr>
          <w:rFonts w:ascii="Times New Roman" w:hAnsi="Times New Roman" w:cs="Times New Roman"/>
          <w:kern w:val="0"/>
          <w:sz w:val="24"/>
          <w:szCs w:val="24"/>
        </w:rPr>
      </w:r>
      <w:r w:rsidR="00B46A74" w:rsidRPr="00585C22">
        <w:rPr>
          <w:rFonts w:ascii="Times New Roman" w:hAnsi="Times New Roman" w:cs="Times New Roman"/>
          <w:kern w:val="0"/>
          <w:sz w:val="24"/>
          <w:szCs w:val="24"/>
        </w:rPr>
        <w:fldChar w:fldCharType="end"/>
      </w:r>
      <w:r w:rsidR="00B46A74" w:rsidRPr="005E1EC9">
        <w:rPr>
          <w:rFonts w:ascii="Times New Roman" w:hAnsi="Times New Roman" w:cs="Times New Roman"/>
          <w:kern w:val="0"/>
          <w:sz w:val="24"/>
          <w:szCs w:val="24"/>
        </w:rPr>
      </w:r>
      <w:r w:rsidR="00B46A74" w:rsidRPr="005E1EC9">
        <w:rPr>
          <w:rFonts w:ascii="Times New Roman" w:hAnsi="Times New Roman" w:cs="Times New Roman"/>
          <w:kern w:val="0"/>
          <w:sz w:val="24"/>
          <w:szCs w:val="24"/>
        </w:rPr>
        <w:fldChar w:fldCharType="separate"/>
      </w:r>
      <w:r w:rsidR="00221C40" w:rsidRPr="00585C22">
        <w:rPr>
          <w:rFonts w:ascii="Times New Roman" w:hAnsi="Times New Roman" w:cs="Times New Roman"/>
          <w:noProof/>
          <w:kern w:val="0"/>
          <w:sz w:val="24"/>
          <w:szCs w:val="24"/>
        </w:rPr>
        <w:t>[</w:t>
      </w:r>
      <w:hyperlink w:anchor="_ENREF_8" w:tooltip="Li, 2009 #8" w:history="1">
        <w:r w:rsidR="00221C40" w:rsidRPr="00585C22">
          <w:rPr>
            <w:rFonts w:ascii="Times New Roman" w:hAnsi="Times New Roman" w:cs="Times New Roman"/>
            <w:noProof/>
            <w:kern w:val="0"/>
            <w:sz w:val="24"/>
            <w:szCs w:val="24"/>
          </w:rPr>
          <w:t>8</w:t>
        </w:r>
      </w:hyperlink>
      <w:r w:rsidR="00221C40" w:rsidRPr="00585C22">
        <w:rPr>
          <w:rFonts w:ascii="Times New Roman" w:hAnsi="Times New Roman" w:cs="Times New Roman"/>
          <w:noProof/>
          <w:kern w:val="0"/>
          <w:sz w:val="24"/>
          <w:szCs w:val="24"/>
        </w:rPr>
        <w:t>]</w:t>
      </w:r>
      <w:r w:rsidR="00B46A74" w:rsidRPr="005E1EC9">
        <w:rPr>
          <w:rFonts w:ascii="Times New Roman" w:hAnsi="Times New Roman" w:cs="Times New Roman"/>
          <w:kern w:val="0"/>
          <w:sz w:val="24"/>
          <w:szCs w:val="24"/>
        </w:rPr>
        <w:fldChar w:fldCharType="end"/>
      </w:r>
      <w:r w:rsidRPr="00585C22">
        <w:rPr>
          <w:rFonts w:ascii="Times New Roman" w:hAnsi="Times New Roman" w:cs="Times New Roman"/>
          <w:kern w:val="0"/>
          <w:sz w:val="24"/>
          <w:szCs w:val="24"/>
        </w:rPr>
        <w:t xml:space="preserve">. In particular, GC cell lines were washed with </w:t>
      </w:r>
      <w:r w:rsidRPr="00585C22">
        <w:rPr>
          <w:rFonts w:ascii="Times New Roman" w:hAnsi="Times New Roman" w:cs="Times New Roman"/>
          <w:sz w:val="24"/>
          <w:szCs w:val="24"/>
        </w:rPr>
        <w:t>phosphate-</w:t>
      </w:r>
      <w:r w:rsidRPr="00585C22">
        <w:rPr>
          <w:rStyle w:val="searchmatch"/>
          <w:rFonts w:ascii="Times New Roman" w:eastAsia="Times New Roman" w:hAnsi="Times New Roman" w:cs="Times New Roman"/>
          <w:sz w:val="24"/>
          <w:szCs w:val="24"/>
        </w:rPr>
        <w:t>buffered</w:t>
      </w:r>
      <w:r w:rsidRPr="00585C22">
        <w:rPr>
          <w:rFonts w:ascii="Times New Roman" w:hAnsi="Times New Roman" w:cs="Times New Roman"/>
          <w:sz w:val="24"/>
          <w:szCs w:val="24"/>
        </w:rPr>
        <w:t xml:space="preserve"> saline (</w:t>
      </w:r>
      <w:r w:rsidRPr="00585C22">
        <w:rPr>
          <w:rFonts w:ascii="Times New Roman" w:hAnsi="Times New Roman" w:cs="Times New Roman"/>
          <w:kern w:val="0"/>
          <w:sz w:val="24"/>
          <w:szCs w:val="24"/>
        </w:rPr>
        <w:t>PBS), resuspended in 2 mL chromatin fractionation buffer (0.15 M NaCl, 10 mM MgCl</w:t>
      </w:r>
      <w:r w:rsidRPr="00585C22">
        <w:rPr>
          <w:rFonts w:ascii="Times New Roman" w:hAnsi="Times New Roman" w:cs="Times New Roman"/>
          <w:kern w:val="0"/>
          <w:sz w:val="24"/>
          <w:szCs w:val="24"/>
          <w:vertAlign w:val="subscript"/>
        </w:rPr>
        <w:t>2</w:t>
      </w:r>
      <w:r w:rsidRPr="00585C22">
        <w:rPr>
          <w:rFonts w:ascii="Times New Roman" w:hAnsi="Times New Roman" w:cs="Times New Roman"/>
          <w:kern w:val="0"/>
          <w:sz w:val="24"/>
          <w:szCs w:val="24"/>
        </w:rPr>
        <w:t>, 10 mM CaCl</w:t>
      </w:r>
      <w:r w:rsidRPr="00585C22">
        <w:rPr>
          <w:rFonts w:ascii="Times New Roman" w:hAnsi="Times New Roman" w:cs="Times New Roman"/>
          <w:kern w:val="0"/>
          <w:sz w:val="24"/>
          <w:szCs w:val="24"/>
          <w:vertAlign w:val="subscript"/>
        </w:rPr>
        <w:t>2</w:t>
      </w:r>
      <w:r w:rsidRPr="00585C22">
        <w:rPr>
          <w:rFonts w:ascii="Times New Roman" w:hAnsi="Times New Roman" w:cs="Times New Roman"/>
          <w:kern w:val="0"/>
          <w:sz w:val="24"/>
          <w:szCs w:val="24"/>
        </w:rPr>
        <w:t xml:space="preserve">, 1 mM PMSF, 15 mM </w:t>
      </w:r>
      <w:proofErr w:type="spellStart"/>
      <w:r w:rsidRPr="00585C22">
        <w:rPr>
          <w:rFonts w:ascii="Times New Roman" w:hAnsi="Times New Roman" w:cs="Times New Roman"/>
          <w:kern w:val="0"/>
          <w:sz w:val="24"/>
          <w:szCs w:val="24"/>
        </w:rPr>
        <w:t>Tris</w:t>
      </w:r>
      <w:proofErr w:type="spellEnd"/>
      <w:r w:rsidRPr="00585C22">
        <w:rPr>
          <w:rFonts w:ascii="Times New Roman" w:hAnsi="Times New Roman" w:cs="Times New Roman"/>
          <w:kern w:val="0"/>
          <w:sz w:val="24"/>
          <w:szCs w:val="24"/>
        </w:rPr>
        <w:t xml:space="preserve"> at pH</w:t>
      </w:r>
      <w:r w:rsidR="003365A1">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7.5</w:t>
      </w:r>
      <w:r w:rsidR="002A0010">
        <w:rPr>
          <w:rFonts w:ascii="Times New Roman" w:hAnsi="Times New Roman" w:cs="Times New Roman" w:hint="eastAsia"/>
          <w:kern w:val="0"/>
          <w:sz w:val="24"/>
          <w:szCs w:val="24"/>
        </w:rPr>
        <w:t xml:space="preserve"> </w:t>
      </w:r>
      <w:r w:rsidRPr="00585C22">
        <w:rPr>
          <w:rFonts w:ascii="Times New Roman" w:hAnsi="Times New Roman" w:cs="Times New Roman"/>
          <w:kern w:val="0"/>
          <w:sz w:val="24"/>
          <w:szCs w:val="24"/>
        </w:rPr>
        <w:t xml:space="preserve">and 0.1% </w:t>
      </w:r>
      <w:proofErr w:type="spellStart"/>
      <w:r w:rsidRPr="00585C22">
        <w:rPr>
          <w:rFonts w:ascii="Times New Roman" w:hAnsi="Times New Roman" w:cs="Times New Roman"/>
          <w:kern w:val="0"/>
          <w:sz w:val="24"/>
          <w:szCs w:val="24"/>
        </w:rPr>
        <w:t>Tween</w:t>
      </w:r>
      <w:proofErr w:type="spellEnd"/>
      <w:r w:rsidRPr="00585C22">
        <w:rPr>
          <w:rFonts w:ascii="Times New Roman" w:hAnsi="Times New Roman" w:cs="Times New Roman"/>
          <w:kern w:val="0"/>
          <w:sz w:val="24"/>
          <w:szCs w:val="24"/>
        </w:rPr>
        <w:t xml:space="preserve"> 20), and ruptured using Ultra-</w:t>
      </w:r>
      <w:proofErr w:type="spellStart"/>
      <w:r w:rsidRPr="00585C22">
        <w:rPr>
          <w:rFonts w:ascii="Times New Roman" w:hAnsi="Times New Roman" w:cs="Times New Roman"/>
          <w:kern w:val="0"/>
          <w:sz w:val="24"/>
          <w:szCs w:val="24"/>
        </w:rPr>
        <w:t>Turrax</w:t>
      </w:r>
      <w:proofErr w:type="spellEnd"/>
      <w:r w:rsidRPr="00585C22">
        <w:rPr>
          <w:rFonts w:ascii="Times New Roman" w:hAnsi="Times New Roman" w:cs="Times New Roman"/>
          <w:kern w:val="0"/>
          <w:sz w:val="24"/>
          <w:szCs w:val="24"/>
        </w:rPr>
        <w:t xml:space="preserve"> in 0.1% NP-10. After centrifugation (800</w:t>
      </w:r>
      <w:r w:rsidR="003365A1">
        <w:rPr>
          <w:rFonts w:ascii="Times New Roman" w:hAnsi="Times New Roman" w:cs="Times New Roman"/>
          <w:kern w:val="0"/>
          <w:sz w:val="24"/>
          <w:szCs w:val="24"/>
        </w:rPr>
        <w:t xml:space="preserve"> x </w:t>
      </w:r>
      <w:r w:rsidR="00BB5261" w:rsidRPr="00BB5261">
        <w:rPr>
          <w:rFonts w:ascii="Times New Roman" w:hAnsi="Times New Roman" w:cs="Times New Roman"/>
          <w:i/>
          <w:iCs/>
          <w:kern w:val="0"/>
          <w:sz w:val="24"/>
          <w:szCs w:val="24"/>
        </w:rPr>
        <w:t>g</w:t>
      </w:r>
      <w:r w:rsidRPr="00585C22">
        <w:rPr>
          <w:rFonts w:ascii="Times New Roman" w:hAnsi="Times New Roman" w:cs="Times New Roman"/>
          <w:kern w:val="0"/>
          <w:sz w:val="24"/>
          <w:szCs w:val="24"/>
        </w:rPr>
        <w:t>) at 4</w:t>
      </w:r>
      <w:r w:rsidR="003365A1">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°C for 10 min, the cell nuclei were collected and digested with </w:t>
      </w:r>
      <w:proofErr w:type="spellStart"/>
      <w:r w:rsidRPr="00585C22">
        <w:rPr>
          <w:rFonts w:ascii="Times New Roman" w:hAnsi="Times New Roman" w:cs="Times New Roman"/>
          <w:kern w:val="0"/>
          <w:sz w:val="24"/>
          <w:szCs w:val="24"/>
        </w:rPr>
        <w:t>DNase</w:t>
      </w:r>
      <w:proofErr w:type="spellEnd"/>
      <w:r w:rsidRPr="00585C22">
        <w:rPr>
          <w:rFonts w:ascii="Times New Roman" w:hAnsi="Times New Roman" w:cs="Times New Roman"/>
          <w:kern w:val="0"/>
          <w:sz w:val="24"/>
          <w:szCs w:val="24"/>
        </w:rPr>
        <w:t xml:space="preserve"> I (0.2 </w:t>
      </w:r>
      <w:proofErr w:type="spellStart"/>
      <w:r w:rsidRPr="00585C22">
        <w:rPr>
          <w:rFonts w:ascii="Times New Roman" w:hAnsi="Times New Roman" w:cs="Times New Roman"/>
          <w:kern w:val="0"/>
          <w:sz w:val="24"/>
          <w:szCs w:val="24"/>
        </w:rPr>
        <w:t>μg</w:t>
      </w:r>
      <w:proofErr w:type="spellEnd"/>
      <w:r w:rsidRPr="00585C22">
        <w:rPr>
          <w:rFonts w:ascii="Times New Roman" w:hAnsi="Times New Roman" w:cs="Times New Roman"/>
          <w:kern w:val="0"/>
          <w:sz w:val="24"/>
          <w:szCs w:val="24"/>
        </w:rPr>
        <w:t>/L) at 30</w:t>
      </w:r>
      <w:r w:rsidR="003365A1">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°C for 10 min and centrifuged to pellet. The cell pellet was re-suspended in chromatin fractionation buffer</w:t>
      </w:r>
      <w:r w:rsidR="003320D0">
        <w:rPr>
          <w:rFonts w:ascii="Times New Roman" w:hAnsi="Times New Roman" w:cs="Times New Roman"/>
          <w:kern w:val="0"/>
          <w:sz w:val="24"/>
          <w:szCs w:val="24"/>
        </w:rPr>
        <w:t>,</w:t>
      </w:r>
      <w:r w:rsidRPr="00585C22">
        <w:rPr>
          <w:rFonts w:ascii="Times New Roman" w:hAnsi="Times New Roman" w:cs="Times New Roman"/>
          <w:kern w:val="0"/>
          <w:sz w:val="24"/>
          <w:szCs w:val="24"/>
        </w:rPr>
        <w:t xml:space="preserve"> </w:t>
      </w:r>
      <w:proofErr w:type="spellStart"/>
      <w:r w:rsidRPr="00585C22">
        <w:rPr>
          <w:rFonts w:ascii="Times New Roman" w:hAnsi="Times New Roman" w:cs="Times New Roman"/>
          <w:kern w:val="0"/>
          <w:sz w:val="24"/>
          <w:szCs w:val="24"/>
        </w:rPr>
        <w:t>NaCl</w:t>
      </w:r>
      <w:proofErr w:type="spellEnd"/>
      <w:r w:rsidRPr="00585C22">
        <w:rPr>
          <w:rFonts w:ascii="Times New Roman" w:hAnsi="Times New Roman" w:cs="Times New Roman"/>
          <w:kern w:val="0"/>
          <w:sz w:val="24"/>
          <w:szCs w:val="24"/>
        </w:rPr>
        <w:t xml:space="preserve"> </w:t>
      </w:r>
      <w:r w:rsidR="003320D0">
        <w:rPr>
          <w:rFonts w:ascii="Times New Roman" w:hAnsi="Times New Roman" w:cs="Times New Roman"/>
          <w:kern w:val="0"/>
          <w:sz w:val="24"/>
          <w:szCs w:val="24"/>
        </w:rPr>
        <w:t xml:space="preserve">was added </w:t>
      </w:r>
      <w:r w:rsidRPr="00585C22">
        <w:rPr>
          <w:rFonts w:ascii="Times New Roman" w:hAnsi="Times New Roman" w:cs="Times New Roman"/>
          <w:kern w:val="0"/>
          <w:sz w:val="24"/>
          <w:szCs w:val="24"/>
        </w:rPr>
        <w:t>to reach a final concentration of 0.4 M NaCl, and then</w:t>
      </w:r>
      <w:r w:rsidR="003320D0">
        <w:rPr>
          <w:rFonts w:ascii="Times New Roman" w:hAnsi="Times New Roman" w:cs="Times New Roman"/>
          <w:kern w:val="0"/>
          <w:sz w:val="24"/>
          <w:szCs w:val="24"/>
        </w:rPr>
        <w:t xml:space="preserve"> samples were</w:t>
      </w:r>
      <w:r w:rsidRPr="00585C22">
        <w:rPr>
          <w:rFonts w:ascii="Times New Roman" w:hAnsi="Times New Roman" w:cs="Times New Roman"/>
          <w:kern w:val="0"/>
          <w:sz w:val="24"/>
          <w:szCs w:val="24"/>
        </w:rPr>
        <w:t xml:space="preserve"> incubated at 4</w:t>
      </w:r>
      <w:r w:rsidR="003320D0">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°C for 30 min and centrifuged (21,000</w:t>
      </w:r>
      <w:r w:rsidR="003320D0">
        <w:rPr>
          <w:rFonts w:ascii="Times New Roman" w:hAnsi="Times New Roman" w:cs="Times New Roman"/>
          <w:kern w:val="0"/>
          <w:sz w:val="24"/>
          <w:szCs w:val="24"/>
        </w:rPr>
        <w:t xml:space="preserve"> x </w:t>
      </w:r>
      <w:r w:rsidR="00BB5261" w:rsidRPr="00BB5261">
        <w:rPr>
          <w:rFonts w:ascii="Times New Roman" w:hAnsi="Times New Roman" w:cs="Times New Roman"/>
          <w:i/>
          <w:iCs/>
          <w:kern w:val="0"/>
          <w:sz w:val="24"/>
          <w:szCs w:val="24"/>
        </w:rPr>
        <w:t>g</w:t>
      </w:r>
      <w:r w:rsidRPr="00585C22">
        <w:rPr>
          <w:rFonts w:ascii="Times New Roman" w:hAnsi="Times New Roman" w:cs="Times New Roman"/>
          <w:kern w:val="0"/>
          <w:sz w:val="24"/>
          <w:szCs w:val="24"/>
        </w:rPr>
        <w:t xml:space="preserve">) for 10 min. The supernatant was collected and saved as 0.4 M chromatin fraction. </w:t>
      </w:r>
      <w:r w:rsidR="003320D0">
        <w:rPr>
          <w:rFonts w:ascii="Times New Roman" w:hAnsi="Times New Roman" w:cs="Times New Roman"/>
          <w:kern w:val="0"/>
          <w:sz w:val="24"/>
          <w:szCs w:val="24"/>
        </w:rPr>
        <w:t>Next</w:t>
      </w:r>
      <w:r w:rsidRPr="00585C22">
        <w:rPr>
          <w:rFonts w:ascii="Times New Roman" w:hAnsi="Times New Roman" w:cs="Times New Roman"/>
          <w:kern w:val="0"/>
          <w:sz w:val="24"/>
          <w:szCs w:val="24"/>
        </w:rPr>
        <w:t xml:space="preserve">, the 0.8 M chromatin fraction was prepared similarly by adding </w:t>
      </w:r>
      <w:r w:rsidRPr="00585C22">
        <w:rPr>
          <w:rFonts w:ascii="Times New Roman" w:hAnsi="Times New Roman" w:cs="Times New Roman"/>
          <w:kern w:val="0"/>
          <w:sz w:val="24"/>
          <w:szCs w:val="24"/>
        </w:rPr>
        <w:lastRenderedPageBreak/>
        <w:t xml:space="preserve">NaCl to a final concentration of 0.8 M, while the final pellet was saved as the residual pellet. These 0.4 M and 0.8 M chromatin fraction samples </w:t>
      </w:r>
      <w:r w:rsidR="003320D0">
        <w:rPr>
          <w:rFonts w:ascii="Times New Roman" w:hAnsi="Times New Roman" w:cs="Times New Roman"/>
          <w:kern w:val="0"/>
          <w:sz w:val="24"/>
          <w:szCs w:val="24"/>
        </w:rPr>
        <w:t>as well as</w:t>
      </w:r>
      <w:r w:rsidR="003320D0"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the residual pellet were subjected to western blot analysis.</w:t>
      </w: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kern w:val="0"/>
          <w:sz w:val="24"/>
          <w:szCs w:val="24"/>
        </w:rPr>
      </w:pPr>
    </w:p>
    <w:p w:rsidR="00812CEB" w:rsidRPr="00585C22" w:rsidRDefault="00812CEB" w:rsidP="00812CEB">
      <w:pPr>
        <w:autoSpaceDE w:val="0"/>
        <w:autoSpaceDN w:val="0"/>
        <w:adjustRightInd w:val="0"/>
        <w:spacing w:line="480" w:lineRule="auto"/>
        <w:contextualSpacing/>
        <w:rPr>
          <w:rFonts w:ascii="Times New Roman" w:hAnsi="Times New Roman" w:cs="Times New Roman"/>
          <w:b/>
          <w:kern w:val="0"/>
          <w:sz w:val="24"/>
          <w:szCs w:val="24"/>
        </w:rPr>
      </w:pPr>
      <w:r w:rsidRPr="00585C22">
        <w:rPr>
          <w:rFonts w:ascii="Times New Roman" w:hAnsi="Times New Roman" w:cs="Times New Roman"/>
          <w:b/>
          <w:kern w:val="0"/>
          <w:sz w:val="24"/>
          <w:szCs w:val="24"/>
        </w:rPr>
        <w:t xml:space="preserve">Agarose-oligonucleotide pull-down assay </w:t>
      </w:r>
    </w:p>
    <w:p w:rsidR="00812CEB" w:rsidRPr="00585C22" w:rsidRDefault="00812CEB" w:rsidP="00812CEB">
      <w:pPr>
        <w:autoSpaceDE w:val="0"/>
        <w:autoSpaceDN w:val="0"/>
        <w:adjustRightInd w:val="0"/>
        <w:spacing w:line="480" w:lineRule="auto"/>
        <w:contextualSpacing/>
        <w:rPr>
          <w:rFonts w:ascii="Times New Roman" w:hAnsi="Times New Roman" w:cs="Times New Roman"/>
          <w:sz w:val="24"/>
          <w:szCs w:val="24"/>
        </w:rPr>
      </w:pPr>
      <w:r w:rsidRPr="00585C22">
        <w:rPr>
          <w:rFonts w:ascii="Times New Roman" w:hAnsi="Times New Roman" w:cs="Times New Roman"/>
          <w:kern w:val="0"/>
          <w:sz w:val="24"/>
          <w:szCs w:val="24"/>
        </w:rPr>
        <w:t xml:space="preserve">DNA affinity purification was performed as previously described </w:t>
      </w:r>
      <w:r w:rsidR="00B46A74" w:rsidRPr="005E1EC9">
        <w:rPr>
          <w:rFonts w:ascii="Times New Roman" w:hAnsi="Times New Roman" w:cs="Times New Roman"/>
          <w:kern w:val="0"/>
          <w:sz w:val="24"/>
          <w:szCs w:val="24"/>
        </w:rPr>
        <w:fldChar w:fldCharType="begin">
          <w:fldData xml:space="preserve">PEVuZE5vdGU+PENpdGU+PEF1dGhvcj5MaTwvQXV0aG9yPjxZZWFyPjIwMDk8L1llYXI+PFJlY051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</w:fldData>
        </w:fldChar>
      </w:r>
      <w:r w:rsidR="00221C40" w:rsidRPr="00585C22">
        <w:rPr>
          <w:rFonts w:ascii="Times New Roman" w:hAnsi="Times New Roman" w:cs="Times New Roman"/>
          <w:kern w:val="0"/>
          <w:sz w:val="24"/>
          <w:szCs w:val="24"/>
        </w:rPr>
        <w:instrText xml:space="preserve"> ADDIN EN.CITE </w:instrText>
      </w:r>
      <w:r w:rsidR="00B46A74" w:rsidRPr="00585C22">
        <w:rPr>
          <w:rFonts w:ascii="Times New Roman" w:hAnsi="Times New Roman" w:cs="Times New Roman"/>
          <w:kern w:val="0"/>
          <w:sz w:val="24"/>
          <w:szCs w:val="24"/>
        </w:rPr>
        <w:fldChar w:fldCharType="begin">
          <w:fldData xml:space="preserve">PEVuZE5vdGU+PENpdGU+PEF1dGhvcj5MaTwvQXV0aG9yPjxZZWFyPjIwMDk8L1llYXI+PFJlY051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</w:fldData>
        </w:fldChar>
      </w:r>
      <w:r w:rsidR="00221C40" w:rsidRPr="00585C22">
        <w:rPr>
          <w:rFonts w:ascii="Times New Roman" w:hAnsi="Times New Roman" w:cs="Times New Roman"/>
          <w:kern w:val="0"/>
          <w:sz w:val="24"/>
          <w:szCs w:val="24"/>
        </w:rPr>
        <w:instrText xml:space="preserve"> ADDIN EN.CITE.DATA </w:instrText>
      </w:r>
      <w:r w:rsidR="00B46A74" w:rsidRPr="00585C22">
        <w:rPr>
          <w:rFonts w:ascii="Times New Roman" w:hAnsi="Times New Roman" w:cs="Times New Roman"/>
          <w:kern w:val="0"/>
          <w:sz w:val="24"/>
          <w:szCs w:val="24"/>
        </w:rPr>
      </w:r>
      <w:r w:rsidR="00B46A74" w:rsidRPr="00585C22">
        <w:rPr>
          <w:rFonts w:ascii="Times New Roman" w:hAnsi="Times New Roman" w:cs="Times New Roman"/>
          <w:kern w:val="0"/>
          <w:sz w:val="24"/>
          <w:szCs w:val="24"/>
        </w:rPr>
        <w:fldChar w:fldCharType="end"/>
      </w:r>
      <w:r w:rsidR="00B46A74" w:rsidRPr="005E1EC9">
        <w:rPr>
          <w:rFonts w:ascii="Times New Roman" w:hAnsi="Times New Roman" w:cs="Times New Roman"/>
          <w:kern w:val="0"/>
          <w:sz w:val="24"/>
          <w:szCs w:val="24"/>
        </w:rPr>
      </w:r>
      <w:r w:rsidR="00B46A74" w:rsidRPr="005E1EC9">
        <w:rPr>
          <w:rFonts w:ascii="Times New Roman" w:hAnsi="Times New Roman" w:cs="Times New Roman"/>
          <w:kern w:val="0"/>
          <w:sz w:val="24"/>
          <w:szCs w:val="24"/>
        </w:rPr>
        <w:fldChar w:fldCharType="separate"/>
      </w:r>
      <w:r w:rsidR="00221C40" w:rsidRPr="00585C22">
        <w:rPr>
          <w:rFonts w:ascii="Times New Roman" w:hAnsi="Times New Roman" w:cs="Times New Roman"/>
          <w:noProof/>
          <w:kern w:val="0"/>
          <w:sz w:val="24"/>
          <w:szCs w:val="24"/>
        </w:rPr>
        <w:t>[</w:t>
      </w:r>
      <w:hyperlink w:anchor="_ENREF_8" w:tooltip="Li, 2009 #8" w:history="1">
        <w:r w:rsidR="00221C40" w:rsidRPr="00585C22">
          <w:rPr>
            <w:rFonts w:ascii="Times New Roman" w:hAnsi="Times New Roman" w:cs="Times New Roman"/>
            <w:noProof/>
            <w:kern w:val="0"/>
            <w:sz w:val="24"/>
            <w:szCs w:val="24"/>
          </w:rPr>
          <w:t>8</w:t>
        </w:r>
      </w:hyperlink>
      <w:r w:rsidR="00221C40" w:rsidRPr="00585C22">
        <w:rPr>
          <w:rFonts w:ascii="Times New Roman" w:hAnsi="Times New Roman" w:cs="Times New Roman"/>
          <w:noProof/>
          <w:kern w:val="0"/>
          <w:sz w:val="24"/>
          <w:szCs w:val="24"/>
        </w:rPr>
        <w:t>]</w:t>
      </w:r>
      <w:r w:rsidR="00B46A74" w:rsidRPr="005E1EC9">
        <w:rPr>
          <w:rFonts w:ascii="Times New Roman" w:hAnsi="Times New Roman" w:cs="Times New Roman"/>
          <w:kern w:val="0"/>
          <w:sz w:val="24"/>
          <w:szCs w:val="24"/>
        </w:rPr>
        <w:fldChar w:fldCharType="end"/>
      </w:r>
      <w:r w:rsidRPr="00585C22">
        <w:rPr>
          <w:rFonts w:ascii="Times New Roman" w:hAnsi="Times New Roman" w:cs="Times New Roman"/>
          <w:kern w:val="0"/>
          <w:sz w:val="24"/>
          <w:szCs w:val="24"/>
        </w:rPr>
        <w:t xml:space="preserve">. The oligonucleotides for </w:t>
      </w:r>
      <w:r w:rsidR="00487A4B">
        <w:rPr>
          <w:rFonts w:ascii="Times New Roman" w:hAnsi="Times New Roman" w:cs="Times New Roman"/>
          <w:kern w:val="0"/>
          <w:sz w:val="24"/>
          <w:szCs w:val="24"/>
        </w:rPr>
        <w:t xml:space="preserve">the </w:t>
      </w:r>
      <w:r w:rsidRPr="00585C22">
        <w:rPr>
          <w:rFonts w:ascii="Times New Roman" w:hAnsi="Times New Roman" w:cs="Times New Roman"/>
          <w:kern w:val="0"/>
          <w:sz w:val="24"/>
          <w:szCs w:val="24"/>
        </w:rPr>
        <w:t xml:space="preserve">human </w:t>
      </w:r>
      <w:r w:rsidRPr="002A0010">
        <w:rPr>
          <w:rFonts w:ascii="Times New Roman" w:hAnsi="Times New Roman" w:cs="Times New Roman"/>
          <w:i/>
          <w:kern w:val="0"/>
          <w:sz w:val="24"/>
          <w:szCs w:val="24"/>
        </w:rPr>
        <w:t>CTNNB1</w:t>
      </w:r>
      <w:r w:rsidRPr="00585C22">
        <w:rPr>
          <w:rFonts w:ascii="Times New Roman" w:hAnsi="Times New Roman" w:cs="Times New Roman"/>
          <w:kern w:val="0"/>
          <w:sz w:val="24"/>
          <w:szCs w:val="24"/>
        </w:rPr>
        <w:t xml:space="preserve"> promoter and their complementary strands were synthesized by </w:t>
      </w:r>
      <w:bookmarkStart w:id="3" w:name="OLE_LINK29"/>
      <w:bookmarkStart w:id="4" w:name="OLE_LINK30"/>
      <w:r w:rsidRPr="00585C22">
        <w:rPr>
          <w:rFonts w:ascii="Times New Roman" w:hAnsi="Times New Roman" w:cs="Times New Roman"/>
          <w:kern w:val="0"/>
          <w:sz w:val="24"/>
          <w:szCs w:val="24"/>
        </w:rPr>
        <w:t xml:space="preserve">Sigma </w:t>
      </w:r>
      <w:proofErr w:type="spellStart"/>
      <w:r w:rsidRPr="00585C22">
        <w:rPr>
          <w:rFonts w:ascii="Times New Roman" w:hAnsi="Times New Roman" w:cs="Times New Roman"/>
          <w:kern w:val="0"/>
          <w:sz w:val="24"/>
          <w:szCs w:val="24"/>
        </w:rPr>
        <w:t>Genosys</w:t>
      </w:r>
      <w:proofErr w:type="spellEnd"/>
      <w:r w:rsidRPr="00585C22">
        <w:rPr>
          <w:rFonts w:ascii="Times New Roman" w:hAnsi="Times New Roman" w:cs="Times New Roman"/>
          <w:kern w:val="0"/>
          <w:sz w:val="24"/>
          <w:szCs w:val="24"/>
        </w:rPr>
        <w:t xml:space="preserve"> (Woodlands, TX, USA)</w:t>
      </w:r>
      <w:bookmarkEnd w:id="3"/>
      <w:bookmarkEnd w:id="4"/>
      <w:r w:rsidRPr="00585C22">
        <w:rPr>
          <w:rFonts w:ascii="Times New Roman" w:hAnsi="Times New Roman" w:cs="Times New Roman"/>
          <w:kern w:val="0"/>
          <w:sz w:val="24"/>
          <w:szCs w:val="24"/>
        </w:rPr>
        <w:t xml:space="preserve"> and </w:t>
      </w:r>
      <w:proofErr w:type="spellStart"/>
      <w:r w:rsidRPr="00585C22">
        <w:rPr>
          <w:rFonts w:ascii="Times New Roman" w:hAnsi="Times New Roman" w:cs="Times New Roman"/>
          <w:kern w:val="0"/>
          <w:sz w:val="24"/>
          <w:szCs w:val="24"/>
        </w:rPr>
        <w:t>biotinylated</w:t>
      </w:r>
      <w:proofErr w:type="spellEnd"/>
      <w:r w:rsidRPr="00585C22">
        <w:rPr>
          <w:rFonts w:ascii="Times New Roman" w:hAnsi="Times New Roman" w:cs="Times New Roman"/>
          <w:kern w:val="0"/>
          <w:sz w:val="24"/>
          <w:szCs w:val="24"/>
        </w:rPr>
        <w:t xml:space="preserve"> using Pierce™ Biotin 3' End DNA Labeling Kit (Cat. #89818; Thermo Scientific) (details in Table S8). These oligonucleotides were annealed to form double stranded </w:t>
      </w:r>
      <w:proofErr w:type="spellStart"/>
      <w:r w:rsidRPr="00585C22">
        <w:rPr>
          <w:rFonts w:ascii="Times New Roman" w:hAnsi="Times New Roman" w:cs="Times New Roman"/>
          <w:kern w:val="0"/>
          <w:sz w:val="24"/>
          <w:szCs w:val="24"/>
        </w:rPr>
        <w:t>oligonucleotide</w:t>
      </w:r>
      <w:r w:rsidR="00487A4B">
        <w:rPr>
          <w:rFonts w:ascii="Times New Roman" w:hAnsi="Times New Roman" w:cs="Times New Roman"/>
          <w:kern w:val="0"/>
          <w:sz w:val="24"/>
          <w:szCs w:val="24"/>
        </w:rPr>
        <w:t>s</w:t>
      </w:r>
      <w:proofErr w:type="spellEnd"/>
      <w:r w:rsidRPr="00585C22">
        <w:rPr>
          <w:rFonts w:ascii="Times New Roman" w:hAnsi="Times New Roman" w:cs="Times New Roman"/>
          <w:kern w:val="0"/>
          <w:sz w:val="24"/>
          <w:szCs w:val="24"/>
        </w:rPr>
        <w:t xml:space="preserve">, which were </w:t>
      </w:r>
      <w:r w:rsidR="00487A4B">
        <w:rPr>
          <w:rFonts w:ascii="Times New Roman" w:hAnsi="Times New Roman" w:cs="Times New Roman"/>
          <w:kern w:val="0"/>
          <w:sz w:val="24"/>
          <w:szCs w:val="24"/>
        </w:rPr>
        <w:t xml:space="preserve">then </w:t>
      </w:r>
      <w:r w:rsidRPr="00585C22">
        <w:rPr>
          <w:rFonts w:ascii="Times New Roman" w:hAnsi="Times New Roman" w:cs="Times New Roman"/>
          <w:kern w:val="0"/>
          <w:sz w:val="24"/>
          <w:szCs w:val="24"/>
        </w:rPr>
        <w:t>incubated with streptavidin-conjugated agarose beads at 4</w:t>
      </w:r>
      <w:r w:rsidR="00487A4B">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°C for 60 min and washed twice with IP lysis buffer. Next, the nuclear extract (50 </w:t>
      </w:r>
      <w:proofErr w:type="spellStart"/>
      <w:r w:rsidRPr="00585C22">
        <w:rPr>
          <w:rFonts w:ascii="Times New Roman" w:eastAsia="TimesNewRomanPSMT" w:hAnsi="Times New Roman" w:cs="Times New Roman"/>
          <w:kern w:val="0"/>
          <w:sz w:val="24"/>
          <w:szCs w:val="24"/>
        </w:rPr>
        <w:t>μ</w:t>
      </w:r>
      <w:r w:rsidRPr="00585C22">
        <w:rPr>
          <w:rFonts w:ascii="Times New Roman" w:hAnsi="Times New Roman" w:cs="Times New Roman"/>
          <w:kern w:val="0"/>
          <w:sz w:val="24"/>
          <w:szCs w:val="24"/>
        </w:rPr>
        <w:t>g</w:t>
      </w:r>
      <w:proofErr w:type="spellEnd"/>
      <w:r w:rsidRPr="00585C22">
        <w:rPr>
          <w:rFonts w:ascii="Times New Roman" w:hAnsi="Times New Roman" w:cs="Times New Roman"/>
          <w:kern w:val="0"/>
          <w:sz w:val="24"/>
          <w:szCs w:val="24"/>
        </w:rPr>
        <w:t xml:space="preserve"> each) in 200 </w:t>
      </w:r>
      <w:proofErr w:type="spellStart"/>
      <w:r w:rsidRPr="00585C22">
        <w:rPr>
          <w:rFonts w:ascii="Times New Roman" w:eastAsia="TimesNewRomanPSMT" w:hAnsi="Times New Roman" w:cs="Times New Roman"/>
          <w:kern w:val="0"/>
          <w:sz w:val="24"/>
          <w:szCs w:val="24"/>
        </w:rPr>
        <w:t>μL</w:t>
      </w:r>
      <w:proofErr w:type="spellEnd"/>
      <w:r w:rsidRPr="00585C22">
        <w:rPr>
          <w:rFonts w:ascii="Times New Roman" w:hAnsi="Times New Roman" w:cs="Times New Roman"/>
          <w:kern w:val="0"/>
          <w:sz w:val="24"/>
          <w:szCs w:val="24"/>
        </w:rPr>
        <w:t xml:space="preserve"> IP </w:t>
      </w:r>
      <w:proofErr w:type="spellStart"/>
      <w:r w:rsidRPr="00585C22">
        <w:rPr>
          <w:rFonts w:ascii="Times New Roman" w:hAnsi="Times New Roman" w:cs="Times New Roman"/>
          <w:kern w:val="0"/>
          <w:sz w:val="24"/>
          <w:szCs w:val="24"/>
        </w:rPr>
        <w:t>lysis</w:t>
      </w:r>
      <w:proofErr w:type="spellEnd"/>
      <w:r w:rsidRPr="00585C22">
        <w:rPr>
          <w:rFonts w:ascii="Times New Roman" w:hAnsi="Times New Roman" w:cs="Times New Roman"/>
          <w:kern w:val="0"/>
          <w:sz w:val="24"/>
          <w:szCs w:val="24"/>
        </w:rPr>
        <w:t xml:space="preserve"> buffer was pre-cleared with agarose beads at 4</w:t>
      </w:r>
      <w:r w:rsidR="00487A4B">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°C for 90 min to reduce any nonspecific binding, and then incubated with </w:t>
      </w:r>
      <w:proofErr w:type="spellStart"/>
      <w:r w:rsidRPr="00585C22">
        <w:rPr>
          <w:rFonts w:ascii="Times New Roman" w:hAnsi="Times New Roman" w:cs="Times New Roman"/>
          <w:kern w:val="0"/>
          <w:sz w:val="24"/>
          <w:szCs w:val="24"/>
        </w:rPr>
        <w:t>oligo</w:t>
      </w:r>
      <w:proofErr w:type="spellEnd"/>
      <w:r w:rsidRPr="00585C22">
        <w:rPr>
          <w:rFonts w:ascii="Times New Roman" w:hAnsi="Times New Roman" w:cs="Times New Roman"/>
          <w:kern w:val="0"/>
          <w:sz w:val="24"/>
          <w:szCs w:val="24"/>
        </w:rPr>
        <w:t>/</w:t>
      </w:r>
      <w:proofErr w:type="spellStart"/>
      <w:r w:rsidRPr="00585C22">
        <w:rPr>
          <w:rFonts w:ascii="Times New Roman" w:hAnsi="Times New Roman" w:cs="Times New Roman"/>
          <w:kern w:val="0"/>
          <w:sz w:val="24"/>
          <w:szCs w:val="24"/>
        </w:rPr>
        <w:t>streptavidin</w:t>
      </w:r>
      <w:proofErr w:type="spellEnd"/>
      <w:r w:rsidRPr="00585C22">
        <w:rPr>
          <w:rFonts w:ascii="Times New Roman" w:hAnsi="Times New Roman" w:cs="Times New Roman"/>
          <w:kern w:val="0"/>
          <w:sz w:val="24"/>
          <w:szCs w:val="24"/>
        </w:rPr>
        <w:t>-conjugated beads at 4</w:t>
      </w:r>
      <w:r w:rsidR="00487A4B">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°C overnight. The mixtures were washed five times with IP lysis buffer through centrifugation </w:t>
      </w:r>
      <w:r w:rsidR="00487A4B">
        <w:rPr>
          <w:rFonts w:ascii="Times New Roman" w:hAnsi="Times New Roman" w:cs="Times New Roman"/>
          <w:kern w:val="0"/>
          <w:sz w:val="24"/>
          <w:szCs w:val="24"/>
        </w:rPr>
        <w:t>the following</w:t>
      </w:r>
      <w:r w:rsidRPr="00585C22">
        <w:rPr>
          <w:rFonts w:ascii="Times New Roman" w:hAnsi="Times New Roman" w:cs="Times New Roman"/>
          <w:kern w:val="0"/>
          <w:sz w:val="24"/>
          <w:szCs w:val="24"/>
        </w:rPr>
        <w:t xml:space="preserve"> day, and the affinity-purified proteins were eluted by boiling in SDS sample buffer for 5 min</w:t>
      </w:r>
      <w:r w:rsidR="00487A4B">
        <w:rPr>
          <w:rFonts w:ascii="Times New Roman" w:hAnsi="Times New Roman" w:cs="Times New Roman"/>
          <w:kern w:val="0"/>
          <w:sz w:val="24"/>
          <w:szCs w:val="24"/>
        </w:rPr>
        <w:t>.</w:t>
      </w:r>
      <w:r w:rsidRPr="00585C22">
        <w:rPr>
          <w:rFonts w:ascii="Times New Roman" w:hAnsi="Times New Roman" w:cs="Times New Roman"/>
          <w:kern w:val="0"/>
          <w:sz w:val="24"/>
          <w:szCs w:val="24"/>
        </w:rPr>
        <w:t xml:space="preserve"> </w:t>
      </w:r>
      <w:r w:rsidR="00487A4B">
        <w:rPr>
          <w:rFonts w:ascii="Times New Roman" w:hAnsi="Times New Roman" w:cs="Times New Roman"/>
          <w:kern w:val="0"/>
          <w:sz w:val="24"/>
          <w:szCs w:val="24"/>
        </w:rPr>
        <w:t>The samples were</w:t>
      </w:r>
      <w:r w:rsidR="00487A4B"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then subjected to </w:t>
      </w:r>
      <w:r w:rsidR="00487A4B">
        <w:rPr>
          <w:rFonts w:ascii="Times New Roman" w:hAnsi="Times New Roman" w:cs="Times New Roman"/>
          <w:kern w:val="0"/>
          <w:sz w:val="24"/>
          <w:szCs w:val="24"/>
        </w:rPr>
        <w:t>analysis</w:t>
      </w:r>
      <w:r w:rsidR="00487A4B" w:rsidRPr="00585C22">
        <w:rPr>
          <w:rFonts w:ascii="Times New Roman" w:hAnsi="Times New Roman" w:cs="Times New Roman"/>
          <w:kern w:val="0"/>
          <w:sz w:val="24"/>
          <w:szCs w:val="24"/>
        </w:rPr>
        <w:t xml:space="preserve"> </w:t>
      </w:r>
      <w:r w:rsidR="00487A4B">
        <w:rPr>
          <w:rFonts w:ascii="Times New Roman" w:hAnsi="Times New Roman" w:cs="Times New Roman"/>
          <w:kern w:val="0"/>
          <w:sz w:val="24"/>
          <w:szCs w:val="24"/>
        </w:rPr>
        <w:t xml:space="preserve">by </w:t>
      </w:r>
      <w:r w:rsidRPr="00585C22">
        <w:rPr>
          <w:rFonts w:ascii="Times New Roman" w:hAnsi="Times New Roman" w:cs="Times New Roman"/>
          <w:kern w:val="0"/>
          <w:sz w:val="24"/>
          <w:szCs w:val="24"/>
        </w:rPr>
        <w:t xml:space="preserve">western blot. </w:t>
      </w: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kern w:val="0"/>
          <w:sz w:val="24"/>
          <w:szCs w:val="24"/>
        </w:rPr>
      </w:pPr>
    </w:p>
    <w:p w:rsidR="00812CEB" w:rsidRPr="00585C22" w:rsidRDefault="00812CEB" w:rsidP="00812CEB">
      <w:pPr>
        <w:autoSpaceDE w:val="0"/>
        <w:autoSpaceDN w:val="0"/>
        <w:adjustRightInd w:val="0"/>
        <w:spacing w:line="480" w:lineRule="auto"/>
        <w:contextualSpacing/>
        <w:rPr>
          <w:rFonts w:ascii="Times New Roman" w:hAnsi="Times New Roman" w:cs="Times New Roman"/>
          <w:b/>
          <w:kern w:val="0"/>
          <w:sz w:val="24"/>
          <w:szCs w:val="24"/>
        </w:rPr>
      </w:pPr>
      <w:r w:rsidRPr="00585C22">
        <w:rPr>
          <w:rFonts w:ascii="Times New Roman" w:hAnsi="Times New Roman" w:cs="Times New Roman"/>
          <w:b/>
          <w:kern w:val="0"/>
          <w:sz w:val="24"/>
          <w:szCs w:val="24"/>
        </w:rPr>
        <w:t>Drug stimulation experiments</w:t>
      </w:r>
    </w:p>
    <w:p w:rsidR="00812CEB" w:rsidRPr="00585C22" w:rsidRDefault="00812CEB" w:rsidP="00812CEB">
      <w:pPr>
        <w:autoSpaceDE w:val="0"/>
        <w:autoSpaceDN w:val="0"/>
        <w:adjustRightInd w:val="0"/>
        <w:spacing w:line="480" w:lineRule="auto"/>
        <w:contextualSpacing/>
        <w:rPr>
          <w:rFonts w:ascii="Times New Roman" w:hAnsi="Times New Roman" w:cs="Times New Roman"/>
          <w:sz w:val="24"/>
          <w:szCs w:val="24"/>
        </w:rPr>
      </w:pPr>
      <w:r w:rsidRPr="00585C22">
        <w:rPr>
          <w:rFonts w:ascii="Times New Roman" w:hAnsi="Times New Roman" w:cs="Times New Roman"/>
          <w:sz w:val="24"/>
          <w:szCs w:val="24"/>
        </w:rPr>
        <w:t>The recombinant human Wnt3a protein (Cat. #</w:t>
      </w:r>
      <w:r w:rsidRPr="00585C22">
        <w:rPr>
          <w:rFonts w:ascii="Times New Roman" w:hAnsi="Times New Roman" w:cs="Times New Roman"/>
          <w:sz w:val="24"/>
          <w:szCs w:val="24"/>
          <w:shd w:val="clear" w:color="auto" w:fill="FFFFFF"/>
        </w:rPr>
        <w:t xml:space="preserve">5036-WN-500; </w:t>
      </w:r>
      <w:r w:rsidRPr="00585C22">
        <w:rPr>
          <w:rFonts w:ascii="Times New Roman" w:hAnsi="Times New Roman" w:cs="Times New Roman"/>
          <w:sz w:val="24"/>
          <w:szCs w:val="24"/>
        </w:rPr>
        <w:t xml:space="preserve">R&amp;D Systems) was reconstituted in PBS containing 0.1% BSA to reach a final concentration of 200 </w:t>
      </w:r>
      <w:proofErr w:type="spellStart"/>
      <w:r w:rsidRPr="00585C22">
        <w:rPr>
          <w:rFonts w:ascii="Times New Roman" w:hAnsi="Times New Roman" w:cs="Times New Roman"/>
          <w:sz w:val="24"/>
          <w:szCs w:val="24"/>
        </w:rPr>
        <w:t>μg</w:t>
      </w:r>
      <w:proofErr w:type="spellEnd"/>
      <w:r w:rsidRPr="00585C22">
        <w:rPr>
          <w:rFonts w:ascii="Times New Roman" w:hAnsi="Times New Roman" w:cs="Times New Roman"/>
          <w:sz w:val="24"/>
          <w:szCs w:val="24"/>
        </w:rPr>
        <w:t xml:space="preserve">/ml. </w:t>
      </w:r>
      <w:bookmarkStart w:id="5" w:name="OLE_LINK17"/>
      <w:bookmarkStart w:id="6" w:name="OLE_LINK18"/>
      <w:r w:rsidRPr="00585C22">
        <w:rPr>
          <w:rFonts w:ascii="Times New Roman" w:hAnsi="Times New Roman" w:cs="Times New Roman"/>
          <w:sz w:val="24"/>
          <w:szCs w:val="24"/>
        </w:rPr>
        <w:t xml:space="preserve">According to a previous study </w:t>
      </w:r>
      <w:r w:rsidR="00B46A74" w:rsidRPr="005E1EC9">
        <w:rPr>
          <w:rFonts w:ascii="Times New Roman" w:hAnsi="Times New Roman" w:cs="Times New Roman"/>
          <w:sz w:val="24"/>
          <w:szCs w:val="24"/>
        </w:rPr>
        <w:fldChar w:fldCharType="begin">
          <w:fldData xml:space="preserve">PEVuZE5vdGU+PENpdGU+PEF1dGhvcj5aaGFuZzwvQXV0aG9yPjxZZWFyPjIwMTE8L1llYXI+PFJl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==
</w:fldData>
        </w:fldChar>
      </w:r>
      <w:r w:rsidR="00221C40" w:rsidRPr="00585C22">
        <w:rPr>
          <w:rFonts w:ascii="Times New Roman" w:hAnsi="Times New Roman" w:cs="Times New Roman"/>
          <w:sz w:val="24"/>
          <w:szCs w:val="24"/>
        </w:rPr>
        <w:instrText xml:space="preserve"> ADDIN EN.CITE </w:instrText>
      </w:r>
      <w:r w:rsidR="00B46A74" w:rsidRPr="00585C22">
        <w:rPr>
          <w:rFonts w:ascii="Times New Roman" w:hAnsi="Times New Roman" w:cs="Times New Roman"/>
          <w:sz w:val="24"/>
          <w:szCs w:val="24"/>
        </w:rPr>
        <w:fldChar w:fldCharType="begin">
          <w:fldData xml:space="preserve">PEVuZE5vdGU+PENpdGU+PEF1dGhvcj5aaGFuZzwvQXV0aG9yPjxZZWFyPjIwMTE8L1llYXI+PFJl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==
</w:fldData>
        </w:fldChar>
      </w:r>
      <w:r w:rsidR="00221C40" w:rsidRPr="00585C22">
        <w:rPr>
          <w:rFonts w:ascii="Times New Roman" w:hAnsi="Times New Roman" w:cs="Times New Roman"/>
          <w:sz w:val="24"/>
          <w:szCs w:val="24"/>
        </w:rPr>
        <w:instrText xml:space="preserve"> ADDIN EN.CITE.DATA </w:instrText>
      </w:r>
      <w:r w:rsidR="00B46A74" w:rsidRPr="00585C22">
        <w:rPr>
          <w:rFonts w:ascii="Times New Roman" w:hAnsi="Times New Roman" w:cs="Times New Roman"/>
          <w:sz w:val="24"/>
          <w:szCs w:val="24"/>
        </w:rPr>
      </w:r>
      <w:r w:rsidR="00B46A74" w:rsidRPr="00585C22">
        <w:rPr>
          <w:rFonts w:ascii="Times New Roman" w:hAnsi="Times New Roman" w:cs="Times New Roman"/>
          <w:sz w:val="24"/>
          <w:szCs w:val="24"/>
        </w:rPr>
        <w:fldChar w:fldCharType="end"/>
      </w:r>
      <w:r w:rsidR="00B46A74" w:rsidRPr="005E1EC9">
        <w:rPr>
          <w:rFonts w:ascii="Times New Roman" w:hAnsi="Times New Roman" w:cs="Times New Roman"/>
          <w:sz w:val="24"/>
          <w:szCs w:val="24"/>
        </w:rPr>
      </w:r>
      <w:r w:rsidR="00B46A74" w:rsidRPr="005E1EC9">
        <w:rPr>
          <w:rFonts w:ascii="Times New Roman" w:hAnsi="Times New Roman" w:cs="Times New Roman"/>
          <w:sz w:val="24"/>
          <w:szCs w:val="24"/>
        </w:rPr>
        <w:fldChar w:fldCharType="separate"/>
      </w:r>
      <w:r w:rsidR="00221C40" w:rsidRPr="00585C22">
        <w:rPr>
          <w:rFonts w:ascii="Times New Roman" w:hAnsi="Times New Roman" w:cs="Times New Roman"/>
          <w:noProof/>
          <w:sz w:val="24"/>
          <w:szCs w:val="24"/>
        </w:rPr>
        <w:t>[</w:t>
      </w:r>
      <w:hyperlink w:anchor="_ENREF_9" w:tooltip="Zhang, 2011 #344" w:history="1">
        <w:r w:rsidR="00221C40" w:rsidRPr="00585C22">
          <w:rPr>
            <w:rFonts w:ascii="Times New Roman" w:hAnsi="Times New Roman" w:cs="Times New Roman"/>
            <w:noProof/>
            <w:sz w:val="24"/>
            <w:szCs w:val="24"/>
          </w:rPr>
          <w:t>9</w:t>
        </w:r>
      </w:hyperlink>
      <w:r w:rsidR="00221C40" w:rsidRPr="00585C22">
        <w:rPr>
          <w:rFonts w:ascii="Times New Roman" w:hAnsi="Times New Roman" w:cs="Times New Roman"/>
          <w:noProof/>
          <w:sz w:val="24"/>
          <w:szCs w:val="24"/>
        </w:rPr>
        <w:t>]</w:t>
      </w:r>
      <w:r w:rsidR="00B46A74" w:rsidRPr="005E1EC9">
        <w:rPr>
          <w:rFonts w:ascii="Times New Roman" w:hAnsi="Times New Roman" w:cs="Times New Roman"/>
          <w:sz w:val="24"/>
          <w:szCs w:val="24"/>
        </w:rPr>
        <w:fldChar w:fldCharType="end"/>
      </w:r>
      <w:r w:rsidRPr="00585C22">
        <w:rPr>
          <w:rFonts w:ascii="Times New Roman" w:hAnsi="Times New Roman" w:cs="Times New Roman"/>
          <w:sz w:val="24"/>
          <w:szCs w:val="24"/>
        </w:rPr>
        <w:t xml:space="preserve"> and our </w:t>
      </w:r>
      <w:r w:rsidR="00244356">
        <w:rPr>
          <w:rFonts w:ascii="Times New Roman" w:hAnsi="Times New Roman" w:cs="Times New Roman"/>
          <w:sz w:val="24"/>
          <w:szCs w:val="24"/>
        </w:rPr>
        <w:t>preliminary data</w:t>
      </w:r>
      <w:r w:rsidR="00244356" w:rsidRPr="00585C22">
        <w:rPr>
          <w:rFonts w:ascii="Times New Roman" w:hAnsi="Times New Roman" w:cs="Times New Roman"/>
          <w:sz w:val="24"/>
          <w:szCs w:val="24"/>
        </w:rPr>
        <w:t xml:space="preserve"> </w:t>
      </w:r>
      <w:r w:rsidRPr="00585C22">
        <w:rPr>
          <w:rFonts w:ascii="Times New Roman" w:hAnsi="Times New Roman" w:cs="Times New Roman"/>
          <w:sz w:val="24"/>
          <w:szCs w:val="24"/>
        </w:rPr>
        <w:t xml:space="preserve">(not shown), 20 </w:t>
      </w:r>
      <w:proofErr w:type="spellStart"/>
      <w:r w:rsidRPr="00585C22">
        <w:rPr>
          <w:rFonts w:ascii="Times New Roman" w:hAnsi="Times New Roman" w:cs="Times New Roman"/>
          <w:sz w:val="24"/>
          <w:szCs w:val="24"/>
        </w:rPr>
        <w:t>ng</w:t>
      </w:r>
      <w:proofErr w:type="spellEnd"/>
      <w:r w:rsidRPr="00585C22">
        <w:rPr>
          <w:rFonts w:ascii="Times New Roman" w:hAnsi="Times New Roman" w:cs="Times New Roman"/>
          <w:sz w:val="24"/>
          <w:szCs w:val="24"/>
        </w:rPr>
        <w:t>/</w:t>
      </w:r>
      <w:proofErr w:type="spellStart"/>
      <w:r w:rsidRPr="00585C22">
        <w:rPr>
          <w:rFonts w:ascii="Times New Roman" w:hAnsi="Times New Roman" w:cs="Times New Roman"/>
          <w:sz w:val="24"/>
          <w:szCs w:val="24"/>
        </w:rPr>
        <w:t>mL</w:t>
      </w:r>
      <w:proofErr w:type="spellEnd"/>
      <w:r w:rsidRPr="00585C22">
        <w:rPr>
          <w:rFonts w:ascii="Times New Roman" w:hAnsi="Times New Roman" w:cs="Times New Roman"/>
          <w:sz w:val="24"/>
          <w:szCs w:val="24"/>
        </w:rPr>
        <w:t xml:space="preserve"> Wnt3a </w:t>
      </w:r>
      <w:r w:rsidRPr="00585C22">
        <w:rPr>
          <w:rFonts w:ascii="Times New Roman" w:hAnsi="Times New Roman" w:cs="Times New Roman"/>
          <w:sz w:val="24"/>
          <w:szCs w:val="24"/>
        </w:rPr>
        <w:lastRenderedPageBreak/>
        <w:t xml:space="preserve">protein was the optimal concentration for our experiment. According to the data from Figure S16A, the level of β-catenin in the nuclei was increased substantially after Wnt3a addition in a time-dependent manner, and </w:t>
      </w:r>
      <w:r w:rsidR="00244356">
        <w:rPr>
          <w:rFonts w:ascii="Times New Roman" w:hAnsi="Times New Roman" w:cs="Times New Roman"/>
          <w:sz w:val="24"/>
          <w:szCs w:val="24"/>
        </w:rPr>
        <w:t>an 8</w:t>
      </w:r>
      <w:r w:rsidR="00244356" w:rsidRPr="00585C22">
        <w:rPr>
          <w:rFonts w:ascii="Times New Roman" w:hAnsi="Times New Roman" w:cs="Times New Roman"/>
          <w:sz w:val="24"/>
          <w:szCs w:val="24"/>
        </w:rPr>
        <w:t xml:space="preserve"> </w:t>
      </w:r>
      <w:r w:rsidRPr="00585C22">
        <w:rPr>
          <w:rFonts w:ascii="Times New Roman" w:hAnsi="Times New Roman" w:cs="Times New Roman"/>
          <w:sz w:val="24"/>
          <w:szCs w:val="24"/>
        </w:rPr>
        <w:t xml:space="preserve">h treatment was selected for </w:t>
      </w:r>
      <w:bookmarkEnd w:id="5"/>
      <w:bookmarkEnd w:id="6"/>
      <w:r w:rsidR="00244356">
        <w:rPr>
          <w:rFonts w:ascii="Times New Roman" w:hAnsi="Times New Roman" w:cs="Times New Roman"/>
          <w:sz w:val="24"/>
          <w:szCs w:val="24"/>
        </w:rPr>
        <w:t xml:space="preserve">the </w:t>
      </w:r>
      <w:r w:rsidRPr="00585C22">
        <w:rPr>
          <w:rFonts w:ascii="Times New Roman" w:hAnsi="Times New Roman" w:cs="Times New Roman"/>
          <w:sz w:val="24"/>
          <w:szCs w:val="24"/>
        </w:rPr>
        <w:t xml:space="preserve">luciferase reporter gene assay. </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sz w:val="24"/>
          <w:szCs w:val="24"/>
        </w:rPr>
        <w:t xml:space="preserve">   To explore the effects of </w:t>
      </w:r>
      <w:r w:rsidRPr="00585C22">
        <w:rPr>
          <w:rFonts w:ascii="Times New Roman" w:hAnsi="Times New Roman" w:cs="Times New Roman"/>
          <w:kern w:val="0"/>
          <w:sz w:val="24"/>
          <w:szCs w:val="24"/>
        </w:rPr>
        <w:t xml:space="preserve">drugs on </w:t>
      </w:r>
      <w:r w:rsidR="00135DBB">
        <w:rPr>
          <w:rFonts w:ascii="Times New Roman" w:hAnsi="Times New Roman" w:cs="Times New Roman"/>
          <w:kern w:val="0"/>
          <w:sz w:val="24"/>
          <w:szCs w:val="24"/>
        </w:rPr>
        <w:t xml:space="preserve">the </w:t>
      </w:r>
      <w:r w:rsidRPr="00585C22">
        <w:rPr>
          <w:rFonts w:ascii="Times New Roman" w:hAnsi="Times New Roman" w:cs="Times New Roman"/>
          <w:kern w:val="0"/>
          <w:sz w:val="24"/>
          <w:szCs w:val="24"/>
        </w:rPr>
        <w:t>inhibition of nuclear MYH9-mediated CTNNB1 transcription</w:t>
      </w:r>
      <w:r w:rsidRPr="00585C22">
        <w:rPr>
          <w:rFonts w:ascii="Times New Roman" w:hAnsi="Times New Roman" w:cs="Times New Roman"/>
          <w:sz w:val="24"/>
          <w:szCs w:val="24"/>
        </w:rPr>
        <w:t xml:space="preserve">, our experiments </w:t>
      </w:r>
      <w:r w:rsidR="00135DBB">
        <w:rPr>
          <w:rFonts w:ascii="Times New Roman" w:hAnsi="Times New Roman" w:cs="Times New Roman"/>
          <w:sz w:val="24"/>
          <w:szCs w:val="24"/>
        </w:rPr>
        <w:t>used GC cell lines to investigate</w:t>
      </w:r>
      <w:r w:rsidR="00135DBB" w:rsidRPr="00585C22">
        <w:rPr>
          <w:rFonts w:ascii="Times New Roman" w:hAnsi="Times New Roman" w:cs="Times New Roman"/>
          <w:sz w:val="24"/>
          <w:szCs w:val="24"/>
        </w:rPr>
        <w:t xml:space="preserve"> </w:t>
      </w:r>
      <w:proofErr w:type="spellStart"/>
      <w:r w:rsidR="00135DBB">
        <w:rPr>
          <w:rFonts w:ascii="Times New Roman" w:hAnsi="Times New Roman" w:cs="Times New Roman"/>
          <w:sz w:val="24"/>
          <w:szCs w:val="24"/>
        </w:rPr>
        <w:t>b</w:t>
      </w:r>
      <w:r w:rsidRPr="00585C22">
        <w:rPr>
          <w:rFonts w:ascii="Times New Roman" w:hAnsi="Times New Roman" w:cs="Times New Roman"/>
          <w:sz w:val="24"/>
          <w:szCs w:val="24"/>
        </w:rPr>
        <w:t>lebbistatin</w:t>
      </w:r>
      <w:proofErr w:type="spellEnd"/>
      <w:r w:rsidRPr="00585C22">
        <w:rPr>
          <w:rFonts w:ascii="Times New Roman" w:hAnsi="Times New Roman" w:cs="Times New Roman"/>
          <w:sz w:val="24"/>
          <w:szCs w:val="24"/>
        </w:rPr>
        <w:t xml:space="preserve"> (Cat. #S7099; Selleck), ML-7 hydrochloride (Cat. #HY-15417; MCE), STS (Cat. #HY-15141; MCE), Y-27632 dihydrochloride (Cat. #HY-10583; MCE), CX-4945 (Cat. #HY-50855; MCE) and </w:t>
      </w:r>
      <w:proofErr w:type="spellStart"/>
      <w:r w:rsidRPr="00585C22">
        <w:rPr>
          <w:rFonts w:ascii="Times New Roman" w:hAnsi="Times New Roman" w:cs="Times New Roman"/>
          <w:sz w:val="24"/>
          <w:szCs w:val="24"/>
        </w:rPr>
        <w:t>Mycrocystin</w:t>
      </w:r>
      <w:proofErr w:type="spellEnd"/>
      <w:r w:rsidRPr="00585C22">
        <w:rPr>
          <w:rFonts w:ascii="Times New Roman" w:hAnsi="Times New Roman" w:cs="Times New Roman"/>
          <w:sz w:val="24"/>
          <w:szCs w:val="24"/>
        </w:rPr>
        <w:t xml:space="preserve"> LR standards (MCLR; Cat. #ALX-350-012-C050; Enzo Life Sciences). The </w:t>
      </w:r>
      <w:r w:rsidRPr="00585C22">
        <w:rPr>
          <w:rFonts w:ascii="Times New Roman" w:hAnsi="Times New Roman" w:cs="Times New Roman"/>
          <w:kern w:val="0"/>
          <w:sz w:val="24"/>
          <w:szCs w:val="24"/>
        </w:rPr>
        <w:t>IC</w:t>
      </w:r>
      <w:r w:rsidR="00BB5261" w:rsidRPr="00BB5261">
        <w:rPr>
          <w:rFonts w:ascii="Times New Roman" w:hAnsi="Times New Roman" w:cs="Times New Roman"/>
          <w:kern w:val="0"/>
          <w:sz w:val="24"/>
          <w:szCs w:val="24"/>
          <w:vertAlign w:val="subscript"/>
        </w:rPr>
        <w:t>50</w:t>
      </w:r>
      <w:r w:rsidRPr="00585C22">
        <w:rPr>
          <w:rFonts w:ascii="Times New Roman" w:hAnsi="Times New Roman" w:cs="Times New Roman"/>
          <w:kern w:val="0"/>
          <w:sz w:val="24"/>
          <w:szCs w:val="24"/>
        </w:rPr>
        <w:t xml:space="preserve"> value for each drug in GC cells was assessed using the cell viability cell counting kit-8 (CCK-8) assay (Cat. #BB-4202-2; </w:t>
      </w:r>
      <w:proofErr w:type="spellStart"/>
      <w:r w:rsidRPr="00585C22">
        <w:rPr>
          <w:rFonts w:ascii="Times New Roman" w:hAnsi="Times New Roman" w:cs="Times New Roman"/>
          <w:kern w:val="0"/>
          <w:sz w:val="24"/>
          <w:szCs w:val="24"/>
        </w:rPr>
        <w:t>BestBio</w:t>
      </w:r>
      <w:proofErr w:type="spellEnd"/>
      <w:r w:rsidRPr="00585C22">
        <w:rPr>
          <w:rFonts w:ascii="Times New Roman" w:hAnsi="Times New Roman" w:cs="Times New Roman"/>
          <w:kern w:val="0"/>
          <w:sz w:val="24"/>
          <w:szCs w:val="24"/>
        </w:rPr>
        <w:t xml:space="preserve">). </w:t>
      </w: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kern w:val="0"/>
          <w:sz w:val="24"/>
          <w:szCs w:val="24"/>
        </w:rPr>
      </w:pP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b/>
          <w:kern w:val="0"/>
          <w:sz w:val="24"/>
          <w:szCs w:val="24"/>
        </w:rPr>
      </w:pPr>
      <w:r w:rsidRPr="00585C22">
        <w:rPr>
          <w:rFonts w:ascii="Times New Roman" w:hAnsi="Times New Roman" w:cs="Times New Roman"/>
          <w:b/>
          <w:kern w:val="0"/>
          <w:sz w:val="24"/>
          <w:szCs w:val="24"/>
        </w:rPr>
        <w:t xml:space="preserve">Flow cytometry cell cycle and apoptosis assay </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 xml:space="preserve">To assess cell cycle distribution, the experimental cells (1 </w:t>
      </w:r>
      <w:r w:rsidR="00F747EA">
        <w:rPr>
          <w:rFonts w:ascii="Times New Roman" w:hAnsi="Times New Roman" w:cs="Times New Roman"/>
          <w:kern w:val="0"/>
          <w:sz w:val="24"/>
          <w:szCs w:val="24"/>
        </w:rPr>
        <w:t>x</w:t>
      </w:r>
      <w:r w:rsidRPr="00585C22">
        <w:rPr>
          <w:rFonts w:ascii="Times New Roman" w:hAnsi="Times New Roman" w:cs="Times New Roman"/>
          <w:kern w:val="0"/>
          <w:sz w:val="24"/>
          <w:szCs w:val="24"/>
        </w:rPr>
        <w:t xml:space="preserve"> 10</w:t>
      </w:r>
      <w:r w:rsidRPr="00585C22">
        <w:rPr>
          <w:rFonts w:ascii="Times New Roman" w:hAnsi="Times New Roman" w:cs="Times New Roman"/>
          <w:kern w:val="0"/>
          <w:sz w:val="24"/>
          <w:szCs w:val="24"/>
          <w:vertAlign w:val="superscript"/>
        </w:rPr>
        <w:t>6</w:t>
      </w:r>
      <w:r w:rsidRPr="00585C22">
        <w:rPr>
          <w:rFonts w:ascii="Times New Roman" w:hAnsi="Times New Roman" w:cs="Times New Roman"/>
          <w:kern w:val="0"/>
          <w:sz w:val="24"/>
          <w:szCs w:val="24"/>
        </w:rPr>
        <w:t xml:space="preserve">) were </w:t>
      </w:r>
      <w:proofErr w:type="spellStart"/>
      <w:r w:rsidRPr="00585C22">
        <w:rPr>
          <w:rFonts w:ascii="Times New Roman" w:hAnsi="Times New Roman" w:cs="Times New Roman"/>
          <w:kern w:val="0"/>
          <w:sz w:val="24"/>
          <w:szCs w:val="24"/>
        </w:rPr>
        <w:t>trypsinized</w:t>
      </w:r>
      <w:proofErr w:type="spellEnd"/>
      <w:r w:rsidRPr="00585C22">
        <w:rPr>
          <w:rFonts w:ascii="Times New Roman" w:hAnsi="Times New Roman" w:cs="Times New Roman"/>
          <w:kern w:val="0"/>
          <w:sz w:val="24"/>
          <w:szCs w:val="24"/>
        </w:rPr>
        <w:t>, re-suspended to generate single-cell suspensions, fixed in 70% ethanol at 4</w:t>
      </w:r>
      <w:r w:rsidR="001664A9">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°C overnight, and then stained with propidium iodide from the Cell Cycle Detection Kit (Cat. #KGA512; KEYGEN, Nanjing, China) according to the manufacturer’s instruction. </w:t>
      </w:r>
      <w:r w:rsidR="001664A9">
        <w:rPr>
          <w:rFonts w:ascii="Times New Roman" w:hAnsi="Times New Roman" w:cs="Times New Roman"/>
          <w:kern w:val="0"/>
          <w:sz w:val="24"/>
          <w:szCs w:val="24"/>
        </w:rPr>
        <w:t>Next</w:t>
      </w:r>
      <w:r w:rsidRPr="00585C22">
        <w:rPr>
          <w:rFonts w:ascii="Times New Roman" w:hAnsi="Times New Roman" w:cs="Times New Roman"/>
          <w:kern w:val="0"/>
          <w:sz w:val="24"/>
          <w:szCs w:val="24"/>
        </w:rPr>
        <w:t xml:space="preserve">, the cells were analyzed with a </w:t>
      </w:r>
      <w:proofErr w:type="spellStart"/>
      <w:r w:rsidRPr="00585C22">
        <w:rPr>
          <w:rFonts w:ascii="Times New Roman" w:hAnsi="Times New Roman" w:cs="Times New Roman"/>
          <w:kern w:val="0"/>
          <w:sz w:val="24"/>
          <w:szCs w:val="24"/>
        </w:rPr>
        <w:t>FACScan</w:t>
      </w:r>
      <w:proofErr w:type="spellEnd"/>
      <w:r w:rsidRPr="00585C22">
        <w:rPr>
          <w:rFonts w:ascii="Times New Roman" w:hAnsi="Times New Roman" w:cs="Times New Roman"/>
          <w:kern w:val="0"/>
          <w:sz w:val="24"/>
          <w:szCs w:val="24"/>
        </w:rPr>
        <w:t xml:space="preserve"> flow </w:t>
      </w:r>
      <w:proofErr w:type="spellStart"/>
      <w:r w:rsidRPr="00585C22">
        <w:rPr>
          <w:rFonts w:ascii="Times New Roman" w:hAnsi="Times New Roman" w:cs="Times New Roman"/>
          <w:kern w:val="0"/>
          <w:sz w:val="24"/>
          <w:szCs w:val="24"/>
        </w:rPr>
        <w:t>cytometer</w:t>
      </w:r>
      <w:proofErr w:type="spellEnd"/>
      <w:r w:rsidRPr="00585C22">
        <w:rPr>
          <w:rFonts w:ascii="Times New Roman" w:hAnsi="Times New Roman" w:cs="Times New Roman"/>
          <w:kern w:val="0"/>
          <w:sz w:val="24"/>
          <w:szCs w:val="24"/>
        </w:rPr>
        <w:t xml:space="preserve"> (BD Biosciences, San Jose, CA, USA) and quantified using </w:t>
      </w:r>
      <w:proofErr w:type="spellStart"/>
      <w:r w:rsidRPr="00585C22">
        <w:rPr>
          <w:rFonts w:ascii="Times New Roman" w:hAnsi="Times New Roman" w:cs="Times New Roman"/>
          <w:kern w:val="0"/>
          <w:sz w:val="24"/>
          <w:szCs w:val="24"/>
        </w:rPr>
        <w:t>ModFit</w:t>
      </w:r>
      <w:proofErr w:type="spellEnd"/>
      <w:r w:rsidRPr="00585C22">
        <w:rPr>
          <w:rFonts w:ascii="Times New Roman" w:hAnsi="Times New Roman" w:cs="Times New Roman"/>
          <w:kern w:val="0"/>
          <w:sz w:val="24"/>
          <w:szCs w:val="24"/>
        </w:rPr>
        <w:t xml:space="preserve"> 3.0 software (Verity Software House, Topsham, ME, USA). </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 xml:space="preserve">   Furthermore, to determine </w:t>
      </w:r>
      <w:r w:rsidR="002E3926">
        <w:rPr>
          <w:rFonts w:ascii="Times New Roman" w:hAnsi="Times New Roman" w:cs="Times New Roman"/>
          <w:kern w:val="0"/>
          <w:sz w:val="24"/>
          <w:szCs w:val="24"/>
        </w:rPr>
        <w:t>the level of apoptosis</w:t>
      </w:r>
      <w:r w:rsidRPr="00585C22">
        <w:rPr>
          <w:rFonts w:ascii="Times New Roman" w:hAnsi="Times New Roman" w:cs="Times New Roman"/>
          <w:kern w:val="0"/>
          <w:sz w:val="24"/>
          <w:szCs w:val="24"/>
        </w:rPr>
        <w:t xml:space="preserve">, 1 </w:t>
      </w:r>
      <w:r w:rsidR="00F747EA">
        <w:rPr>
          <w:rFonts w:ascii="Times New Roman" w:hAnsi="Times New Roman" w:cs="Times New Roman"/>
          <w:kern w:val="0"/>
          <w:sz w:val="24"/>
          <w:szCs w:val="24"/>
        </w:rPr>
        <w:t>x</w:t>
      </w:r>
      <w:r w:rsidRPr="00585C22">
        <w:rPr>
          <w:rFonts w:ascii="Times New Roman" w:hAnsi="Times New Roman" w:cs="Times New Roman"/>
          <w:kern w:val="0"/>
          <w:sz w:val="24"/>
          <w:szCs w:val="24"/>
        </w:rPr>
        <w:t xml:space="preserve"> 10</w:t>
      </w:r>
      <w:r w:rsidRPr="00585C22">
        <w:rPr>
          <w:rFonts w:ascii="Times New Roman" w:hAnsi="Times New Roman" w:cs="Times New Roman"/>
          <w:kern w:val="0"/>
          <w:sz w:val="24"/>
          <w:szCs w:val="24"/>
          <w:vertAlign w:val="superscript"/>
        </w:rPr>
        <w:t>6</w:t>
      </w:r>
      <w:r w:rsidRPr="00585C22">
        <w:rPr>
          <w:rFonts w:ascii="Times New Roman" w:hAnsi="Times New Roman" w:cs="Times New Roman"/>
          <w:kern w:val="0"/>
          <w:sz w:val="24"/>
          <w:szCs w:val="24"/>
        </w:rPr>
        <w:t xml:space="preserve"> cells were collected and stained with the Annexin V-APC/7-AAD apoptosis kit (Cat. #AP105-30; </w:t>
      </w:r>
      <w:proofErr w:type="spellStart"/>
      <w:r w:rsidRPr="00585C22">
        <w:rPr>
          <w:rFonts w:ascii="Times New Roman" w:hAnsi="Times New Roman" w:cs="Times New Roman"/>
          <w:kern w:val="0"/>
          <w:sz w:val="24"/>
          <w:szCs w:val="24"/>
        </w:rPr>
        <w:t>MultiSciences</w:t>
      </w:r>
      <w:proofErr w:type="spellEnd"/>
      <w:r w:rsidRPr="00585C22">
        <w:rPr>
          <w:rFonts w:ascii="Times New Roman" w:hAnsi="Times New Roman" w:cs="Times New Roman"/>
          <w:kern w:val="0"/>
          <w:sz w:val="24"/>
          <w:szCs w:val="24"/>
        </w:rPr>
        <w:t xml:space="preserve"> Biotech, Shanghai, China) following the manufacturer's protocol, analyzed with a </w:t>
      </w:r>
      <w:proofErr w:type="spellStart"/>
      <w:r w:rsidRPr="00585C22">
        <w:rPr>
          <w:rFonts w:ascii="Times New Roman" w:hAnsi="Times New Roman" w:cs="Times New Roman"/>
          <w:kern w:val="0"/>
          <w:sz w:val="24"/>
          <w:szCs w:val="24"/>
        </w:rPr>
        <w:t>FACScan</w:t>
      </w:r>
      <w:proofErr w:type="spellEnd"/>
      <w:r w:rsidRPr="00585C22">
        <w:rPr>
          <w:rFonts w:ascii="Times New Roman" w:hAnsi="Times New Roman" w:cs="Times New Roman"/>
          <w:kern w:val="0"/>
          <w:sz w:val="24"/>
          <w:szCs w:val="24"/>
        </w:rPr>
        <w:t xml:space="preserve"> flow </w:t>
      </w:r>
      <w:proofErr w:type="spellStart"/>
      <w:r w:rsidRPr="00585C22">
        <w:rPr>
          <w:rFonts w:ascii="Times New Roman" w:hAnsi="Times New Roman" w:cs="Times New Roman"/>
          <w:kern w:val="0"/>
          <w:sz w:val="24"/>
          <w:szCs w:val="24"/>
        </w:rPr>
        <w:lastRenderedPageBreak/>
        <w:t>cytometer</w:t>
      </w:r>
      <w:proofErr w:type="spellEnd"/>
      <w:r w:rsidRPr="00585C22">
        <w:rPr>
          <w:rFonts w:ascii="Times New Roman" w:hAnsi="Times New Roman" w:cs="Times New Roman"/>
          <w:kern w:val="0"/>
          <w:sz w:val="24"/>
          <w:szCs w:val="24"/>
        </w:rPr>
        <w:t xml:space="preserve"> (BD Biosciences), and quantified using </w:t>
      </w:r>
      <w:proofErr w:type="spellStart"/>
      <w:r w:rsidRPr="00585C22">
        <w:rPr>
          <w:rFonts w:ascii="Times New Roman" w:hAnsi="Times New Roman" w:cs="Times New Roman"/>
          <w:kern w:val="0"/>
          <w:sz w:val="24"/>
          <w:szCs w:val="24"/>
        </w:rPr>
        <w:t>FlowJo</w:t>
      </w:r>
      <w:proofErr w:type="spellEnd"/>
      <w:r w:rsidRPr="00585C22">
        <w:rPr>
          <w:rFonts w:ascii="Times New Roman" w:hAnsi="Times New Roman" w:cs="Times New Roman"/>
          <w:kern w:val="0"/>
          <w:sz w:val="24"/>
          <w:szCs w:val="24"/>
        </w:rPr>
        <w:t xml:space="preserve"> software (Tree Star, Inc., Ashland, OR, USA). </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b/>
          <w:kern w:val="0"/>
          <w:sz w:val="24"/>
          <w:szCs w:val="24"/>
        </w:rPr>
      </w:pPr>
      <w:r w:rsidRPr="00585C22">
        <w:rPr>
          <w:rFonts w:ascii="Times New Roman" w:hAnsi="Times New Roman" w:cs="Times New Roman"/>
          <w:b/>
          <w:kern w:val="0"/>
          <w:sz w:val="24"/>
          <w:szCs w:val="24"/>
        </w:rPr>
        <w:t>Soft agar cell growth assay</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 xml:space="preserve">For the soft agar assay, 1 </w:t>
      </w:r>
      <w:proofErr w:type="spellStart"/>
      <w:r w:rsidRPr="00585C22">
        <w:rPr>
          <w:rFonts w:ascii="Times New Roman" w:hAnsi="Times New Roman" w:cs="Times New Roman"/>
          <w:kern w:val="0"/>
          <w:sz w:val="24"/>
          <w:szCs w:val="24"/>
        </w:rPr>
        <w:t>m</w:t>
      </w:r>
      <w:r w:rsidR="00F9306F">
        <w:rPr>
          <w:rFonts w:ascii="Times New Roman" w:hAnsi="Times New Roman" w:cs="Times New Roman"/>
          <w:kern w:val="0"/>
          <w:sz w:val="24"/>
          <w:szCs w:val="24"/>
        </w:rPr>
        <w:t>L</w:t>
      </w:r>
      <w:proofErr w:type="spellEnd"/>
      <w:r w:rsidRPr="00585C22">
        <w:rPr>
          <w:rFonts w:ascii="Times New Roman" w:hAnsi="Times New Roman" w:cs="Times New Roman"/>
          <w:kern w:val="0"/>
          <w:sz w:val="24"/>
          <w:szCs w:val="24"/>
        </w:rPr>
        <w:t xml:space="preserve"> of 0.5% low melting agarose (Cat. #10214ES08; YEASEN, Shanghai, China) in DMEM supplemented with 10% fetal calf serum (FCS) was poured into each well of </w:t>
      </w:r>
      <w:r w:rsidR="00F9306F">
        <w:rPr>
          <w:rFonts w:ascii="Times New Roman" w:hAnsi="Times New Roman" w:cs="Times New Roman"/>
          <w:kern w:val="0"/>
          <w:sz w:val="24"/>
          <w:szCs w:val="24"/>
        </w:rPr>
        <w:t xml:space="preserve">a </w:t>
      </w:r>
      <w:r w:rsidRPr="00585C22">
        <w:rPr>
          <w:rFonts w:ascii="Times New Roman" w:hAnsi="Times New Roman" w:cs="Times New Roman"/>
          <w:kern w:val="0"/>
          <w:sz w:val="24"/>
          <w:szCs w:val="24"/>
        </w:rPr>
        <w:t xml:space="preserve">12-well plate. After </w:t>
      </w:r>
      <w:r w:rsidR="00F9306F">
        <w:rPr>
          <w:rFonts w:ascii="Times New Roman" w:hAnsi="Times New Roman" w:cs="Times New Roman"/>
          <w:kern w:val="0"/>
          <w:sz w:val="24"/>
          <w:szCs w:val="24"/>
        </w:rPr>
        <w:t>the agar had solidified</w:t>
      </w:r>
      <w:r w:rsidRPr="00585C22">
        <w:rPr>
          <w:rFonts w:ascii="Times New Roman" w:hAnsi="Times New Roman" w:cs="Times New Roman"/>
          <w:kern w:val="0"/>
          <w:sz w:val="24"/>
          <w:szCs w:val="24"/>
        </w:rPr>
        <w:t xml:space="preserve">, cells (1 </w:t>
      </w:r>
      <w:r w:rsidR="00F747EA">
        <w:rPr>
          <w:rFonts w:ascii="Times New Roman" w:hAnsi="Times New Roman" w:cs="Times New Roman"/>
          <w:kern w:val="0"/>
          <w:sz w:val="24"/>
          <w:szCs w:val="24"/>
        </w:rPr>
        <w:t>x</w:t>
      </w:r>
      <w:r w:rsidRPr="00585C22">
        <w:rPr>
          <w:rFonts w:ascii="Times New Roman" w:hAnsi="Times New Roman" w:cs="Times New Roman"/>
          <w:kern w:val="0"/>
          <w:sz w:val="24"/>
          <w:szCs w:val="24"/>
        </w:rPr>
        <w:t xml:space="preserve"> 10</w:t>
      </w:r>
      <w:r w:rsidRPr="00585C22">
        <w:rPr>
          <w:rFonts w:ascii="Times New Roman" w:hAnsi="Times New Roman" w:cs="Times New Roman"/>
          <w:kern w:val="0"/>
          <w:sz w:val="24"/>
          <w:szCs w:val="24"/>
          <w:vertAlign w:val="superscript"/>
        </w:rPr>
        <w:t>4</w:t>
      </w:r>
      <w:r w:rsidRPr="00585C22">
        <w:rPr>
          <w:rFonts w:ascii="Times New Roman" w:hAnsi="Times New Roman" w:cs="Times New Roman"/>
          <w:kern w:val="0"/>
          <w:sz w:val="24"/>
          <w:szCs w:val="24"/>
        </w:rPr>
        <w:t xml:space="preserve">) were mixed with 1 </w:t>
      </w:r>
      <w:proofErr w:type="spellStart"/>
      <w:r w:rsidRPr="00585C22">
        <w:rPr>
          <w:rFonts w:ascii="Times New Roman" w:hAnsi="Times New Roman" w:cs="Times New Roman"/>
          <w:kern w:val="0"/>
          <w:sz w:val="24"/>
          <w:szCs w:val="24"/>
        </w:rPr>
        <w:t>m</w:t>
      </w:r>
      <w:r w:rsidR="00F9306F">
        <w:rPr>
          <w:rFonts w:ascii="Times New Roman" w:hAnsi="Times New Roman" w:cs="Times New Roman"/>
          <w:kern w:val="0"/>
          <w:sz w:val="24"/>
          <w:szCs w:val="24"/>
        </w:rPr>
        <w:t>L</w:t>
      </w:r>
      <w:proofErr w:type="spellEnd"/>
      <w:r w:rsidRPr="00585C22">
        <w:rPr>
          <w:rFonts w:ascii="Times New Roman" w:hAnsi="Times New Roman" w:cs="Times New Roman"/>
          <w:kern w:val="0"/>
          <w:sz w:val="24"/>
          <w:szCs w:val="24"/>
        </w:rPr>
        <w:t xml:space="preserve"> of 0.3% low melting agarose in DMEM containing 10% FCS</w:t>
      </w:r>
      <w:r w:rsidR="00F9306F">
        <w:rPr>
          <w:rFonts w:ascii="Times New Roman" w:hAnsi="Times New Roman" w:cs="Times New Roman"/>
          <w:kern w:val="0"/>
          <w:sz w:val="24"/>
          <w:szCs w:val="24"/>
        </w:rPr>
        <w:t xml:space="preserve"> and placed</w:t>
      </w:r>
      <w:r w:rsidRPr="00585C22">
        <w:rPr>
          <w:rFonts w:ascii="Times New Roman" w:hAnsi="Times New Roman" w:cs="Times New Roman"/>
          <w:kern w:val="0"/>
          <w:sz w:val="24"/>
          <w:szCs w:val="24"/>
        </w:rPr>
        <w:t xml:space="preserve"> on </w:t>
      </w:r>
      <w:r w:rsidR="00F9306F">
        <w:rPr>
          <w:rFonts w:ascii="Times New Roman" w:hAnsi="Times New Roman" w:cs="Times New Roman"/>
          <w:kern w:val="0"/>
          <w:sz w:val="24"/>
          <w:szCs w:val="24"/>
        </w:rPr>
        <w:t>top of the</w:t>
      </w:r>
      <w:r w:rsidRPr="00585C22">
        <w:rPr>
          <w:rFonts w:ascii="Times New Roman" w:hAnsi="Times New Roman" w:cs="Times New Roman"/>
          <w:kern w:val="0"/>
          <w:sz w:val="24"/>
          <w:szCs w:val="24"/>
        </w:rPr>
        <w:t xml:space="preserve"> agar</w:t>
      </w:r>
      <w:r w:rsidR="00F9306F">
        <w:rPr>
          <w:rFonts w:ascii="Times New Roman" w:hAnsi="Times New Roman" w:cs="Times New Roman"/>
          <w:kern w:val="0"/>
          <w:sz w:val="24"/>
          <w:szCs w:val="24"/>
        </w:rPr>
        <w:t>.</w:t>
      </w:r>
      <w:r w:rsidRPr="00585C22">
        <w:rPr>
          <w:rFonts w:ascii="Times New Roman" w:hAnsi="Times New Roman" w:cs="Times New Roman"/>
          <w:kern w:val="0"/>
          <w:sz w:val="24"/>
          <w:szCs w:val="24"/>
        </w:rPr>
        <w:t xml:space="preserve"> </w:t>
      </w:r>
      <w:r w:rsidR="00F9306F">
        <w:rPr>
          <w:rFonts w:ascii="Times New Roman" w:hAnsi="Times New Roman" w:cs="Times New Roman"/>
          <w:kern w:val="0"/>
          <w:sz w:val="24"/>
          <w:szCs w:val="24"/>
        </w:rPr>
        <w:t>Cell were then</w:t>
      </w:r>
      <w:r w:rsidR="00F9306F"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grown at 37</w:t>
      </w:r>
      <w:r w:rsidR="00F9306F">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°C in 5% CO</w:t>
      </w:r>
      <w:r w:rsidRPr="00585C22">
        <w:rPr>
          <w:rFonts w:ascii="Times New Roman" w:hAnsi="Times New Roman" w:cs="Times New Roman"/>
          <w:kern w:val="0"/>
          <w:sz w:val="24"/>
          <w:szCs w:val="24"/>
          <w:vertAlign w:val="subscript"/>
        </w:rPr>
        <w:t>2</w:t>
      </w:r>
      <w:r w:rsidRPr="00585C22">
        <w:rPr>
          <w:rFonts w:ascii="Times New Roman" w:hAnsi="Times New Roman" w:cs="Times New Roman"/>
          <w:kern w:val="0"/>
          <w:sz w:val="24"/>
          <w:szCs w:val="24"/>
        </w:rPr>
        <w:t xml:space="preserve"> for 21 days. The cell growth medi</w:t>
      </w:r>
      <w:r w:rsidR="00E20BBF">
        <w:rPr>
          <w:rFonts w:ascii="Times New Roman" w:hAnsi="Times New Roman" w:cs="Times New Roman"/>
          <w:kern w:val="0"/>
          <w:sz w:val="24"/>
          <w:szCs w:val="24"/>
        </w:rPr>
        <w:t>a</w:t>
      </w:r>
      <w:r w:rsidRPr="00585C22">
        <w:rPr>
          <w:rFonts w:ascii="Times New Roman" w:hAnsi="Times New Roman" w:cs="Times New Roman"/>
          <w:kern w:val="0"/>
          <w:sz w:val="24"/>
          <w:szCs w:val="24"/>
        </w:rPr>
        <w:t xml:space="preserve"> was refreshed every </w:t>
      </w:r>
      <w:r w:rsidR="00E20BBF">
        <w:rPr>
          <w:rFonts w:ascii="Times New Roman" w:hAnsi="Times New Roman" w:cs="Times New Roman"/>
          <w:kern w:val="0"/>
          <w:sz w:val="24"/>
          <w:szCs w:val="24"/>
        </w:rPr>
        <w:t>two</w:t>
      </w:r>
      <w:r w:rsidRPr="00585C22">
        <w:rPr>
          <w:rFonts w:ascii="Times New Roman" w:hAnsi="Times New Roman" w:cs="Times New Roman"/>
          <w:kern w:val="0"/>
          <w:sz w:val="24"/>
          <w:szCs w:val="24"/>
        </w:rPr>
        <w:t xml:space="preserve"> days. </w:t>
      </w:r>
      <w:r w:rsidR="00E20BBF">
        <w:rPr>
          <w:rFonts w:ascii="Times New Roman" w:hAnsi="Times New Roman" w:cs="Times New Roman"/>
          <w:kern w:val="0"/>
          <w:sz w:val="24"/>
          <w:szCs w:val="24"/>
        </w:rPr>
        <w:t>Next</w:t>
      </w:r>
      <w:r w:rsidRPr="00585C22">
        <w:rPr>
          <w:rFonts w:ascii="Times New Roman" w:hAnsi="Times New Roman" w:cs="Times New Roman"/>
          <w:kern w:val="0"/>
          <w:sz w:val="24"/>
          <w:szCs w:val="24"/>
        </w:rPr>
        <w:t xml:space="preserve">, the cell colonies were stained with 0.5% crystal violet and counted under an </w:t>
      </w:r>
      <w:hyperlink r:id="rId9" w:history="1">
        <w:r w:rsidRPr="00585C22">
          <w:rPr>
            <w:rFonts w:ascii="Times New Roman" w:hAnsi="Times New Roman" w:cs="Times New Roman"/>
            <w:kern w:val="0"/>
            <w:sz w:val="24"/>
            <w:szCs w:val="24"/>
          </w:rPr>
          <w:t>inverted</w:t>
        </w:r>
      </w:hyperlink>
      <w:r w:rsidRPr="00585C22">
        <w:rPr>
          <w:rFonts w:ascii="Times New Roman" w:hAnsi="Times New Roman" w:cs="Times New Roman"/>
          <w:kern w:val="0"/>
          <w:sz w:val="24"/>
          <w:szCs w:val="24"/>
        </w:rPr>
        <w:t xml:space="preserve"> fluorescence microscope. The number of cell clones per well and the mean volume per clone were recorded and analyzed.</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b/>
          <w:kern w:val="0"/>
          <w:sz w:val="24"/>
          <w:szCs w:val="24"/>
        </w:rPr>
      </w:pPr>
      <w:r w:rsidRPr="00585C22">
        <w:rPr>
          <w:rFonts w:ascii="Times New Roman" w:hAnsi="Times New Roman" w:cs="Times New Roman"/>
          <w:b/>
          <w:kern w:val="0"/>
          <w:sz w:val="24"/>
          <w:szCs w:val="24"/>
        </w:rPr>
        <w:t xml:space="preserve">Cell </w:t>
      </w:r>
      <w:proofErr w:type="spellStart"/>
      <w:r w:rsidRPr="00585C22">
        <w:rPr>
          <w:rFonts w:ascii="Times New Roman" w:hAnsi="Times New Roman" w:cs="Times New Roman"/>
          <w:b/>
          <w:kern w:val="0"/>
          <w:sz w:val="24"/>
          <w:szCs w:val="24"/>
        </w:rPr>
        <w:t>anoikis</w:t>
      </w:r>
      <w:proofErr w:type="spellEnd"/>
      <w:r w:rsidRPr="00585C22">
        <w:rPr>
          <w:rFonts w:ascii="Times New Roman" w:hAnsi="Times New Roman" w:cs="Times New Roman"/>
          <w:b/>
          <w:kern w:val="0"/>
          <w:sz w:val="24"/>
          <w:szCs w:val="24"/>
        </w:rPr>
        <w:t xml:space="preserve"> assay </w:t>
      </w:r>
    </w:p>
    <w:p w:rsidR="00812CEB" w:rsidRPr="00585C22" w:rsidRDefault="00812CEB" w:rsidP="00812CEB">
      <w:pPr>
        <w:autoSpaceDE w:val="0"/>
        <w:autoSpaceDN w:val="0"/>
        <w:adjustRightInd w:val="0"/>
        <w:spacing w:line="480" w:lineRule="auto"/>
        <w:contextualSpacing/>
        <w:rPr>
          <w:rFonts w:ascii="Times New Roman" w:hAnsi="Times New Roman" w:cs="Times New Roman"/>
          <w:b/>
          <w:kern w:val="0"/>
          <w:sz w:val="24"/>
          <w:szCs w:val="24"/>
        </w:rPr>
      </w:pPr>
      <w:r w:rsidRPr="00585C22">
        <w:rPr>
          <w:rFonts w:ascii="Times New Roman" w:hAnsi="Times New Roman" w:cs="Times New Roman"/>
          <w:sz w:val="24"/>
          <w:szCs w:val="24"/>
        </w:rPr>
        <w:t>Cell</w:t>
      </w:r>
      <w:r w:rsidR="00BD70AD">
        <w:rPr>
          <w:rFonts w:ascii="Times New Roman" w:hAnsi="Times New Roman" w:cs="Times New Roman"/>
          <w:sz w:val="24"/>
          <w:szCs w:val="24"/>
        </w:rPr>
        <w:t>s undergoing</w:t>
      </w:r>
      <w:r w:rsidRPr="00585C22">
        <w:rPr>
          <w:rFonts w:ascii="Times New Roman" w:hAnsi="Times New Roman" w:cs="Times New Roman"/>
          <w:sz w:val="24"/>
          <w:szCs w:val="24"/>
        </w:rPr>
        <w:t xml:space="preserve"> </w:t>
      </w:r>
      <w:proofErr w:type="spellStart"/>
      <w:r w:rsidRPr="00585C22">
        <w:rPr>
          <w:rFonts w:ascii="Times New Roman" w:hAnsi="Times New Roman" w:cs="Times New Roman"/>
          <w:sz w:val="24"/>
          <w:szCs w:val="24"/>
        </w:rPr>
        <w:t>anoikis</w:t>
      </w:r>
      <w:proofErr w:type="spellEnd"/>
      <w:r w:rsidRPr="00585C22">
        <w:rPr>
          <w:rFonts w:ascii="Times New Roman" w:hAnsi="Times New Roman" w:cs="Times New Roman"/>
          <w:sz w:val="24"/>
          <w:szCs w:val="24"/>
        </w:rPr>
        <w:t xml:space="preserve"> were identified and quantified using the </w:t>
      </w:r>
      <w:proofErr w:type="spellStart"/>
      <w:r w:rsidRPr="00585C22">
        <w:rPr>
          <w:rFonts w:ascii="Times New Roman" w:hAnsi="Times New Roman" w:cs="Times New Roman"/>
          <w:sz w:val="24"/>
          <w:szCs w:val="24"/>
        </w:rPr>
        <w:t>CytoSelect</w:t>
      </w:r>
      <w:proofErr w:type="spellEnd"/>
      <w:r w:rsidRPr="00585C22">
        <w:rPr>
          <w:rFonts w:ascii="Times New Roman" w:hAnsi="Times New Roman" w:cs="Times New Roman"/>
          <w:sz w:val="24"/>
          <w:szCs w:val="24"/>
        </w:rPr>
        <w:t xml:space="preserve"> 24-well </w:t>
      </w:r>
      <w:proofErr w:type="spellStart"/>
      <w:r w:rsidRPr="00585C22">
        <w:rPr>
          <w:rFonts w:ascii="Times New Roman" w:hAnsi="Times New Roman" w:cs="Times New Roman"/>
          <w:sz w:val="24"/>
          <w:szCs w:val="24"/>
        </w:rPr>
        <w:t>anoikis</w:t>
      </w:r>
      <w:proofErr w:type="spellEnd"/>
      <w:r w:rsidRPr="00585C22">
        <w:rPr>
          <w:rFonts w:ascii="Times New Roman" w:hAnsi="Times New Roman" w:cs="Times New Roman"/>
          <w:sz w:val="24"/>
          <w:szCs w:val="24"/>
        </w:rPr>
        <w:t xml:space="preserve"> assay kit (Cat. #CBA-080; Cell </w:t>
      </w:r>
      <w:proofErr w:type="spellStart"/>
      <w:r w:rsidRPr="00585C22">
        <w:rPr>
          <w:rFonts w:ascii="Times New Roman" w:hAnsi="Times New Roman" w:cs="Times New Roman"/>
          <w:sz w:val="24"/>
          <w:szCs w:val="24"/>
        </w:rPr>
        <w:t>BioLabs</w:t>
      </w:r>
      <w:proofErr w:type="spellEnd"/>
      <w:r w:rsidRPr="00585C22">
        <w:rPr>
          <w:rFonts w:ascii="Times New Roman" w:hAnsi="Times New Roman" w:cs="Times New Roman"/>
          <w:sz w:val="24"/>
          <w:szCs w:val="24"/>
        </w:rPr>
        <w:t>) according to the manufacturer's protocol. Briefly, cells (5 x 10</w:t>
      </w:r>
      <w:r w:rsidRPr="00585C22">
        <w:rPr>
          <w:rFonts w:ascii="Times New Roman" w:hAnsi="Times New Roman" w:cs="Times New Roman"/>
          <w:sz w:val="24"/>
          <w:szCs w:val="24"/>
          <w:vertAlign w:val="superscript"/>
        </w:rPr>
        <w:t>5</w:t>
      </w:r>
      <w:r w:rsidRPr="00585C22">
        <w:rPr>
          <w:rFonts w:ascii="Times New Roman" w:hAnsi="Times New Roman" w:cs="Times New Roman"/>
          <w:sz w:val="24"/>
          <w:szCs w:val="24"/>
        </w:rPr>
        <w:t xml:space="preserve">) in DMEM supplemented with 10% FCS were seeded into poly-HEMA coated plates, which </w:t>
      </w:r>
      <w:r w:rsidR="00BD70AD">
        <w:rPr>
          <w:rFonts w:ascii="Times New Roman" w:hAnsi="Times New Roman" w:cs="Times New Roman"/>
          <w:sz w:val="24"/>
          <w:szCs w:val="24"/>
        </w:rPr>
        <w:t>prevented</w:t>
      </w:r>
      <w:r w:rsidRPr="00585C22">
        <w:rPr>
          <w:rFonts w:ascii="Times New Roman" w:hAnsi="Times New Roman" w:cs="Times New Roman"/>
          <w:sz w:val="24"/>
          <w:szCs w:val="24"/>
        </w:rPr>
        <w:t xml:space="preserve"> cells from adhering to the bottom of the plates </w:t>
      </w:r>
      <w:r w:rsidR="00BD70AD">
        <w:rPr>
          <w:rFonts w:ascii="Times New Roman" w:hAnsi="Times New Roman" w:cs="Times New Roman"/>
          <w:sz w:val="24"/>
          <w:szCs w:val="24"/>
        </w:rPr>
        <w:t>thereby</w:t>
      </w:r>
      <w:r w:rsidRPr="00585C22">
        <w:rPr>
          <w:rFonts w:ascii="Times New Roman" w:hAnsi="Times New Roman" w:cs="Times New Roman"/>
          <w:sz w:val="24"/>
          <w:szCs w:val="24"/>
        </w:rPr>
        <w:t xml:space="preserve"> </w:t>
      </w:r>
      <w:r w:rsidR="00BD70AD" w:rsidRPr="00585C22">
        <w:rPr>
          <w:rFonts w:ascii="Times New Roman" w:hAnsi="Times New Roman" w:cs="Times New Roman"/>
          <w:sz w:val="24"/>
          <w:szCs w:val="24"/>
        </w:rPr>
        <w:t>mimic</w:t>
      </w:r>
      <w:r w:rsidR="00BD70AD">
        <w:rPr>
          <w:rFonts w:ascii="Times New Roman" w:hAnsi="Times New Roman" w:cs="Times New Roman"/>
          <w:sz w:val="24"/>
          <w:szCs w:val="24"/>
        </w:rPr>
        <w:t>king</w:t>
      </w:r>
      <w:r w:rsidRPr="00585C22">
        <w:rPr>
          <w:rFonts w:ascii="Times New Roman" w:hAnsi="Times New Roman" w:cs="Times New Roman"/>
          <w:sz w:val="24"/>
          <w:szCs w:val="24"/>
        </w:rPr>
        <w:t xml:space="preserve"> anchorage independent growth conditions, and grown for 48</w:t>
      </w:r>
      <w:r w:rsidR="0057315D" w:rsidRPr="00585C22">
        <w:rPr>
          <w:rFonts w:ascii="Times New Roman" w:hAnsi="Times New Roman" w:cs="Times New Roman"/>
          <w:sz w:val="24"/>
          <w:szCs w:val="24"/>
        </w:rPr>
        <w:t xml:space="preserve"> </w:t>
      </w:r>
      <w:r w:rsidRPr="00585C22">
        <w:rPr>
          <w:rFonts w:ascii="Times New Roman" w:hAnsi="Times New Roman" w:cs="Times New Roman"/>
          <w:sz w:val="24"/>
          <w:szCs w:val="24"/>
        </w:rPr>
        <w:t xml:space="preserve">h. Then, the cells were subjected to </w:t>
      </w:r>
      <w:r w:rsidR="00BD70AD">
        <w:rPr>
          <w:rFonts w:ascii="Times New Roman" w:hAnsi="Times New Roman" w:cs="Times New Roman"/>
          <w:sz w:val="24"/>
          <w:szCs w:val="24"/>
        </w:rPr>
        <w:t xml:space="preserve">a </w:t>
      </w:r>
      <w:r w:rsidRPr="00585C22">
        <w:rPr>
          <w:rFonts w:ascii="Times New Roman" w:hAnsi="Times New Roman" w:cs="Times New Roman"/>
          <w:sz w:val="24"/>
          <w:szCs w:val="24"/>
        </w:rPr>
        <w:t xml:space="preserve">cell viability MTT assay or the </w:t>
      </w:r>
      <w:proofErr w:type="spellStart"/>
      <w:r w:rsidRPr="00585C22">
        <w:rPr>
          <w:rFonts w:ascii="Times New Roman" w:hAnsi="Times New Roman" w:cs="Times New Roman"/>
          <w:sz w:val="24"/>
          <w:szCs w:val="24"/>
        </w:rPr>
        <w:t>Calcein</w:t>
      </w:r>
      <w:proofErr w:type="spellEnd"/>
      <w:r w:rsidRPr="00585C22">
        <w:rPr>
          <w:rFonts w:ascii="Times New Roman" w:hAnsi="Times New Roman" w:cs="Times New Roman"/>
          <w:sz w:val="24"/>
          <w:szCs w:val="24"/>
        </w:rPr>
        <w:t xml:space="preserve"> AM/EthD-1 </w:t>
      </w:r>
      <w:proofErr w:type="spellStart"/>
      <w:r w:rsidRPr="00585C22">
        <w:rPr>
          <w:rFonts w:ascii="Times New Roman" w:hAnsi="Times New Roman" w:cs="Times New Roman"/>
          <w:sz w:val="24"/>
          <w:szCs w:val="24"/>
        </w:rPr>
        <w:t>fluorometric</w:t>
      </w:r>
      <w:proofErr w:type="spellEnd"/>
      <w:r w:rsidRPr="00585C22">
        <w:rPr>
          <w:rFonts w:ascii="Times New Roman" w:hAnsi="Times New Roman" w:cs="Times New Roman"/>
          <w:sz w:val="24"/>
          <w:szCs w:val="24"/>
        </w:rPr>
        <w:t xml:space="preserve"> detection assay according to the manufacturers' protocols. The data were summarized as </w:t>
      </w:r>
      <w:r w:rsidR="00BD70AD">
        <w:rPr>
          <w:rFonts w:ascii="Times New Roman" w:hAnsi="Times New Roman" w:cs="Times New Roman"/>
          <w:sz w:val="24"/>
          <w:szCs w:val="24"/>
        </w:rPr>
        <w:t xml:space="preserve">percent </w:t>
      </w:r>
      <w:r w:rsidRPr="00585C22">
        <w:rPr>
          <w:rFonts w:ascii="Times New Roman" w:hAnsi="Times New Roman" w:cs="Times New Roman"/>
          <w:sz w:val="24"/>
          <w:szCs w:val="24"/>
        </w:rPr>
        <w:t xml:space="preserve">of control. </w:t>
      </w:r>
    </w:p>
    <w:p w:rsidR="00812CEB" w:rsidRPr="00585C22" w:rsidRDefault="00812CEB" w:rsidP="00812CEB">
      <w:pPr>
        <w:autoSpaceDE w:val="0"/>
        <w:autoSpaceDN w:val="0"/>
        <w:adjustRightInd w:val="0"/>
        <w:spacing w:line="480" w:lineRule="auto"/>
        <w:contextualSpacing/>
        <w:jc w:val="left"/>
        <w:rPr>
          <w:rFonts w:ascii="Times New Roman" w:hAnsi="Times New Roman" w:cs="Times New Roman"/>
          <w:b/>
          <w:kern w:val="0"/>
          <w:sz w:val="24"/>
          <w:szCs w:val="24"/>
        </w:rPr>
      </w:pPr>
    </w:p>
    <w:p w:rsidR="00812CEB" w:rsidRPr="00585C22" w:rsidRDefault="00BB5261" w:rsidP="00812CEB">
      <w:pPr>
        <w:autoSpaceDE w:val="0"/>
        <w:autoSpaceDN w:val="0"/>
        <w:adjustRightInd w:val="0"/>
        <w:spacing w:line="480" w:lineRule="auto"/>
        <w:contextualSpacing/>
        <w:jc w:val="left"/>
        <w:rPr>
          <w:rFonts w:ascii="Times New Roman" w:hAnsi="Times New Roman" w:cs="Times New Roman"/>
          <w:b/>
          <w:kern w:val="0"/>
          <w:sz w:val="24"/>
          <w:szCs w:val="24"/>
        </w:rPr>
      </w:pPr>
      <w:r w:rsidRPr="00BB5261">
        <w:rPr>
          <w:rFonts w:ascii="Times New Roman" w:hAnsi="Times New Roman" w:cs="Times New Roman"/>
          <w:b/>
          <w:i/>
          <w:iCs/>
          <w:kern w:val="0"/>
          <w:sz w:val="24"/>
          <w:szCs w:val="24"/>
        </w:rPr>
        <w:lastRenderedPageBreak/>
        <w:t>In vivo</w:t>
      </w:r>
      <w:r w:rsidR="00812CEB" w:rsidRPr="00585C22">
        <w:rPr>
          <w:rFonts w:ascii="Times New Roman" w:hAnsi="Times New Roman" w:cs="Times New Roman"/>
          <w:b/>
          <w:kern w:val="0"/>
          <w:sz w:val="24"/>
          <w:szCs w:val="24"/>
        </w:rPr>
        <w:t xml:space="preserve"> experiments</w:t>
      </w:r>
    </w:p>
    <w:p w:rsidR="00812CEB" w:rsidRPr="00F747EA" w:rsidRDefault="00BB5261" w:rsidP="00812CEB">
      <w:pPr>
        <w:autoSpaceDE w:val="0"/>
        <w:autoSpaceDN w:val="0"/>
        <w:adjustRightInd w:val="0"/>
        <w:spacing w:line="480" w:lineRule="auto"/>
        <w:contextualSpacing/>
        <w:jc w:val="left"/>
        <w:rPr>
          <w:rFonts w:ascii="Times New Roman" w:hAnsi="Times New Roman" w:cs="Times New Roman"/>
          <w:bCs/>
          <w:i/>
          <w:iCs/>
          <w:kern w:val="0"/>
          <w:sz w:val="24"/>
          <w:szCs w:val="24"/>
        </w:rPr>
      </w:pPr>
      <w:r w:rsidRPr="00BB5261">
        <w:rPr>
          <w:rFonts w:ascii="Times New Roman" w:hAnsi="Times New Roman" w:cs="Times New Roman"/>
          <w:bCs/>
          <w:i/>
          <w:iCs/>
          <w:kern w:val="0"/>
          <w:sz w:val="24"/>
          <w:szCs w:val="24"/>
        </w:rPr>
        <w:t>(</w:t>
      </w:r>
      <w:proofErr w:type="spellStart"/>
      <w:r w:rsidRPr="00BB5261">
        <w:rPr>
          <w:rFonts w:ascii="Times New Roman" w:hAnsi="Times New Roman" w:cs="Times New Roman"/>
          <w:bCs/>
          <w:i/>
          <w:iCs/>
          <w:kern w:val="0"/>
          <w:sz w:val="24"/>
          <w:szCs w:val="24"/>
        </w:rPr>
        <w:t>i</w:t>
      </w:r>
      <w:proofErr w:type="spellEnd"/>
      <w:r w:rsidRPr="00BB5261">
        <w:rPr>
          <w:rFonts w:ascii="Times New Roman" w:hAnsi="Times New Roman" w:cs="Times New Roman"/>
          <w:bCs/>
          <w:i/>
          <w:iCs/>
          <w:kern w:val="0"/>
          <w:sz w:val="24"/>
          <w:szCs w:val="24"/>
        </w:rPr>
        <w:t xml:space="preserve">) Nude mouse models </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sz w:val="24"/>
          <w:szCs w:val="24"/>
        </w:rPr>
        <w:t xml:space="preserve">The animal protocols of this study were approved by the Institutional Animal Care and Use Committee (IACUC) of </w:t>
      </w:r>
      <w:proofErr w:type="spellStart"/>
      <w:r w:rsidRPr="00585C22">
        <w:rPr>
          <w:rFonts w:ascii="Times New Roman" w:hAnsi="Times New Roman" w:cs="Times New Roman"/>
          <w:kern w:val="0"/>
          <w:sz w:val="24"/>
          <w:szCs w:val="24"/>
        </w:rPr>
        <w:t>Nanfang</w:t>
      </w:r>
      <w:proofErr w:type="spellEnd"/>
      <w:r w:rsidRPr="00585C22">
        <w:rPr>
          <w:rFonts w:ascii="Times New Roman" w:hAnsi="Times New Roman" w:cs="Times New Roman"/>
          <w:kern w:val="0"/>
          <w:sz w:val="24"/>
          <w:szCs w:val="24"/>
        </w:rPr>
        <w:t xml:space="preserve"> Hospital (Guangzhou, China)</w:t>
      </w:r>
      <w:r w:rsidRPr="00585C22">
        <w:rPr>
          <w:rFonts w:ascii="Times New Roman" w:hAnsi="Times New Roman" w:cs="Times New Roman"/>
          <w:sz w:val="24"/>
          <w:szCs w:val="24"/>
        </w:rPr>
        <w:t xml:space="preserve">, and followed the Guidelines of the Care and Use of Laboratory Animals issued by the Chinese Council on Animal Research. </w:t>
      </w:r>
      <w:bookmarkStart w:id="7" w:name="OLE_LINK19"/>
      <w:bookmarkStart w:id="8" w:name="OLE_LINK20"/>
      <w:r w:rsidRPr="00585C22">
        <w:rPr>
          <w:rFonts w:ascii="Times New Roman" w:hAnsi="Times New Roman" w:cs="Times New Roman"/>
          <w:kern w:val="0"/>
          <w:sz w:val="24"/>
          <w:szCs w:val="24"/>
        </w:rPr>
        <w:t>Female athymic BALB/c nu/nu mice</w:t>
      </w:r>
      <w:bookmarkEnd w:id="7"/>
      <w:bookmarkEnd w:id="8"/>
      <w:r w:rsidRPr="00585C22">
        <w:rPr>
          <w:rFonts w:ascii="Times New Roman" w:hAnsi="Times New Roman" w:cs="Times New Roman"/>
          <w:kern w:val="0"/>
          <w:sz w:val="24"/>
          <w:szCs w:val="24"/>
        </w:rPr>
        <w:t xml:space="preserve"> </w:t>
      </w:r>
      <w:r w:rsidR="00F747EA">
        <w:rPr>
          <w:rFonts w:ascii="Times New Roman" w:hAnsi="Times New Roman" w:cs="Times New Roman"/>
          <w:kern w:val="0"/>
          <w:sz w:val="24"/>
          <w:szCs w:val="24"/>
        </w:rPr>
        <w:t>at</w:t>
      </w:r>
      <w:r w:rsidR="00F747EA"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4 to 5 weeks of age were purchased from the Central Laboratory of Animal Science at Southern Medical University (Guangzhou, China) and maintained in specific-pathogen-free cages with a standard diet</w:t>
      </w:r>
      <w:r w:rsidR="00F747EA">
        <w:rPr>
          <w:rFonts w:ascii="Times New Roman" w:hAnsi="Times New Roman" w:cs="Times New Roman"/>
          <w:kern w:val="0"/>
          <w:sz w:val="24"/>
          <w:szCs w:val="24"/>
        </w:rPr>
        <w:t>,</w:t>
      </w:r>
      <w:r w:rsidRPr="00585C22">
        <w:rPr>
          <w:rFonts w:ascii="Times New Roman" w:hAnsi="Times New Roman" w:cs="Times New Roman"/>
          <w:kern w:val="0"/>
          <w:sz w:val="24"/>
          <w:szCs w:val="24"/>
        </w:rPr>
        <w:t xml:space="preserve"> constant temperature, </w:t>
      </w:r>
      <w:r w:rsidR="00F747EA">
        <w:rPr>
          <w:rFonts w:ascii="Times New Roman" w:hAnsi="Times New Roman" w:cs="Times New Roman"/>
          <w:kern w:val="0"/>
          <w:sz w:val="24"/>
          <w:szCs w:val="24"/>
        </w:rPr>
        <w:t xml:space="preserve">constant </w:t>
      </w:r>
      <w:r w:rsidRPr="00585C22">
        <w:rPr>
          <w:rFonts w:ascii="Times New Roman" w:hAnsi="Times New Roman" w:cs="Times New Roman"/>
          <w:kern w:val="0"/>
          <w:sz w:val="24"/>
          <w:szCs w:val="24"/>
        </w:rPr>
        <w:t>humidity and</w:t>
      </w:r>
      <w:r w:rsidR="00F747EA">
        <w:rPr>
          <w:rFonts w:ascii="Times New Roman" w:hAnsi="Times New Roman" w:cs="Times New Roman"/>
          <w:kern w:val="0"/>
          <w:sz w:val="24"/>
          <w:szCs w:val="24"/>
        </w:rPr>
        <w:t xml:space="preserve"> with standard</w:t>
      </w:r>
      <w:r w:rsidRPr="00585C22">
        <w:rPr>
          <w:rFonts w:ascii="Times New Roman" w:hAnsi="Times New Roman" w:cs="Times New Roman"/>
          <w:kern w:val="0"/>
          <w:sz w:val="24"/>
          <w:szCs w:val="24"/>
        </w:rPr>
        <w:t xml:space="preserve"> light</w:t>
      </w:r>
      <w:r w:rsidR="00F747EA">
        <w:rPr>
          <w:rFonts w:ascii="Times New Roman" w:hAnsi="Times New Roman" w:cs="Times New Roman"/>
          <w:kern w:val="0"/>
          <w:sz w:val="24"/>
          <w:szCs w:val="24"/>
        </w:rPr>
        <w:t>/dark cycles</w:t>
      </w:r>
      <w:r w:rsidRPr="00585C22">
        <w:rPr>
          <w:rFonts w:ascii="Times New Roman" w:hAnsi="Times New Roman" w:cs="Times New Roman"/>
          <w:kern w:val="0"/>
          <w:sz w:val="24"/>
          <w:szCs w:val="24"/>
        </w:rPr>
        <w:t xml:space="preserve">. To assess the maximum tolerated doses (MTDs) of STS </w:t>
      </w:r>
      <w:r w:rsidR="00BB5261" w:rsidRPr="00BB5261">
        <w:rPr>
          <w:rFonts w:ascii="Times New Roman" w:hAnsi="Times New Roman" w:cs="Times New Roman"/>
          <w:i/>
          <w:iCs/>
          <w:kern w:val="0"/>
          <w:sz w:val="24"/>
          <w:szCs w:val="24"/>
        </w:rPr>
        <w:t>in vivo</w:t>
      </w:r>
      <w:r w:rsidRPr="00585C22">
        <w:rPr>
          <w:rFonts w:ascii="Times New Roman" w:hAnsi="Times New Roman" w:cs="Times New Roman"/>
          <w:kern w:val="0"/>
          <w:sz w:val="24"/>
          <w:szCs w:val="24"/>
        </w:rPr>
        <w:t xml:space="preserve">, dose escalating experiments were performed in 5-week-old female BALB/c nu/nu mice according to a previous study </w:t>
      </w:r>
      <w:r w:rsidR="00B46A74" w:rsidRPr="005E1EC9">
        <w:rPr>
          <w:rFonts w:ascii="Times New Roman" w:hAnsi="Times New Roman" w:cs="Times New Roman"/>
          <w:kern w:val="0"/>
          <w:sz w:val="24"/>
          <w:szCs w:val="24"/>
        </w:rPr>
        <w:fldChar w:fldCharType="begin">
          <w:fldData xml:space="preserve">PEVuZE5vdGU+PENpdGU+PEF1dGhvcj5UYW5nPC9BdXRob3I+PFllYXI+MjAxNjwvWWVhcj48UmVj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</w:fldData>
        </w:fldChar>
      </w:r>
      <w:r w:rsidR="00221C40" w:rsidRPr="00585C22">
        <w:rPr>
          <w:rFonts w:ascii="Times New Roman" w:hAnsi="Times New Roman" w:cs="Times New Roman"/>
          <w:kern w:val="0"/>
          <w:sz w:val="24"/>
          <w:szCs w:val="24"/>
        </w:rPr>
        <w:instrText xml:space="preserve"> ADDIN EN.CITE </w:instrText>
      </w:r>
      <w:r w:rsidR="00B46A74" w:rsidRPr="00585C22">
        <w:rPr>
          <w:rFonts w:ascii="Times New Roman" w:hAnsi="Times New Roman" w:cs="Times New Roman"/>
          <w:kern w:val="0"/>
          <w:sz w:val="24"/>
          <w:szCs w:val="24"/>
        </w:rPr>
        <w:fldChar w:fldCharType="begin">
          <w:fldData xml:space="preserve">PEVuZE5vdGU+PENpdGU+PEF1dGhvcj5UYW5nPC9BdXRob3I+PFllYXI+MjAxNjwvWWVhcj48UmVj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</w:fldData>
        </w:fldChar>
      </w:r>
      <w:r w:rsidR="00221C40" w:rsidRPr="00585C22">
        <w:rPr>
          <w:rFonts w:ascii="Times New Roman" w:hAnsi="Times New Roman" w:cs="Times New Roman"/>
          <w:kern w:val="0"/>
          <w:sz w:val="24"/>
          <w:szCs w:val="24"/>
        </w:rPr>
        <w:instrText xml:space="preserve"> ADDIN EN.CITE.DATA </w:instrText>
      </w:r>
      <w:r w:rsidR="00B46A74" w:rsidRPr="00585C22">
        <w:rPr>
          <w:rFonts w:ascii="Times New Roman" w:hAnsi="Times New Roman" w:cs="Times New Roman"/>
          <w:kern w:val="0"/>
          <w:sz w:val="24"/>
          <w:szCs w:val="24"/>
        </w:rPr>
      </w:r>
      <w:r w:rsidR="00B46A74" w:rsidRPr="00585C22">
        <w:rPr>
          <w:rFonts w:ascii="Times New Roman" w:hAnsi="Times New Roman" w:cs="Times New Roman"/>
          <w:kern w:val="0"/>
          <w:sz w:val="24"/>
          <w:szCs w:val="24"/>
        </w:rPr>
        <w:fldChar w:fldCharType="end"/>
      </w:r>
      <w:r w:rsidR="00B46A74" w:rsidRPr="005E1EC9">
        <w:rPr>
          <w:rFonts w:ascii="Times New Roman" w:hAnsi="Times New Roman" w:cs="Times New Roman"/>
          <w:kern w:val="0"/>
          <w:sz w:val="24"/>
          <w:szCs w:val="24"/>
        </w:rPr>
      </w:r>
      <w:r w:rsidR="00B46A74" w:rsidRPr="005E1EC9">
        <w:rPr>
          <w:rFonts w:ascii="Times New Roman" w:hAnsi="Times New Roman" w:cs="Times New Roman"/>
          <w:kern w:val="0"/>
          <w:sz w:val="24"/>
          <w:szCs w:val="24"/>
        </w:rPr>
        <w:fldChar w:fldCharType="separate"/>
      </w:r>
      <w:r w:rsidR="00221C40" w:rsidRPr="00585C22">
        <w:rPr>
          <w:rFonts w:ascii="Times New Roman" w:hAnsi="Times New Roman" w:cs="Times New Roman"/>
          <w:noProof/>
          <w:kern w:val="0"/>
          <w:sz w:val="24"/>
          <w:szCs w:val="24"/>
        </w:rPr>
        <w:t>[</w:t>
      </w:r>
      <w:hyperlink w:anchor="_ENREF_10" w:tooltip="Tang, 2016 #1649" w:history="1">
        <w:r w:rsidR="00221C40" w:rsidRPr="00585C22">
          <w:rPr>
            <w:rFonts w:ascii="Times New Roman" w:hAnsi="Times New Roman" w:cs="Times New Roman"/>
            <w:noProof/>
            <w:kern w:val="0"/>
            <w:sz w:val="24"/>
            <w:szCs w:val="24"/>
          </w:rPr>
          <w:t>10</w:t>
        </w:r>
      </w:hyperlink>
      <w:r w:rsidR="00221C40" w:rsidRPr="00585C22">
        <w:rPr>
          <w:rFonts w:ascii="Times New Roman" w:hAnsi="Times New Roman" w:cs="Times New Roman"/>
          <w:noProof/>
          <w:kern w:val="0"/>
          <w:sz w:val="24"/>
          <w:szCs w:val="24"/>
        </w:rPr>
        <w:t>]</w:t>
      </w:r>
      <w:r w:rsidR="00B46A74" w:rsidRPr="005E1EC9">
        <w:rPr>
          <w:rFonts w:ascii="Times New Roman" w:hAnsi="Times New Roman" w:cs="Times New Roman"/>
          <w:kern w:val="0"/>
          <w:sz w:val="24"/>
          <w:szCs w:val="24"/>
        </w:rPr>
        <w:fldChar w:fldCharType="end"/>
      </w:r>
      <w:r w:rsidRPr="00585C22">
        <w:rPr>
          <w:rFonts w:ascii="Times New Roman" w:hAnsi="Times New Roman" w:cs="Times New Roman"/>
          <w:kern w:val="0"/>
          <w:sz w:val="24"/>
          <w:szCs w:val="24"/>
        </w:rPr>
        <w:t xml:space="preserve">. </w:t>
      </w:r>
      <w:r w:rsidR="007435EA">
        <w:rPr>
          <w:rFonts w:ascii="Times New Roman" w:hAnsi="Times New Roman" w:cs="Times New Roman"/>
          <w:kern w:val="0"/>
          <w:sz w:val="24"/>
          <w:szCs w:val="24"/>
        </w:rPr>
        <w:t>Briefly</w:t>
      </w:r>
      <w:r w:rsidRPr="00585C22">
        <w:rPr>
          <w:rFonts w:ascii="Times New Roman" w:hAnsi="Times New Roman" w:cs="Times New Roman"/>
          <w:kern w:val="0"/>
          <w:sz w:val="24"/>
          <w:szCs w:val="24"/>
        </w:rPr>
        <w:t xml:space="preserve">, STS was dissolved in acetate buffer (pH 5.0) containing 1% </w:t>
      </w:r>
      <w:r w:rsidRPr="00585C22">
        <w:rPr>
          <w:rFonts w:ascii="Times New Roman" w:hAnsi="Times New Roman" w:cs="Times New Roman"/>
          <w:sz w:val="24"/>
          <w:szCs w:val="24"/>
        </w:rPr>
        <w:t>dimethyl sulfoxide (</w:t>
      </w:r>
      <w:r w:rsidRPr="00585C22">
        <w:rPr>
          <w:rFonts w:ascii="Times New Roman" w:hAnsi="Times New Roman" w:cs="Times New Roman"/>
          <w:kern w:val="0"/>
          <w:sz w:val="24"/>
          <w:szCs w:val="24"/>
        </w:rPr>
        <w:t xml:space="preserve">DMSO; v/v%) and </w:t>
      </w:r>
      <w:proofErr w:type="spellStart"/>
      <w:r w:rsidRPr="00585C22">
        <w:rPr>
          <w:rFonts w:ascii="Times New Roman" w:hAnsi="Times New Roman" w:cs="Times New Roman"/>
          <w:kern w:val="0"/>
          <w:sz w:val="24"/>
          <w:szCs w:val="24"/>
        </w:rPr>
        <w:t>intraperitoneally</w:t>
      </w:r>
      <w:proofErr w:type="spellEnd"/>
      <w:r w:rsidRPr="00585C22">
        <w:rPr>
          <w:rFonts w:ascii="Times New Roman" w:hAnsi="Times New Roman" w:cs="Times New Roman"/>
          <w:kern w:val="0"/>
          <w:sz w:val="24"/>
          <w:szCs w:val="24"/>
        </w:rPr>
        <w:t xml:space="preserve"> injected (</w:t>
      </w:r>
      <w:proofErr w:type="spellStart"/>
      <w:r w:rsidRPr="00585C22">
        <w:rPr>
          <w:rFonts w:ascii="Times New Roman" w:hAnsi="Times New Roman" w:cs="Times New Roman"/>
          <w:kern w:val="0"/>
          <w:sz w:val="24"/>
          <w:szCs w:val="24"/>
        </w:rPr>
        <w:t>i.p</w:t>
      </w:r>
      <w:proofErr w:type="spellEnd"/>
      <w:r w:rsidRPr="00585C22">
        <w:rPr>
          <w:rFonts w:ascii="Times New Roman" w:hAnsi="Times New Roman" w:cs="Times New Roman"/>
          <w:kern w:val="0"/>
          <w:sz w:val="24"/>
          <w:szCs w:val="24"/>
        </w:rPr>
        <w:t>.) into the</w:t>
      </w:r>
      <w:r w:rsidR="007435EA">
        <w:rPr>
          <w:rFonts w:ascii="Times New Roman" w:hAnsi="Times New Roman" w:cs="Times New Roman"/>
          <w:kern w:val="0"/>
          <w:sz w:val="24"/>
          <w:szCs w:val="24"/>
        </w:rPr>
        <w:t xml:space="preserve"> experimental</w:t>
      </w:r>
      <w:r w:rsidRPr="00585C22">
        <w:rPr>
          <w:rFonts w:ascii="Times New Roman" w:hAnsi="Times New Roman" w:cs="Times New Roman"/>
          <w:kern w:val="0"/>
          <w:sz w:val="24"/>
          <w:szCs w:val="24"/>
        </w:rPr>
        <w:t xml:space="preserve"> mice daily for </w:t>
      </w:r>
      <w:r w:rsidR="007435EA">
        <w:rPr>
          <w:rFonts w:ascii="Times New Roman" w:hAnsi="Times New Roman" w:cs="Times New Roman"/>
          <w:kern w:val="0"/>
          <w:sz w:val="24"/>
          <w:szCs w:val="24"/>
        </w:rPr>
        <w:t>five</w:t>
      </w:r>
      <w:r w:rsidRPr="00585C22">
        <w:rPr>
          <w:rFonts w:ascii="Times New Roman" w:hAnsi="Times New Roman" w:cs="Times New Roman"/>
          <w:kern w:val="0"/>
          <w:sz w:val="24"/>
          <w:szCs w:val="24"/>
        </w:rPr>
        <w:t xml:space="preserve"> days. These mice were randomly assigned into </w:t>
      </w:r>
      <w:r w:rsidR="007435EA">
        <w:rPr>
          <w:rFonts w:ascii="Times New Roman" w:hAnsi="Times New Roman" w:cs="Times New Roman"/>
          <w:kern w:val="0"/>
          <w:sz w:val="24"/>
          <w:szCs w:val="24"/>
        </w:rPr>
        <w:t>four</w:t>
      </w:r>
      <w:r w:rsidRPr="00585C22">
        <w:rPr>
          <w:rFonts w:ascii="Times New Roman" w:hAnsi="Times New Roman" w:cs="Times New Roman"/>
          <w:kern w:val="0"/>
          <w:sz w:val="24"/>
          <w:szCs w:val="24"/>
        </w:rPr>
        <w:t xml:space="preserve"> groups</w:t>
      </w:r>
      <w:r w:rsidR="007435EA">
        <w:rPr>
          <w:rFonts w:ascii="Times New Roman" w:hAnsi="Times New Roman" w:cs="Times New Roman"/>
          <w:kern w:val="0"/>
          <w:sz w:val="24"/>
          <w:szCs w:val="24"/>
        </w:rPr>
        <w:t xml:space="preserve"> (named groups A through D)</w:t>
      </w:r>
      <w:r w:rsidRPr="00585C22">
        <w:rPr>
          <w:rFonts w:ascii="Times New Roman" w:hAnsi="Times New Roman" w:cs="Times New Roman"/>
          <w:kern w:val="0"/>
          <w:sz w:val="24"/>
          <w:szCs w:val="24"/>
        </w:rPr>
        <w:t xml:space="preserve"> for different STS dosages (Table S14). The </w:t>
      </w:r>
      <w:r w:rsidR="007435EA" w:rsidRPr="00585C22">
        <w:rPr>
          <w:rFonts w:ascii="Times New Roman" w:hAnsi="Times New Roman" w:cs="Times New Roman"/>
          <w:kern w:val="0"/>
          <w:sz w:val="24"/>
          <w:szCs w:val="24"/>
        </w:rPr>
        <w:t xml:space="preserve">health status </w:t>
      </w:r>
      <w:r w:rsidR="007435EA">
        <w:rPr>
          <w:rFonts w:ascii="Times New Roman" w:hAnsi="Times New Roman" w:cs="Times New Roman"/>
          <w:kern w:val="0"/>
          <w:sz w:val="24"/>
          <w:szCs w:val="24"/>
        </w:rPr>
        <w:t xml:space="preserve">of each </w:t>
      </w:r>
      <w:r w:rsidRPr="00585C22">
        <w:rPr>
          <w:rFonts w:ascii="Times New Roman" w:hAnsi="Times New Roman" w:cs="Times New Roman"/>
          <w:kern w:val="0"/>
          <w:sz w:val="24"/>
          <w:szCs w:val="24"/>
        </w:rPr>
        <w:t>mouse (such as body weight, physic</w:t>
      </w:r>
      <w:r w:rsidR="007435EA">
        <w:rPr>
          <w:rFonts w:ascii="Times New Roman" w:hAnsi="Times New Roman" w:cs="Times New Roman"/>
          <w:kern w:val="0"/>
          <w:sz w:val="24"/>
          <w:szCs w:val="24"/>
        </w:rPr>
        <w:t>al</w:t>
      </w:r>
      <w:r w:rsidRPr="00585C22">
        <w:rPr>
          <w:rFonts w:ascii="Times New Roman" w:hAnsi="Times New Roman" w:cs="Times New Roman"/>
          <w:kern w:val="0"/>
          <w:sz w:val="24"/>
          <w:szCs w:val="24"/>
        </w:rPr>
        <w:t xml:space="preserve"> activity, appearance, breath and posture)</w:t>
      </w:r>
      <w:r w:rsidR="002A0010">
        <w:rPr>
          <w:rFonts w:ascii="Times New Roman" w:hAnsi="Times New Roman" w:cs="Times New Roman" w:hint="eastAsia"/>
          <w:kern w:val="0"/>
          <w:sz w:val="24"/>
          <w:szCs w:val="24"/>
        </w:rPr>
        <w:t xml:space="preserve"> </w:t>
      </w:r>
      <w:r w:rsidRPr="00585C22">
        <w:rPr>
          <w:rFonts w:ascii="Times New Roman" w:hAnsi="Times New Roman" w:cs="Times New Roman"/>
          <w:kern w:val="0"/>
          <w:sz w:val="24"/>
          <w:szCs w:val="24"/>
        </w:rPr>
        <w:t xml:space="preserve">was monitored and recorded. The mice that reached humane endpoints were euthanized using cervical dislocation. </w:t>
      </w:r>
    </w:p>
    <w:p w:rsidR="00812CEB" w:rsidRPr="00585C22" w:rsidRDefault="00812CEB" w:rsidP="00812CEB">
      <w:pPr>
        <w:autoSpaceDE w:val="0"/>
        <w:autoSpaceDN w:val="0"/>
        <w:adjustRightInd w:val="0"/>
        <w:spacing w:line="480" w:lineRule="auto"/>
        <w:ind w:firstLine="418"/>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 xml:space="preserve">Furthermore, </w:t>
      </w:r>
      <w:r w:rsidR="007435EA">
        <w:rPr>
          <w:rFonts w:ascii="Times New Roman" w:hAnsi="Times New Roman" w:cs="Times New Roman"/>
          <w:kern w:val="0"/>
          <w:sz w:val="24"/>
          <w:szCs w:val="24"/>
        </w:rPr>
        <w:t xml:space="preserve">an </w:t>
      </w:r>
      <w:r w:rsidRPr="00585C22">
        <w:rPr>
          <w:rFonts w:ascii="Times New Roman" w:hAnsi="Times New Roman" w:cs="Times New Roman"/>
          <w:kern w:val="0"/>
          <w:sz w:val="24"/>
          <w:szCs w:val="24"/>
        </w:rPr>
        <w:t xml:space="preserve">additional 20 female nude mice were used to establish the orthotropic xenograft GC mouse model according to our previous study </w:t>
      </w:r>
      <w:r w:rsidR="00B46A74" w:rsidRPr="005E1EC9">
        <w:rPr>
          <w:rFonts w:ascii="Times New Roman" w:hAnsi="Times New Roman" w:cs="Times New Roman"/>
          <w:kern w:val="0"/>
          <w:sz w:val="24"/>
          <w:szCs w:val="24"/>
        </w:rPr>
        <w:fldChar w:fldCharType="begin">
          <w:fldData xml:space="preserve">PEVuZE5vdGU+PENpdGU+PEF1dGhvcj5ZZTwvQXV0aG9yPjxZZWFyPjIwMTc8L1llYXI+PFJlY051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</w:fldData>
        </w:fldChar>
      </w:r>
      <w:r w:rsidR="00221C40" w:rsidRPr="00585C22">
        <w:rPr>
          <w:rFonts w:ascii="Times New Roman" w:hAnsi="Times New Roman" w:cs="Times New Roman"/>
          <w:kern w:val="0"/>
          <w:sz w:val="24"/>
          <w:szCs w:val="24"/>
        </w:rPr>
        <w:instrText xml:space="preserve"> ADDIN EN.CITE </w:instrText>
      </w:r>
      <w:r w:rsidR="00B46A74" w:rsidRPr="00585C22">
        <w:rPr>
          <w:rFonts w:ascii="Times New Roman" w:hAnsi="Times New Roman" w:cs="Times New Roman"/>
          <w:kern w:val="0"/>
          <w:sz w:val="24"/>
          <w:szCs w:val="24"/>
        </w:rPr>
        <w:fldChar w:fldCharType="begin">
          <w:fldData xml:space="preserve">PEVuZE5vdGU+PENpdGU+PEF1dGhvcj5ZZTwvQXV0aG9yPjxZZWFyPjIwMTc8L1llYXI+PFJlY051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</w:fldData>
        </w:fldChar>
      </w:r>
      <w:r w:rsidR="00221C40" w:rsidRPr="00585C22">
        <w:rPr>
          <w:rFonts w:ascii="Times New Roman" w:hAnsi="Times New Roman" w:cs="Times New Roman"/>
          <w:kern w:val="0"/>
          <w:sz w:val="24"/>
          <w:szCs w:val="24"/>
        </w:rPr>
        <w:instrText xml:space="preserve"> ADDIN EN.CITE.DATA </w:instrText>
      </w:r>
      <w:r w:rsidR="00B46A74" w:rsidRPr="00585C22">
        <w:rPr>
          <w:rFonts w:ascii="Times New Roman" w:hAnsi="Times New Roman" w:cs="Times New Roman"/>
          <w:kern w:val="0"/>
          <w:sz w:val="24"/>
          <w:szCs w:val="24"/>
        </w:rPr>
      </w:r>
      <w:r w:rsidR="00B46A74" w:rsidRPr="00585C22">
        <w:rPr>
          <w:rFonts w:ascii="Times New Roman" w:hAnsi="Times New Roman" w:cs="Times New Roman"/>
          <w:kern w:val="0"/>
          <w:sz w:val="24"/>
          <w:szCs w:val="24"/>
        </w:rPr>
        <w:fldChar w:fldCharType="end"/>
      </w:r>
      <w:r w:rsidR="00B46A74" w:rsidRPr="005E1EC9">
        <w:rPr>
          <w:rFonts w:ascii="Times New Roman" w:hAnsi="Times New Roman" w:cs="Times New Roman"/>
          <w:kern w:val="0"/>
          <w:sz w:val="24"/>
          <w:szCs w:val="24"/>
        </w:rPr>
      </w:r>
      <w:r w:rsidR="00B46A74" w:rsidRPr="005E1EC9">
        <w:rPr>
          <w:rFonts w:ascii="Times New Roman" w:hAnsi="Times New Roman" w:cs="Times New Roman"/>
          <w:kern w:val="0"/>
          <w:sz w:val="24"/>
          <w:szCs w:val="24"/>
        </w:rPr>
        <w:fldChar w:fldCharType="separate"/>
      </w:r>
      <w:r w:rsidR="00221C40" w:rsidRPr="00585C22">
        <w:rPr>
          <w:rFonts w:ascii="Times New Roman" w:hAnsi="Times New Roman" w:cs="Times New Roman"/>
          <w:noProof/>
          <w:kern w:val="0"/>
          <w:sz w:val="24"/>
          <w:szCs w:val="24"/>
        </w:rPr>
        <w:t>[</w:t>
      </w:r>
      <w:hyperlink w:anchor="_ENREF_3" w:tooltip="Ye, 2017 #1415" w:history="1">
        <w:r w:rsidR="00221C40" w:rsidRPr="00585C22">
          <w:rPr>
            <w:rFonts w:ascii="Times New Roman" w:hAnsi="Times New Roman" w:cs="Times New Roman"/>
            <w:noProof/>
            <w:kern w:val="0"/>
            <w:sz w:val="24"/>
            <w:szCs w:val="24"/>
          </w:rPr>
          <w:t>3</w:t>
        </w:r>
      </w:hyperlink>
      <w:r w:rsidR="00221C40" w:rsidRPr="00585C22">
        <w:rPr>
          <w:rFonts w:ascii="Times New Roman" w:hAnsi="Times New Roman" w:cs="Times New Roman"/>
          <w:noProof/>
          <w:kern w:val="0"/>
          <w:sz w:val="24"/>
          <w:szCs w:val="24"/>
        </w:rPr>
        <w:t>]</w:t>
      </w:r>
      <w:r w:rsidR="00B46A74" w:rsidRPr="005E1EC9">
        <w:rPr>
          <w:rFonts w:ascii="Times New Roman" w:hAnsi="Times New Roman" w:cs="Times New Roman"/>
          <w:kern w:val="0"/>
          <w:sz w:val="24"/>
          <w:szCs w:val="24"/>
        </w:rPr>
        <w:fldChar w:fldCharType="end"/>
      </w:r>
      <w:r w:rsidRPr="00585C22">
        <w:rPr>
          <w:rFonts w:ascii="Times New Roman" w:hAnsi="Times New Roman" w:cs="Times New Roman"/>
          <w:kern w:val="0"/>
          <w:sz w:val="24"/>
          <w:szCs w:val="24"/>
        </w:rPr>
        <w:t xml:space="preserve">. Two weeks after establishment of the model, the mice were randomly assigned into STS </w:t>
      </w:r>
      <w:r w:rsidR="008B494D">
        <w:rPr>
          <w:rFonts w:ascii="Times New Roman" w:hAnsi="Times New Roman" w:cs="Times New Roman"/>
          <w:kern w:val="0"/>
          <w:sz w:val="24"/>
          <w:szCs w:val="24"/>
        </w:rPr>
        <w:t>or</w:t>
      </w:r>
      <w:r w:rsidRPr="00585C22">
        <w:rPr>
          <w:rFonts w:ascii="Times New Roman" w:hAnsi="Times New Roman" w:cs="Times New Roman"/>
          <w:kern w:val="0"/>
          <w:sz w:val="24"/>
          <w:szCs w:val="24"/>
        </w:rPr>
        <w:t xml:space="preserve"> control groups (n = 10</w:t>
      </w:r>
      <w:r w:rsidR="008B494D">
        <w:rPr>
          <w:rFonts w:ascii="Times New Roman" w:hAnsi="Times New Roman" w:cs="Times New Roman"/>
          <w:kern w:val="0"/>
          <w:sz w:val="24"/>
          <w:szCs w:val="24"/>
        </w:rPr>
        <w:t>/group</w:t>
      </w:r>
      <w:r w:rsidRPr="00585C22">
        <w:rPr>
          <w:rFonts w:ascii="Times New Roman" w:hAnsi="Times New Roman" w:cs="Times New Roman"/>
          <w:kern w:val="0"/>
          <w:sz w:val="24"/>
          <w:szCs w:val="24"/>
        </w:rPr>
        <w:t xml:space="preserve">) and then treated daily </w:t>
      </w:r>
      <w:r w:rsidR="008B494D">
        <w:rPr>
          <w:rFonts w:ascii="Times New Roman" w:hAnsi="Times New Roman" w:cs="Times New Roman"/>
          <w:kern w:val="0"/>
          <w:sz w:val="24"/>
          <w:szCs w:val="24"/>
        </w:rPr>
        <w:t xml:space="preserve">with </w:t>
      </w:r>
      <w:proofErr w:type="spellStart"/>
      <w:r w:rsidR="008B494D">
        <w:rPr>
          <w:rFonts w:ascii="Times New Roman" w:hAnsi="Times New Roman" w:cs="Times New Roman"/>
          <w:kern w:val="0"/>
          <w:sz w:val="24"/>
          <w:szCs w:val="24"/>
        </w:rPr>
        <w:t>i.p</w:t>
      </w:r>
      <w:proofErr w:type="spellEnd"/>
      <w:r w:rsidR="008B494D">
        <w:rPr>
          <w:rFonts w:ascii="Times New Roman" w:hAnsi="Times New Roman" w:cs="Times New Roman"/>
          <w:kern w:val="0"/>
          <w:sz w:val="24"/>
          <w:szCs w:val="24"/>
        </w:rPr>
        <w:t>. injections of</w:t>
      </w:r>
      <w:r w:rsidRPr="00585C22">
        <w:rPr>
          <w:rFonts w:ascii="Times New Roman" w:hAnsi="Times New Roman" w:cs="Times New Roman"/>
          <w:kern w:val="0"/>
          <w:sz w:val="24"/>
          <w:szCs w:val="24"/>
        </w:rPr>
        <w:t xml:space="preserve"> STS (0.6 mg/kg/day) or the same amount of DMSO for </w:t>
      </w:r>
      <w:r w:rsidR="008B494D">
        <w:rPr>
          <w:rFonts w:ascii="Times New Roman" w:hAnsi="Times New Roman" w:cs="Times New Roman"/>
          <w:kern w:val="0"/>
          <w:sz w:val="24"/>
          <w:szCs w:val="24"/>
        </w:rPr>
        <w:t>five</w:t>
      </w:r>
      <w:r w:rsidRPr="00585C22">
        <w:rPr>
          <w:rFonts w:ascii="Times New Roman" w:hAnsi="Times New Roman" w:cs="Times New Roman"/>
          <w:kern w:val="0"/>
          <w:sz w:val="24"/>
          <w:szCs w:val="24"/>
        </w:rPr>
        <w:t xml:space="preserve"> consecutive days. The body weight was monitored every two days </w:t>
      </w:r>
      <w:r w:rsidRPr="00585C22">
        <w:rPr>
          <w:rFonts w:ascii="Times New Roman" w:hAnsi="Times New Roman" w:cs="Times New Roman"/>
          <w:kern w:val="0"/>
          <w:sz w:val="24"/>
          <w:szCs w:val="24"/>
        </w:rPr>
        <w:lastRenderedPageBreak/>
        <w:t xml:space="preserve">for six weeks and the mice were then euthanized. The tumorigenesis in mice was observed by using the multi-functional </w:t>
      </w:r>
      <w:r w:rsidRPr="00585C22">
        <w:rPr>
          <w:rFonts w:ascii="Times New Roman" w:hAnsi="Times New Roman" w:cs="Times New Roman"/>
          <w:i/>
          <w:kern w:val="0"/>
          <w:sz w:val="24"/>
          <w:szCs w:val="24"/>
        </w:rPr>
        <w:t>in vivo</w:t>
      </w:r>
      <w:r w:rsidRPr="00585C22">
        <w:rPr>
          <w:rFonts w:ascii="Times New Roman" w:hAnsi="Times New Roman" w:cs="Times New Roman"/>
          <w:kern w:val="0"/>
          <w:sz w:val="24"/>
          <w:szCs w:val="24"/>
        </w:rPr>
        <w:t xml:space="preserve"> imaging system (MIIS; Molecular Devices, Sunnyvale, CA, USA). </w:t>
      </w:r>
      <w:bookmarkStart w:id="9" w:name="OLE_LINK25"/>
      <w:bookmarkStart w:id="10" w:name="OLE_LINK26"/>
      <w:r w:rsidRPr="00585C22">
        <w:rPr>
          <w:rFonts w:ascii="Times New Roman" w:hAnsi="Times New Roman" w:cs="Times New Roman"/>
          <w:kern w:val="0"/>
          <w:sz w:val="24"/>
          <w:szCs w:val="24"/>
        </w:rPr>
        <w:t xml:space="preserve">Tumor diameters were measured </w:t>
      </w:r>
      <w:r w:rsidR="0020733F">
        <w:rPr>
          <w:rFonts w:ascii="Times New Roman" w:hAnsi="Times New Roman" w:cs="Times New Roman"/>
          <w:kern w:val="0"/>
          <w:sz w:val="24"/>
          <w:szCs w:val="24"/>
        </w:rPr>
        <w:t>using</w:t>
      </w:r>
      <w:r w:rsidR="0020733F"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calipers, and the tumor volumes were calculated according to the formula (0.5 </w:t>
      </w:r>
      <w:r w:rsidR="0020733F">
        <w:rPr>
          <w:rFonts w:ascii="Times New Roman" w:hAnsi="Times New Roman" w:cs="Times New Roman"/>
          <w:kern w:val="0"/>
          <w:sz w:val="24"/>
          <w:szCs w:val="24"/>
        </w:rPr>
        <w:t>x</w:t>
      </w:r>
      <w:r w:rsidRPr="00585C22">
        <w:rPr>
          <w:rFonts w:ascii="Times New Roman" w:hAnsi="Times New Roman" w:cs="Times New Roman"/>
          <w:kern w:val="0"/>
          <w:sz w:val="24"/>
          <w:szCs w:val="24"/>
        </w:rPr>
        <w:t xml:space="preserve"> length </w:t>
      </w:r>
      <w:r w:rsidR="0020733F">
        <w:rPr>
          <w:rFonts w:ascii="Times New Roman" w:hAnsi="Times New Roman" w:cs="Times New Roman"/>
          <w:kern w:val="0"/>
          <w:sz w:val="24"/>
          <w:szCs w:val="24"/>
        </w:rPr>
        <w:t>x</w:t>
      </w:r>
      <w:r w:rsidRPr="00585C22">
        <w:rPr>
          <w:rFonts w:ascii="Times New Roman" w:hAnsi="Times New Roman" w:cs="Times New Roman"/>
          <w:kern w:val="0"/>
          <w:sz w:val="24"/>
          <w:szCs w:val="24"/>
        </w:rPr>
        <w:t xml:space="preserve"> width</w:t>
      </w:r>
      <w:r w:rsidRPr="00585C22">
        <w:rPr>
          <w:rFonts w:ascii="Times New Roman" w:hAnsi="Times New Roman" w:cs="Times New Roman"/>
          <w:kern w:val="0"/>
          <w:sz w:val="24"/>
          <w:szCs w:val="24"/>
          <w:vertAlign w:val="superscript"/>
        </w:rPr>
        <w:t>2</w:t>
      </w:r>
      <w:r w:rsidRPr="00585C22">
        <w:rPr>
          <w:rFonts w:ascii="Times New Roman" w:hAnsi="Times New Roman" w:cs="Times New Roman"/>
          <w:kern w:val="0"/>
          <w:sz w:val="24"/>
          <w:szCs w:val="24"/>
        </w:rPr>
        <w:t xml:space="preserve">). The primary tumors and metastatic nodules were </w:t>
      </w:r>
      <w:r w:rsidR="0020733F">
        <w:rPr>
          <w:rFonts w:ascii="Times New Roman" w:hAnsi="Times New Roman" w:cs="Times New Roman"/>
          <w:kern w:val="0"/>
          <w:sz w:val="24"/>
          <w:szCs w:val="24"/>
        </w:rPr>
        <w:t>analyzed</w:t>
      </w:r>
      <w:r w:rsidR="0020733F"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by </w:t>
      </w:r>
      <w:proofErr w:type="spellStart"/>
      <w:r w:rsidRPr="00585C22">
        <w:rPr>
          <w:rFonts w:ascii="Times New Roman" w:hAnsi="Times New Roman" w:cs="Times New Roman"/>
          <w:kern w:val="0"/>
          <w:sz w:val="24"/>
          <w:szCs w:val="24"/>
        </w:rPr>
        <w:t>qPCR</w:t>
      </w:r>
      <w:proofErr w:type="spellEnd"/>
      <w:r w:rsidRPr="00585C22">
        <w:rPr>
          <w:rFonts w:ascii="Times New Roman" w:hAnsi="Times New Roman" w:cs="Times New Roman"/>
          <w:kern w:val="0"/>
          <w:sz w:val="24"/>
          <w:szCs w:val="24"/>
        </w:rPr>
        <w:t xml:space="preserve"> or </w:t>
      </w:r>
      <w:proofErr w:type="spellStart"/>
      <w:r w:rsidRPr="00585C22">
        <w:rPr>
          <w:rFonts w:ascii="Times New Roman" w:hAnsi="Times New Roman" w:cs="Times New Roman"/>
          <w:kern w:val="0"/>
          <w:sz w:val="24"/>
          <w:szCs w:val="24"/>
        </w:rPr>
        <w:t>resected</w:t>
      </w:r>
      <w:proofErr w:type="spellEnd"/>
      <w:r w:rsidRPr="00585C22">
        <w:rPr>
          <w:rFonts w:ascii="Times New Roman" w:hAnsi="Times New Roman" w:cs="Times New Roman"/>
          <w:kern w:val="0"/>
          <w:sz w:val="24"/>
          <w:szCs w:val="24"/>
        </w:rPr>
        <w:t xml:space="preserve"> for hematoxylin and eosin (H&amp;E) staining. </w:t>
      </w:r>
    </w:p>
    <w:bookmarkEnd w:id="9"/>
    <w:bookmarkEnd w:id="10"/>
    <w:p w:rsidR="00812CEB" w:rsidRPr="00585C22" w:rsidRDefault="00812CEB" w:rsidP="00812CEB">
      <w:pPr>
        <w:tabs>
          <w:tab w:val="left" w:pos="360"/>
        </w:tabs>
        <w:autoSpaceDE w:val="0"/>
        <w:autoSpaceDN w:val="0"/>
        <w:adjustRightInd w:val="0"/>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ab/>
        <w:t xml:space="preserve">To assess the MYH9-mediated CTNNB1 expression in the </w:t>
      </w:r>
      <w:proofErr w:type="spellStart"/>
      <w:r w:rsidRPr="00585C22">
        <w:rPr>
          <w:rFonts w:ascii="Times New Roman" w:hAnsi="Times New Roman" w:cs="Times New Roman"/>
          <w:kern w:val="0"/>
          <w:sz w:val="24"/>
          <w:szCs w:val="24"/>
        </w:rPr>
        <w:t>anoikis</w:t>
      </w:r>
      <w:proofErr w:type="spellEnd"/>
      <w:r w:rsidRPr="00585C22">
        <w:rPr>
          <w:rFonts w:ascii="Times New Roman" w:hAnsi="Times New Roman" w:cs="Times New Roman"/>
          <w:kern w:val="0"/>
          <w:sz w:val="24"/>
          <w:szCs w:val="24"/>
        </w:rPr>
        <w:t xml:space="preserve"> resistance of GC cells, a </w:t>
      </w:r>
      <w:r w:rsidR="002E40C6">
        <w:rPr>
          <w:rFonts w:ascii="Times New Roman" w:hAnsi="Times New Roman" w:cs="Times New Roman"/>
          <w:kern w:val="0"/>
          <w:sz w:val="24"/>
          <w:szCs w:val="24"/>
        </w:rPr>
        <w:t xml:space="preserve">model of </w:t>
      </w:r>
      <w:r w:rsidRPr="00585C22">
        <w:rPr>
          <w:rFonts w:ascii="Times New Roman" w:hAnsi="Times New Roman" w:cs="Times New Roman"/>
          <w:kern w:val="0"/>
          <w:sz w:val="24"/>
          <w:szCs w:val="24"/>
        </w:rPr>
        <w:t xml:space="preserve">GC metastasis was established. Specifically, 40 nude mice were randomly assigned into </w:t>
      </w:r>
      <w:r w:rsidR="002E40C6">
        <w:rPr>
          <w:rFonts w:ascii="Times New Roman" w:hAnsi="Times New Roman" w:cs="Times New Roman"/>
          <w:kern w:val="0"/>
          <w:sz w:val="24"/>
          <w:szCs w:val="24"/>
        </w:rPr>
        <w:t xml:space="preserve">one of </w:t>
      </w:r>
      <w:r w:rsidRPr="00585C22">
        <w:rPr>
          <w:rFonts w:ascii="Times New Roman" w:hAnsi="Times New Roman" w:cs="Times New Roman"/>
          <w:kern w:val="0"/>
          <w:sz w:val="24"/>
          <w:szCs w:val="24"/>
        </w:rPr>
        <w:t>four groups (NC + vector, shRNA3 + vector, shRNA3 + MYH9, shRNA3 + CTNNB1; n = 10</w:t>
      </w:r>
      <w:r w:rsidR="002E40C6">
        <w:rPr>
          <w:rFonts w:ascii="Times New Roman" w:hAnsi="Times New Roman" w:cs="Times New Roman"/>
          <w:kern w:val="0"/>
          <w:sz w:val="24"/>
          <w:szCs w:val="24"/>
        </w:rPr>
        <w:t>/group</w:t>
      </w:r>
      <w:r w:rsidRPr="00585C22">
        <w:rPr>
          <w:rFonts w:ascii="Times New Roman" w:hAnsi="Times New Roman" w:cs="Times New Roman"/>
          <w:kern w:val="0"/>
          <w:sz w:val="24"/>
          <w:szCs w:val="24"/>
        </w:rPr>
        <w:t xml:space="preserve">) and injected with tumor cell suspensions </w:t>
      </w:r>
      <w:r w:rsidR="002E40C6">
        <w:rPr>
          <w:rFonts w:ascii="Times New Roman" w:hAnsi="Times New Roman" w:cs="Times New Roman"/>
          <w:kern w:val="0"/>
          <w:sz w:val="24"/>
          <w:szCs w:val="24"/>
        </w:rPr>
        <w:t>(</w:t>
      </w:r>
      <w:r w:rsidR="002E40C6" w:rsidRPr="00585C22">
        <w:rPr>
          <w:rFonts w:ascii="Times New Roman" w:hAnsi="Times New Roman" w:cs="Times New Roman"/>
          <w:kern w:val="0"/>
          <w:sz w:val="24"/>
          <w:szCs w:val="24"/>
        </w:rPr>
        <w:t xml:space="preserve">1 </w:t>
      </w:r>
      <w:r w:rsidR="002E40C6">
        <w:rPr>
          <w:rFonts w:ascii="Times New Roman" w:eastAsia="AdvP4C4E74" w:hAnsi="Times New Roman" w:cs="Times New Roman"/>
          <w:kern w:val="0"/>
          <w:sz w:val="24"/>
          <w:szCs w:val="24"/>
        </w:rPr>
        <w:t>x</w:t>
      </w:r>
      <w:r w:rsidR="002E40C6" w:rsidRPr="00585C22">
        <w:rPr>
          <w:rFonts w:ascii="Times New Roman" w:eastAsia="AdvP4C4E74" w:hAnsi="Times New Roman" w:cs="Times New Roman"/>
          <w:kern w:val="0"/>
          <w:sz w:val="24"/>
          <w:szCs w:val="24"/>
        </w:rPr>
        <w:t xml:space="preserve"> </w:t>
      </w:r>
      <w:r w:rsidR="002E40C6" w:rsidRPr="00585C22">
        <w:rPr>
          <w:rFonts w:ascii="Times New Roman" w:hAnsi="Times New Roman" w:cs="Times New Roman"/>
          <w:kern w:val="0"/>
          <w:sz w:val="24"/>
          <w:szCs w:val="24"/>
        </w:rPr>
        <w:t>10</w:t>
      </w:r>
      <w:r w:rsidR="002E40C6" w:rsidRPr="00585C22">
        <w:rPr>
          <w:rFonts w:ascii="Times New Roman" w:hAnsi="Times New Roman" w:cs="Times New Roman"/>
          <w:kern w:val="0"/>
          <w:sz w:val="24"/>
          <w:szCs w:val="24"/>
          <w:vertAlign w:val="superscript"/>
        </w:rPr>
        <w:t>6</w:t>
      </w:r>
      <w:r w:rsidR="002E40C6" w:rsidRPr="00585C22">
        <w:rPr>
          <w:rFonts w:ascii="Times New Roman" w:hAnsi="Times New Roman" w:cs="Times New Roman"/>
          <w:kern w:val="0"/>
          <w:sz w:val="24"/>
          <w:szCs w:val="24"/>
        </w:rPr>
        <w:t xml:space="preserve"> cells/100 µ</w:t>
      </w:r>
      <w:r w:rsidR="002E40C6">
        <w:rPr>
          <w:rFonts w:ascii="Times New Roman" w:hAnsi="Times New Roman" w:cs="Times New Roman"/>
          <w:kern w:val="0"/>
          <w:sz w:val="24"/>
          <w:szCs w:val="24"/>
        </w:rPr>
        <w:t>L</w:t>
      </w:r>
      <w:r w:rsidR="002E40C6" w:rsidRPr="00585C22">
        <w:rPr>
          <w:rFonts w:ascii="Times New Roman" w:hAnsi="Times New Roman" w:cs="Times New Roman"/>
          <w:kern w:val="0"/>
          <w:sz w:val="24"/>
          <w:szCs w:val="24"/>
        </w:rPr>
        <w:t>/mouse</w:t>
      </w:r>
      <w:r w:rsidR="002E40C6">
        <w:rPr>
          <w:rFonts w:ascii="Times New Roman" w:hAnsi="Times New Roman" w:cs="Times New Roman"/>
          <w:kern w:val="0"/>
          <w:sz w:val="24"/>
          <w:szCs w:val="24"/>
        </w:rPr>
        <w:t>)</w:t>
      </w:r>
      <w:r w:rsidR="002E40C6"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into the lateral tail vein of each anesthetized nude mouse. Eight weeks after injection, the mice were sacri</w:t>
      </w:r>
      <w:r w:rsidRPr="00585C22">
        <w:rPr>
          <w:rFonts w:ascii="Times New Roman" w:eastAsia="AdvOT223abdbc+fb" w:hAnsi="Times New Roman" w:cs="Times New Roman"/>
          <w:kern w:val="0"/>
          <w:sz w:val="24"/>
          <w:szCs w:val="24"/>
        </w:rPr>
        <w:t>fi</w:t>
      </w:r>
      <w:r w:rsidRPr="00585C22">
        <w:rPr>
          <w:rFonts w:ascii="Times New Roman" w:hAnsi="Times New Roman" w:cs="Times New Roman"/>
          <w:kern w:val="0"/>
          <w:sz w:val="24"/>
          <w:szCs w:val="24"/>
        </w:rPr>
        <w:t xml:space="preserve">ced, and </w:t>
      </w:r>
      <w:proofErr w:type="spellStart"/>
      <w:r w:rsidRPr="00585C22">
        <w:rPr>
          <w:rFonts w:ascii="Times New Roman" w:hAnsi="Times New Roman" w:cs="Times New Roman"/>
          <w:kern w:val="0"/>
          <w:sz w:val="24"/>
          <w:szCs w:val="24"/>
        </w:rPr>
        <w:t>tumorigenesis</w:t>
      </w:r>
      <w:proofErr w:type="spellEnd"/>
      <w:r w:rsidRPr="00585C22">
        <w:rPr>
          <w:rFonts w:ascii="Times New Roman" w:hAnsi="Times New Roman" w:cs="Times New Roman"/>
          <w:kern w:val="0"/>
          <w:sz w:val="24"/>
          <w:szCs w:val="24"/>
        </w:rPr>
        <w:t xml:space="preserve"> was assessed using the multi-functional </w:t>
      </w:r>
      <w:r w:rsidRPr="00585C22">
        <w:rPr>
          <w:rFonts w:ascii="Times New Roman" w:hAnsi="Times New Roman" w:cs="Times New Roman"/>
          <w:i/>
          <w:kern w:val="0"/>
          <w:sz w:val="24"/>
          <w:szCs w:val="24"/>
        </w:rPr>
        <w:t>in vivo</w:t>
      </w:r>
      <w:r w:rsidRPr="00585C22">
        <w:rPr>
          <w:rFonts w:ascii="Times New Roman" w:hAnsi="Times New Roman" w:cs="Times New Roman"/>
          <w:kern w:val="0"/>
          <w:sz w:val="24"/>
          <w:szCs w:val="24"/>
        </w:rPr>
        <w:t xml:space="preserve"> imaging system (MIIS; Molecular Devices). The metastatic nodules were resected for H&amp;E staining. </w:t>
      </w:r>
    </w:p>
    <w:p w:rsidR="00812CEB" w:rsidRPr="00585C22" w:rsidRDefault="00812CEB" w:rsidP="00812CEB">
      <w:pPr>
        <w:autoSpaceDE w:val="0"/>
        <w:autoSpaceDN w:val="0"/>
        <w:adjustRightInd w:val="0"/>
        <w:spacing w:line="480" w:lineRule="auto"/>
        <w:contextualSpacing/>
        <w:rPr>
          <w:rFonts w:ascii="Times New Roman" w:hAnsi="Times New Roman" w:cs="Times New Roman"/>
          <w:kern w:val="0"/>
          <w:sz w:val="24"/>
          <w:szCs w:val="24"/>
        </w:rPr>
      </w:pPr>
    </w:p>
    <w:p w:rsidR="00812CEB" w:rsidRPr="00F747EA" w:rsidRDefault="00BB5261" w:rsidP="00812CEB">
      <w:pPr>
        <w:autoSpaceDE w:val="0"/>
        <w:autoSpaceDN w:val="0"/>
        <w:adjustRightInd w:val="0"/>
        <w:spacing w:line="480" w:lineRule="auto"/>
        <w:contextualSpacing/>
        <w:jc w:val="left"/>
        <w:rPr>
          <w:rFonts w:ascii="Times New Roman" w:hAnsi="Times New Roman" w:cs="Times New Roman"/>
          <w:bCs/>
          <w:i/>
          <w:iCs/>
          <w:kern w:val="0"/>
          <w:sz w:val="24"/>
          <w:szCs w:val="24"/>
        </w:rPr>
      </w:pPr>
      <w:r w:rsidRPr="00BB5261">
        <w:rPr>
          <w:rFonts w:ascii="Times New Roman" w:hAnsi="Times New Roman" w:cs="Times New Roman"/>
          <w:bCs/>
          <w:i/>
          <w:iCs/>
          <w:kern w:val="0"/>
          <w:sz w:val="24"/>
          <w:szCs w:val="24"/>
        </w:rPr>
        <w:t>(ii) Transgenic mouse models</w:t>
      </w:r>
    </w:p>
    <w:p w:rsidR="00812CEB" w:rsidRPr="00585C22" w:rsidRDefault="00812CEB" w:rsidP="00812CEB">
      <w:pPr>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LSL-hMYH9 transgenic and Myh9</w:t>
      </w:r>
      <w:r w:rsidRPr="00585C22">
        <w:rPr>
          <w:rFonts w:ascii="Times New Roman" w:hAnsi="Times New Roman" w:cs="Times New Roman"/>
          <w:kern w:val="0"/>
          <w:sz w:val="24"/>
          <w:szCs w:val="24"/>
          <w:vertAlign w:val="superscript"/>
        </w:rPr>
        <w:t>fl/fl</w:t>
      </w:r>
      <w:r w:rsidRPr="00585C22">
        <w:rPr>
          <w:rFonts w:ascii="Times New Roman" w:hAnsi="Times New Roman" w:cs="Times New Roman"/>
          <w:kern w:val="0"/>
          <w:sz w:val="24"/>
          <w:szCs w:val="24"/>
        </w:rPr>
        <w:t xml:space="preserve"> transgenic mice were obtained from </w:t>
      </w:r>
      <w:proofErr w:type="spellStart"/>
      <w:r w:rsidRPr="00585C22">
        <w:rPr>
          <w:rFonts w:ascii="Times New Roman" w:hAnsi="Times New Roman" w:cs="Times New Roman"/>
          <w:kern w:val="0"/>
          <w:sz w:val="24"/>
          <w:szCs w:val="24"/>
        </w:rPr>
        <w:t>Cyagen</w:t>
      </w:r>
      <w:proofErr w:type="spellEnd"/>
      <w:r w:rsidRPr="00585C22">
        <w:rPr>
          <w:rFonts w:ascii="Times New Roman" w:hAnsi="Times New Roman" w:cs="Times New Roman"/>
          <w:kern w:val="0"/>
          <w:sz w:val="24"/>
          <w:szCs w:val="24"/>
        </w:rPr>
        <w:t xml:space="preserve"> Biosciences Inc. (Guangzhou, China), while the Tff1</w:t>
      </w:r>
      <w:r w:rsidR="00D03698">
        <w:rPr>
          <w:rFonts w:ascii="Times New Roman" w:hAnsi="Times New Roman" w:cs="Times New Roman"/>
          <w:kern w:val="0"/>
          <w:sz w:val="24"/>
          <w:szCs w:val="24"/>
        </w:rPr>
        <w:t>-</w:t>
      </w:r>
      <w:r w:rsidRPr="00585C22">
        <w:rPr>
          <w:rFonts w:ascii="Times New Roman" w:hAnsi="Times New Roman" w:cs="Times New Roman"/>
          <w:kern w:val="0"/>
          <w:sz w:val="24"/>
          <w:szCs w:val="24"/>
        </w:rPr>
        <w:t xml:space="preserve">knockout mice were purchased from the </w:t>
      </w:r>
      <w:proofErr w:type="spellStart"/>
      <w:r w:rsidRPr="00585C22">
        <w:rPr>
          <w:rFonts w:ascii="Times New Roman" w:hAnsi="Times New Roman" w:cs="Times New Roman"/>
          <w:kern w:val="0"/>
          <w:sz w:val="24"/>
          <w:szCs w:val="24"/>
        </w:rPr>
        <w:t>Wellcome</w:t>
      </w:r>
      <w:proofErr w:type="spellEnd"/>
      <w:r w:rsidRPr="00585C22">
        <w:rPr>
          <w:rFonts w:ascii="Times New Roman" w:hAnsi="Times New Roman" w:cs="Times New Roman"/>
          <w:kern w:val="0"/>
          <w:sz w:val="24"/>
          <w:szCs w:val="24"/>
        </w:rPr>
        <w:t xml:space="preserve"> Trust Sanger Institute Mouse Genetics Project (Sanger MGP) with the help of Vital River Lab Animal Technology Co., Ltd (Beijing, China). The ATP4b-cre mouse strain was kindly provided by Dr. Xiao Yang of the State Key Laboratory of Proteomics, Genetic Laboratory of Development and Disease, Institute of Biotechnology (Beijing, China) </w:t>
      </w:r>
      <w:r w:rsidR="00B46A74" w:rsidRPr="005E1EC9">
        <w:rPr>
          <w:rFonts w:ascii="Times New Roman" w:hAnsi="Times New Roman" w:cs="Times New Roman"/>
          <w:kern w:val="0"/>
          <w:sz w:val="24"/>
          <w:szCs w:val="24"/>
        </w:rPr>
        <w:fldChar w:fldCharType="begin">
          <w:fldData xml:space="preserve">PEVuZE5vdGU+PENpdGU+PEF1dGhvcj5TaGltYWRhPC9BdXRob3I+PFllYXI+MjAxMjwvWWVhcj48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</w:fldData>
        </w:fldChar>
      </w:r>
      <w:r w:rsidR="00221C40" w:rsidRPr="00585C22">
        <w:rPr>
          <w:rFonts w:ascii="Times New Roman" w:hAnsi="Times New Roman" w:cs="Times New Roman"/>
          <w:kern w:val="0"/>
          <w:sz w:val="24"/>
          <w:szCs w:val="24"/>
        </w:rPr>
        <w:instrText xml:space="preserve"> ADDIN EN.CITE </w:instrText>
      </w:r>
      <w:r w:rsidR="00B46A74" w:rsidRPr="00585C22">
        <w:rPr>
          <w:rFonts w:ascii="Times New Roman" w:hAnsi="Times New Roman" w:cs="Times New Roman"/>
          <w:kern w:val="0"/>
          <w:sz w:val="24"/>
          <w:szCs w:val="24"/>
        </w:rPr>
        <w:fldChar w:fldCharType="begin">
          <w:fldData xml:space="preserve">PEVuZE5vdGU+PENpdGU+PEF1dGhvcj5TaGltYWRhPC9BdXRob3I+PFllYXI+MjAxMjwvWWVhcj48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</w:fldData>
        </w:fldChar>
      </w:r>
      <w:r w:rsidR="00221C40" w:rsidRPr="00585C22">
        <w:rPr>
          <w:rFonts w:ascii="Times New Roman" w:hAnsi="Times New Roman" w:cs="Times New Roman"/>
          <w:kern w:val="0"/>
          <w:sz w:val="24"/>
          <w:szCs w:val="24"/>
        </w:rPr>
        <w:instrText xml:space="preserve"> ADDIN EN.CITE.DATA </w:instrText>
      </w:r>
      <w:r w:rsidR="00B46A74" w:rsidRPr="00585C22">
        <w:rPr>
          <w:rFonts w:ascii="Times New Roman" w:hAnsi="Times New Roman" w:cs="Times New Roman"/>
          <w:kern w:val="0"/>
          <w:sz w:val="24"/>
          <w:szCs w:val="24"/>
        </w:rPr>
      </w:r>
      <w:r w:rsidR="00B46A74" w:rsidRPr="00585C22">
        <w:rPr>
          <w:rFonts w:ascii="Times New Roman" w:hAnsi="Times New Roman" w:cs="Times New Roman"/>
          <w:kern w:val="0"/>
          <w:sz w:val="24"/>
          <w:szCs w:val="24"/>
        </w:rPr>
        <w:fldChar w:fldCharType="end"/>
      </w:r>
      <w:r w:rsidR="00B46A74" w:rsidRPr="005E1EC9">
        <w:rPr>
          <w:rFonts w:ascii="Times New Roman" w:hAnsi="Times New Roman" w:cs="Times New Roman"/>
          <w:kern w:val="0"/>
          <w:sz w:val="24"/>
          <w:szCs w:val="24"/>
        </w:rPr>
      </w:r>
      <w:r w:rsidR="00B46A74" w:rsidRPr="005E1EC9">
        <w:rPr>
          <w:rFonts w:ascii="Times New Roman" w:hAnsi="Times New Roman" w:cs="Times New Roman"/>
          <w:kern w:val="0"/>
          <w:sz w:val="24"/>
          <w:szCs w:val="24"/>
        </w:rPr>
        <w:fldChar w:fldCharType="separate"/>
      </w:r>
      <w:r w:rsidR="00221C40" w:rsidRPr="00585C22">
        <w:rPr>
          <w:rFonts w:ascii="Times New Roman" w:hAnsi="Times New Roman" w:cs="Times New Roman"/>
          <w:noProof/>
          <w:kern w:val="0"/>
          <w:sz w:val="24"/>
          <w:szCs w:val="24"/>
        </w:rPr>
        <w:t>[</w:t>
      </w:r>
      <w:hyperlink w:anchor="_ENREF_11" w:tooltip="Shimada, 2012 #1044" w:history="1">
        <w:r w:rsidR="00221C40" w:rsidRPr="00585C22">
          <w:rPr>
            <w:rFonts w:ascii="Times New Roman" w:hAnsi="Times New Roman" w:cs="Times New Roman"/>
            <w:noProof/>
            <w:kern w:val="0"/>
            <w:sz w:val="24"/>
            <w:szCs w:val="24"/>
          </w:rPr>
          <w:t>11-13</w:t>
        </w:r>
      </w:hyperlink>
      <w:r w:rsidR="00221C40" w:rsidRPr="00585C22">
        <w:rPr>
          <w:rFonts w:ascii="Times New Roman" w:hAnsi="Times New Roman" w:cs="Times New Roman"/>
          <w:noProof/>
          <w:kern w:val="0"/>
          <w:sz w:val="24"/>
          <w:szCs w:val="24"/>
        </w:rPr>
        <w:t>]</w:t>
      </w:r>
      <w:r w:rsidR="00B46A74" w:rsidRPr="005E1EC9">
        <w:rPr>
          <w:rFonts w:ascii="Times New Roman" w:hAnsi="Times New Roman" w:cs="Times New Roman"/>
          <w:kern w:val="0"/>
          <w:sz w:val="24"/>
          <w:szCs w:val="24"/>
        </w:rPr>
        <w:fldChar w:fldCharType="end"/>
      </w:r>
      <w:r w:rsidRPr="00585C22">
        <w:rPr>
          <w:rFonts w:ascii="Times New Roman" w:hAnsi="Times New Roman" w:cs="Times New Roman"/>
          <w:kern w:val="0"/>
          <w:sz w:val="24"/>
          <w:szCs w:val="24"/>
        </w:rPr>
        <w:t xml:space="preserve">. </w:t>
      </w:r>
      <w:bookmarkStart w:id="11" w:name="OLE_LINK27"/>
      <w:bookmarkStart w:id="12" w:name="OLE_LINK28"/>
      <w:r w:rsidRPr="00585C22">
        <w:rPr>
          <w:rFonts w:ascii="Times New Roman" w:hAnsi="Times New Roman" w:cs="Times New Roman"/>
          <w:kern w:val="0"/>
          <w:sz w:val="24"/>
          <w:szCs w:val="24"/>
        </w:rPr>
        <w:lastRenderedPageBreak/>
        <w:t xml:space="preserve">Genotyping of these transgenic mice was </w:t>
      </w:r>
      <w:r w:rsidR="00D14A35">
        <w:rPr>
          <w:rFonts w:ascii="Times New Roman" w:hAnsi="Times New Roman" w:cs="Times New Roman"/>
          <w:kern w:val="0"/>
          <w:sz w:val="24"/>
          <w:szCs w:val="24"/>
        </w:rPr>
        <w:t>performed</w:t>
      </w:r>
      <w:r w:rsidRPr="00585C22">
        <w:rPr>
          <w:rFonts w:ascii="Times New Roman" w:hAnsi="Times New Roman" w:cs="Times New Roman"/>
          <w:kern w:val="0"/>
          <w:sz w:val="24"/>
          <w:szCs w:val="24"/>
        </w:rPr>
        <w:t xml:space="preserve"> using PCR analysis of the tail-tip genomic DNA with the Mouse Direct PCR Kit (Cat. #B40015; </w:t>
      </w:r>
      <w:proofErr w:type="spellStart"/>
      <w:r w:rsidRPr="00585C22">
        <w:rPr>
          <w:rFonts w:ascii="Times New Roman" w:hAnsi="Times New Roman" w:cs="Times New Roman"/>
          <w:kern w:val="0"/>
          <w:sz w:val="24"/>
          <w:szCs w:val="24"/>
        </w:rPr>
        <w:t>Biotool</w:t>
      </w:r>
      <w:proofErr w:type="spellEnd"/>
      <w:r w:rsidRPr="00585C22">
        <w:rPr>
          <w:rFonts w:ascii="Times New Roman" w:hAnsi="Times New Roman" w:cs="Times New Roman"/>
          <w:kern w:val="0"/>
          <w:sz w:val="24"/>
          <w:szCs w:val="24"/>
        </w:rPr>
        <w:t>, Houston, TX, USA).</w:t>
      </w:r>
      <w:r w:rsidRPr="00585C22">
        <w:rPr>
          <w:rFonts w:ascii="Times New Roman" w:hAnsi="Times New Roman" w:cs="Times New Roman"/>
          <w:sz w:val="24"/>
          <w:szCs w:val="24"/>
        </w:rPr>
        <w:t xml:space="preserve"> </w:t>
      </w:r>
      <w:r w:rsidRPr="00585C22">
        <w:rPr>
          <w:rFonts w:ascii="Times New Roman" w:hAnsi="Times New Roman" w:cs="Times New Roman"/>
          <w:kern w:val="0"/>
          <w:sz w:val="24"/>
          <w:szCs w:val="24"/>
        </w:rPr>
        <w:t>The PCR primer sequences are shown in Table S13.</w:t>
      </w:r>
      <w:bookmarkEnd w:id="11"/>
      <w:bookmarkEnd w:id="12"/>
      <w:r w:rsidRPr="00585C22">
        <w:rPr>
          <w:rFonts w:ascii="Times New Roman" w:hAnsi="Times New Roman" w:cs="Times New Roman"/>
          <w:kern w:val="0"/>
          <w:sz w:val="24"/>
          <w:szCs w:val="24"/>
        </w:rPr>
        <w:t xml:space="preserve"> These mice were housed individually in ventilated cages under specific pathogen-free conditions and fed with a </w:t>
      </w:r>
      <w:r w:rsidR="00D14A35">
        <w:rPr>
          <w:rFonts w:ascii="Times New Roman" w:hAnsi="Times New Roman" w:cs="Times New Roman"/>
          <w:kern w:val="0"/>
          <w:sz w:val="24"/>
          <w:szCs w:val="24"/>
        </w:rPr>
        <w:t>standard</w:t>
      </w:r>
      <w:r w:rsidR="00D14A35"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diet. The mice were propagated on a C57BL/6 genetic background. Age- and </w:t>
      </w:r>
      <w:r w:rsidR="00D14A35">
        <w:rPr>
          <w:rFonts w:ascii="Times New Roman" w:hAnsi="Times New Roman" w:cs="Times New Roman"/>
          <w:kern w:val="0"/>
          <w:sz w:val="24"/>
          <w:szCs w:val="24"/>
        </w:rPr>
        <w:t>sex</w:t>
      </w:r>
      <w:r w:rsidRPr="00585C22">
        <w:rPr>
          <w:rFonts w:ascii="Times New Roman" w:hAnsi="Times New Roman" w:cs="Times New Roman"/>
          <w:kern w:val="0"/>
          <w:sz w:val="24"/>
          <w:szCs w:val="24"/>
        </w:rPr>
        <w:t xml:space="preserve">-matched littermates were used </w:t>
      </w:r>
      <w:r w:rsidR="00D14A35">
        <w:rPr>
          <w:rFonts w:ascii="Times New Roman" w:hAnsi="Times New Roman" w:cs="Times New Roman"/>
          <w:kern w:val="0"/>
          <w:sz w:val="24"/>
          <w:szCs w:val="24"/>
        </w:rPr>
        <w:t>in all</w:t>
      </w:r>
      <w:r w:rsidRPr="00585C22">
        <w:rPr>
          <w:rFonts w:ascii="Times New Roman" w:hAnsi="Times New Roman" w:cs="Times New Roman"/>
          <w:kern w:val="0"/>
          <w:sz w:val="24"/>
          <w:szCs w:val="24"/>
        </w:rPr>
        <w:t xml:space="preserve"> experiments. </w:t>
      </w:r>
    </w:p>
    <w:p w:rsidR="00812CEB" w:rsidRPr="004D36F4" w:rsidRDefault="00812CEB" w:rsidP="00812CEB">
      <w:pPr>
        <w:tabs>
          <w:tab w:val="left" w:pos="360"/>
        </w:tabs>
        <w:spacing w:line="480" w:lineRule="auto"/>
        <w:contextualSpacing/>
        <w:rPr>
          <w:rFonts w:ascii="Times New Roman" w:hAnsi="Times New Roman" w:cs="Times New Roman"/>
          <w:kern w:val="0"/>
          <w:sz w:val="24"/>
          <w:szCs w:val="24"/>
        </w:rPr>
      </w:pPr>
      <w:r w:rsidRPr="00585C22">
        <w:rPr>
          <w:rFonts w:ascii="Times New Roman" w:hAnsi="Times New Roman" w:cs="Times New Roman"/>
          <w:kern w:val="0"/>
          <w:sz w:val="24"/>
          <w:szCs w:val="24"/>
        </w:rPr>
        <w:tab/>
      </w:r>
      <w:r w:rsidR="00AA0303">
        <w:rPr>
          <w:rFonts w:ascii="Times New Roman" w:hAnsi="Times New Roman" w:cs="Times New Roman"/>
          <w:kern w:val="0"/>
          <w:sz w:val="24"/>
          <w:szCs w:val="24"/>
        </w:rPr>
        <w:t>T</w:t>
      </w:r>
      <w:r w:rsidRPr="00585C22">
        <w:rPr>
          <w:rFonts w:ascii="Times New Roman" w:hAnsi="Times New Roman" w:cs="Times New Roman"/>
          <w:kern w:val="0"/>
          <w:sz w:val="24"/>
          <w:szCs w:val="24"/>
        </w:rPr>
        <w:t xml:space="preserve">ransgenic mice were earmarked and randomly </w:t>
      </w:r>
      <w:r w:rsidR="00AA0303">
        <w:rPr>
          <w:rFonts w:ascii="Times New Roman" w:hAnsi="Times New Roman" w:cs="Times New Roman"/>
          <w:kern w:val="0"/>
          <w:sz w:val="24"/>
          <w:szCs w:val="24"/>
        </w:rPr>
        <w:t>assigned to an experimental group</w:t>
      </w:r>
      <w:r w:rsidRPr="00585C22">
        <w:rPr>
          <w:rFonts w:ascii="Times New Roman" w:hAnsi="Times New Roman" w:cs="Times New Roman"/>
          <w:kern w:val="0"/>
          <w:sz w:val="24"/>
          <w:szCs w:val="24"/>
        </w:rPr>
        <w:t xml:space="preserve"> by an independent </w:t>
      </w:r>
      <w:r w:rsidR="00AA0303">
        <w:rPr>
          <w:rFonts w:ascii="Times New Roman" w:hAnsi="Times New Roman" w:cs="Times New Roman"/>
          <w:kern w:val="0"/>
          <w:sz w:val="24"/>
          <w:szCs w:val="24"/>
        </w:rPr>
        <w:t>researcher</w:t>
      </w:r>
      <w:r w:rsidRPr="00585C22">
        <w:rPr>
          <w:rFonts w:ascii="Times New Roman" w:hAnsi="Times New Roman" w:cs="Times New Roman"/>
          <w:kern w:val="0"/>
          <w:sz w:val="24"/>
          <w:szCs w:val="24"/>
        </w:rPr>
        <w:t xml:space="preserve">. For the survival analysis, </w:t>
      </w:r>
      <w:r w:rsidR="00AA0303">
        <w:rPr>
          <w:rFonts w:ascii="Times New Roman" w:hAnsi="Times New Roman" w:cs="Times New Roman"/>
          <w:kern w:val="0"/>
          <w:sz w:val="24"/>
          <w:szCs w:val="24"/>
        </w:rPr>
        <w:t>age- and sex-matched mice</w:t>
      </w:r>
      <w:r w:rsidRPr="00585C22">
        <w:rPr>
          <w:rFonts w:ascii="Times New Roman" w:hAnsi="Times New Roman" w:cs="Times New Roman"/>
          <w:kern w:val="0"/>
          <w:sz w:val="24"/>
          <w:szCs w:val="24"/>
        </w:rPr>
        <w:t xml:space="preserve"> were </w:t>
      </w:r>
      <w:r w:rsidR="00AA0303">
        <w:rPr>
          <w:rFonts w:ascii="Times New Roman" w:hAnsi="Times New Roman" w:cs="Times New Roman"/>
          <w:kern w:val="0"/>
          <w:sz w:val="24"/>
          <w:szCs w:val="24"/>
        </w:rPr>
        <w:t>housed</w:t>
      </w:r>
      <w:r w:rsidR="00AA0303"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together. The activity </w:t>
      </w:r>
      <w:r w:rsidR="00AA0303">
        <w:rPr>
          <w:rFonts w:ascii="Times New Roman" w:hAnsi="Times New Roman" w:cs="Times New Roman"/>
          <w:kern w:val="0"/>
          <w:sz w:val="24"/>
          <w:szCs w:val="24"/>
        </w:rPr>
        <w:t xml:space="preserve">of the mice </w:t>
      </w:r>
      <w:r w:rsidRPr="00585C22">
        <w:rPr>
          <w:rFonts w:ascii="Times New Roman" w:hAnsi="Times New Roman" w:cs="Times New Roman"/>
          <w:kern w:val="0"/>
          <w:sz w:val="24"/>
          <w:szCs w:val="24"/>
        </w:rPr>
        <w:t xml:space="preserve">was monitored every </w:t>
      </w:r>
      <w:r w:rsidR="00AA0303">
        <w:rPr>
          <w:rFonts w:ascii="Times New Roman" w:hAnsi="Times New Roman" w:cs="Times New Roman"/>
          <w:kern w:val="0"/>
          <w:sz w:val="24"/>
          <w:szCs w:val="24"/>
        </w:rPr>
        <w:t>two</w:t>
      </w:r>
      <w:r w:rsidRPr="00585C22">
        <w:rPr>
          <w:rFonts w:ascii="Times New Roman" w:hAnsi="Times New Roman" w:cs="Times New Roman"/>
          <w:kern w:val="0"/>
          <w:sz w:val="24"/>
          <w:szCs w:val="24"/>
        </w:rPr>
        <w:t xml:space="preserve"> days, and the body weight was recorded once </w:t>
      </w:r>
      <w:r w:rsidR="00AA0303">
        <w:rPr>
          <w:rFonts w:ascii="Times New Roman" w:hAnsi="Times New Roman" w:cs="Times New Roman"/>
          <w:kern w:val="0"/>
          <w:sz w:val="24"/>
          <w:szCs w:val="24"/>
        </w:rPr>
        <w:t>per</w:t>
      </w:r>
      <w:r w:rsidRPr="00585C22">
        <w:rPr>
          <w:rFonts w:ascii="Times New Roman" w:hAnsi="Times New Roman" w:cs="Times New Roman"/>
          <w:kern w:val="0"/>
          <w:sz w:val="24"/>
          <w:szCs w:val="24"/>
        </w:rPr>
        <w:t xml:space="preserve"> week. For STS treatment of LSL-hMYH9; ATP4b-cre; </w:t>
      </w:r>
      <w:proofErr w:type="spellStart"/>
      <w:r w:rsidRPr="005E1EC9">
        <w:rPr>
          <w:rFonts w:ascii="Times New Roman" w:hAnsi="Times New Roman" w:cs="Times New Roman"/>
          <w:kern w:val="0"/>
          <w:sz w:val="24"/>
          <w:szCs w:val="24"/>
        </w:rPr>
        <w:t>Tff</w:t>
      </w:r>
      <w:proofErr w:type="spellEnd"/>
      <w:r w:rsidRPr="00585C22">
        <w:rPr>
          <w:rFonts w:ascii="Times New Roman" w:hAnsi="Times New Roman" w:cs="Times New Roman"/>
          <w:kern w:val="0"/>
          <w:sz w:val="24"/>
          <w:szCs w:val="24"/>
          <w:vertAlign w:val="superscript"/>
        </w:rPr>
        <w:t>-/-</w:t>
      </w:r>
      <w:r w:rsidRPr="00585C22">
        <w:rPr>
          <w:rFonts w:ascii="Times New Roman" w:hAnsi="Times New Roman" w:cs="Times New Roman"/>
          <w:kern w:val="0"/>
          <w:sz w:val="24"/>
          <w:szCs w:val="24"/>
        </w:rPr>
        <w:t xml:space="preserve"> mice, </w:t>
      </w:r>
      <w:r w:rsidR="008E1CDA">
        <w:rPr>
          <w:rFonts w:ascii="Times New Roman" w:hAnsi="Times New Roman" w:cs="Times New Roman"/>
          <w:kern w:val="0"/>
          <w:sz w:val="24"/>
          <w:szCs w:val="24"/>
        </w:rPr>
        <w:t xml:space="preserve">a </w:t>
      </w:r>
      <w:r w:rsidRPr="00585C22">
        <w:rPr>
          <w:rFonts w:ascii="Times New Roman" w:hAnsi="Times New Roman" w:cs="Times New Roman"/>
          <w:kern w:val="0"/>
          <w:sz w:val="24"/>
          <w:szCs w:val="24"/>
        </w:rPr>
        <w:t>dose escalating study was performed in 4-week-old male C57BL/6 mice</w:t>
      </w:r>
      <w:r w:rsidR="008E1CDA">
        <w:rPr>
          <w:rFonts w:ascii="Times New Roman" w:hAnsi="Times New Roman" w:cs="Times New Roman"/>
          <w:kern w:val="0"/>
          <w:sz w:val="24"/>
          <w:szCs w:val="24"/>
        </w:rPr>
        <w:t>. The results</w:t>
      </w:r>
      <w:r w:rsidRPr="00585C22">
        <w:rPr>
          <w:rFonts w:ascii="Times New Roman" w:hAnsi="Times New Roman" w:cs="Times New Roman"/>
          <w:kern w:val="0"/>
          <w:sz w:val="24"/>
          <w:szCs w:val="24"/>
        </w:rPr>
        <w:t xml:space="preserve"> confirmed that the STS therapeutic regimen </w:t>
      </w:r>
      <w:r w:rsidR="008E1CDA">
        <w:rPr>
          <w:rFonts w:ascii="Times New Roman" w:hAnsi="Times New Roman" w:cs="Times New Roman"/>
          <w:kern w:val="0"/>
          <w:sz w:val="24"/>
          <w:szCs w:val="24"/>
        </w:rPr>
        <w:t>used</w:t>
      </w:r>
      <w:r w:rsidRPr="00585C22">
        <w:rPr>
          <w:rFonts w:ascii="Times New Roman" w:hAnsi="Times New Roman" w:cs="Times New Roman"/>
          <w:kern w:val="0"/>
          <w:sz w:val="24"/>
          <w:szCs w:val="24"/>
        </w:rPr>
        <w:t xml:space="preserve"> in nude mice </w:t>
      </w:r>
      <w:r w:rsidR="008E1CDA" w:rsidRPr="00585C22">
        <w:rPr>
          <w:rFonts w:ascii="Times New Roman" w:hAnsi="Times New Roman" w:cs="Times New Roman"/>
          <w:kern w:val="0"/>
          <w:sz w:val="24"/>
          <w:szCs w:val="24"/>
        </w:rPr>
        <w:t>(</w:t>
      </w:r>
      <w:proofErr w:type="spellStart"/>
      <w:r w:rsidR="008E1CDA" w:rsidRPr="00585C22">
        <w:rPr>
          <w:rFonts w:ascii="Times New Roman" w:hAnsi="Times New Roman" w:cs="Times New Roman"/>
          <w:kern w:val="0"/>
          <w:sz w:val="24"/>
          <w:szCs w:val="24"/>
        </w:rPr>
        <w:t>i.p</w:t>
      </w:r>
      <w:proofErr w:type="spellEnd"/>
      <w:r w:rsidR="008E1CDA" w:rsidRPr="00585C22">
        <w:rPr>
          <w:rFonts w:ascii="Times New Roman" w:hAnsi="Times New Roman" w:cs="Times New Roman"/>
          <w:kern w:val="0"/>
          <w:sz w:val="24"/>
          <w:szCs w:val="24"/>
        </w:rPr>
        <w:t xml:space="preserve">. </w:t>
      </w:r>
      <w:r w:rsidR="002423B9">
        <w:rPr>
          <w:rFonts w:ascii="Times New Roman" w:hAnsi="Times New Roman" w:cs="Times New Roman"/>
          <w:kern w:val="0"/>
          <w:sz w:val="24"/>
          <w:szCs w:val="24"/>
        </w:rPr>
        <w:t xml:space="preserve">injection </w:t>
      </w:r>
      <w:r w:rsidR="008E1CDA">
        <w:rPr>
          <w:rFonts w:ascii="Times New Roman" w:hAnsi="Times New Roman" w:cs="Times New Roman"/>
          <w:kern w:val="0"/>
          <w:sz w:val="24"/>
          <w:szCs w:val="24"/>
        </w:rPr>
        <w:t>of</w:t>
      </w:r>
      <w:r w:rsidR="008E1CDA" w:rsidRPr="00585C22">
        <w:rPr>
          <w:rFonts w:ascii="Times New Roman" w:hAnsi="Times New Roman" w:cs="Times New Roman"/>
          <w:kern w:val="0"/>
          <w:sz w:val="24"/>
          <w:szCs w:val="24"/>
        </w:rPr>
        <w:t xml:space="preserve"> 0.6 mg/kg/day for </w:t>
      </w:r>
      <w:r w:rsidR="008E1CDA">
        <w:rPr>
          <w:rFonts w:ascii="Times New Roman" w:hAnsi="Times New Roman" w:cs="Times New Roman"/>
          <w:kern w:val="0"/>
          <w:sz w:val="24"/>
          <w:szCs w:val="24"/>
        </w:rPr>
        <w:t>five</w:t>
      </w:r>
      <w:r w:rsidR="008E1CDA" w:rsidRPr="00585C22">
        <w:rPr>
          <w:rFonts w:ascii="Times New Roman" w:hAnsi="Times New Roman" w:cs="Times New Roman"/>
          <w:kern w:val="0"/>
          <w:sz w:val="24"/>
          <w:szCs w:val="24"/>
        </w:rPr>
        <w:t xml:space="preserve"> consecutive days)</w:t>
      </w:r>
      <w:r w:rsidR="008E1CDA">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was also optimal for transgenic mice (Table S14). Due to the length of </w:t>
      </w:r>
      <w:r w:rsidR="008E1CDA">
        <w:rPr>
          <w:rFonts w:ascii="Times New Roman" w:hAnsi="Times New Roman" w:cs="Times New Roman"/>
          <w:kern w:val="0"/>
          <w:sz w:val="24"/>
          <w:szCs w:val="24"/>
        </w:rPr>
        <w:t xml:space="preserve">the </w:t>
      </w:r>
      <w:r w:rsidRPr="00585C22">
        <w:rPr>
          <w:rFonts w:ascii="Times New Roman" w:hAnsi="Times New Roman" w:cs="Times New Roman"/>
          <w:kern w:val="0"/>
          <w:sz w:val="24"/>
          <w:szCs w:val="24"/>
        </w:rPr>
        <w:t xml:space="preserve">experiments (usually more than 1 year), </w:t>
      </w:r>
      <w:r w:rsidR="002423B9">
        <w:rPr>
          <w:rFonts w:ascii="Times New Roman" w:hAnsi="Times New Roman" w:cs="Times New Roman"/>
          <w:kern w:val="0"/>
          <w:sz w:val="24"/>
          <w:szCs w:val="24"/>
        </w:rPr>
        <w:t xml:space="preserve">an </w:t>
      </w:r>
      <w:r w:rsidRPr="00585C22">
        <w:rPr>
          <w:rFonts w:ascii="Times New Roman" w:hAnsi="Times New Roman" w:cs="Times New Roman"/>
          <w:kern w:val="0"/>
          <w:sz w:val="24"/>
          <w:szCs w:val="24"/>
        </w:rPr>
        <w:t xml:space="preserve">additional 15 </w:t>
      </w:r>
      <w:r w:rsidR="002423B9">
        <w:rPr>
          <w:rFonts w:ascii="Times New Roman" w:hAnsi="Times New Roman" w:cs="Times New Roman"/>
          <w:kern w:val="0"/>
          <w:sz w:val="24"/>
          <w:szCs w:val="24"/>
        </w:rPr>
        <w:t xml:space="preserve">4-week-old </w:t>
      </w:r>
      <w:r w:rsidRPr="00585C22">
        <w:rPr>
          <w:rFonts w:ascii="Times New Roman" w:hAnsi="Times New Roman" w:cs="Times New Roman"/>
          <w:kern w:val="0"/>
          <w:sz w:val="24"/>
          <w:szCs w:val="24"/>
        </w:rPr>
        <w:t xml:space="preserve">male C57BL/6 mice were randomly assigned into three groups (A–C groups) (Table S14). </w:t>
      </w:r>
      <w:r w:rsidR="002423B9">
        <w:rPr>
          <w:rFonts w:ascii="Times New Roman" w:hAnsi="Times New Roman" w:cs="Times New Roman"/>
          <w:kern w:val="0"/>
          <w:sz w:val="24"/>
          <w:szCs w:val="24"/>
        </w:rPr>
        <w:t>Mice in g</w:t>
      </w:r>
      <w:r w:rsidRPr="00585C22">
        <w:rPr>
          <w:rFonts w:ascii="Times New Roman" w:hAnsi="Times New Roman" w:cs="Times New Roman"/>
          <w:kern w:val="0"/>
          <w:sz w:val="24"/>
          <w:szCs w:val="24"/>
        </w:rPr>
        <w:t>roup A were treated with STS (</w:t>
      </w:r>
      <w:proofErr w:type="spellStart"/>
      <w:r w:rsidRPr="00585C22">
        <w:rPr>
          <w:rFonts w:ascii="Times New Roman" w:hAnsi="Times New Roman" w:cs="Times New Roman"/>
          <w:kern w:val="0"/>
          <w:sz w:val="24"/>
          <w:szCs w:val="24"/>
        </w:rPr>
        <w:t>i.p</w:t>
      </w:r>
      <w:proofErr w:type="spellEnd"/>
      <w:r w:rsidRPr="00585C22">
        <w:rPr>
          <w:rFonts w:ascii="Times New Roman" w:hAnsi="Times New Roman" w:cs="Times New Roman"/>
          <w:kern w:val="0"/>
          <w:sz w:val="24"/>
          <w:szCs w:val="24"/>
        </w:rPr>
        <w:t>.</w:t>
      </w:r>
      <w:r w:rsidR="002423B9">
        <w:rPr>
          <w:rFonts w:ascii="Times New Roman" w:hAnsi="Times New Roman" w:cs="Times New Roman"/>
          <w:kern w:val="0"/>
          <w:sz w:val="24"/>
          <w:szCs w:val="24"/>
        </w:rPr>
        <w:t xml:space="preserve"> injection</w:t>
      </w:r>
      <w:r w:rsidRPr="00585C22">
        <w:rPr>
          <w:rFonts w:ascii="Times New Roman" w:hAnsi="Times New Roman" w:cs="Times New Roman"/>
          <w:kern w:val="0"/>
          <w:sz w:val="24"/>
          <w:szCs w:val="24"/>
        </w:rPr>
        <w:t xml:space="preserve"> of 0.6 mg/kg/day for </w:t>
      </w:r>
      <w:r w:rsidR="002423B9">
        <w:rPr>
          <w:rFonts w:ascii="Times New Roman" w:hAnsi="Times New Roman" w:cs="Times New Roman"/>
          <w:kern w:val="0"/>
          <w:sz w:val="24"/>
          <w:szCs w:val="24"/>
        </w:rPr>
        <w:t>five</w:t>
      </w:r>
      <w:r w:rsidRPr="00585C22">
        <w:rPr>
          <w:rFonts w:ascii="Times New Roman" w:hAnsi="Times New Roman" w:cs="Times New Roman"/>
          <w:kern w:val="0"/>
          <w:sz w:val="24"/>
          <w:szCs w:val="24"/>
        </w:rPr>
        <w:t xml:space="preserve"> consecutive days every</w:t>
      </w:r>
      <w:r w:rsidR="002423B9">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month)</w:t>
      </w:r>
      <w:r w:rsidR="002423B9">
        <w:rPr>
          <w:rFonts w:ascii="Times New Roman" w:hAnsi="Times New Roman" w:cs="Times New Roman"/>
          <w:kern w:val="0"/>
          <w:sz w:val="24"/>
          <w:szCs w:val="24"/>
        </w:rPr>
        <w:t>.</w:t>
      </w:r>
      <w:r w:rsidRPr="00585C22">
        <w:rPr>
          <w:rFonts w:ascii="Times New Roman" w:hAnsi="Times New Roman" w:cs="Times New Roman"/>
          <w:kern w:val="0"/>
          <w:sz w:val="24"/>
          <w:szCs w:val="24"/>
        </w:rPr>
        <w:t xml:space="preserve"> </w:t>
      </w:r>
      <w:r w:rsidR="002423B9">
        <w:rPr>
          <w:rFonts w:ascii="Times New Roman" w:hAnsi="Times New Roman" w:cs="Times New Roman"/>
          <w:kern w:val="0"/>
          <w:sz w:val="24"/>
          <w:szCs w:val="24"/>
        </w:rPr>
        <w:t>Mice in g</w:t>
      </w:r>
      <w:r w:rsidRPr="00585C22">
        <w:rPr>
          <w:rFonts w:ascii="Times New Roman" w:hAnsi="Times New Roman" w:cs="Times New Roman"/>
          <w:kern w:val="0"/>
          <w:sz w:val="24"/>
          <w:szCs w:val="24"/>
        </w:rPr>
        <w:t xml:space="preserve">roup B were treated with same STS dosage for </w:t>
      </w:r>
      <w:r w:rsidR="002423B9">
        <w:rPr>
          <w:rFonts w:ascii="Times New Roman" w:hAnsi="Times New Roman" w:cs="Times New Roman"/>
          <w:kern w:val="0"/>
          <w:sz w:val="24"/>
          <w:szCs w:val="24"/>
        </w:rPr>
        <w:t>five</w:t>
      </w:r>
      <w:r w:rsidRPr="00585C22">
        <w:rPr>
          <w:rFonts w:ascii="Times New Roman" w:hAnsi="Times New Roman" w:cs="Times New Roman"/>
          <w:kern w:val="0"/>
          <w:sz w:val="24"/>
          <w:szCs w:val="24"/>
        </w:rPr>
        <w:t xml:space="preserve"> consecutive days every two month</w:t>
      </w:r>
      <w:r w:rsidR="002423B9">
        <w:rPr>
          <w:rFonts w:ascii="Times New Roman" w:hAnsi="Times New Roman" w:cs="Times New Roman"/>
          <w:kern w:val="0"/>
          <w:sz w:val="24"/>
          <w:szCs w:val="24"/>
        </w:rPr>
        <w:t>s,</w:t>
      </w:r>
      <w:r w:rsidRPr="00585C22">
        <w:rPr>
          <w:rFonts w:ascii="Times New Roman" w:hAnsi="Times New Roman" w:cs="Times New Roman"/>
          <w:kern w:val="0"/>
          <w:sz w:val="24"/>
          <w:szCs w:val="24"/>
        </w:rPr>
        <w:t xml:space="preserve"> and </w:t>
      </w:r>
      <w:r w:rsidR="002423B9">
        <w:rPr>
          <w:rFonts w:ascii="Times New Roman" w:hAnsi="Times New Roman" w:cs="Times New Roman"/>
          <w:kern w:val="0"/>
          <w:sz w:val="24"/>
          <w:szCs w:val="24"/>
        </w:rPr>
        <w:t>mice in g</w:t>
      </w:r>
      <w:r w:rsidRPr="00585C22">
        <w:rPr>
          <w:rFonts w:ascii="Times New Roman" w:hAnsi="Times New Roman" w:cs="Times New Roman"/>
          <w:kern w:val="0"/>
          <w:sz w:val="24"/>
          <w:szCs w:val="24"/>
        </w:rPr>
        <w:t xml:space="preserve">roup C </w:t>
      </w:r>
      <w:r w:rsidR="002423B9">
        <w:rPr>
          <w:rFonts w:ascii="Times New Roman" w:hAnsi="Times New Roman" w:cs="Times New Roman"/>
          <w:kern w:val="0"/>
          <w:sz w:val="24"/>
          <w:szCs w:val="24"/>
        </w:rPr>
        <w:t>were treated</w:t>
      </w:r>
      <w:r w:rsidRPr="00585C22">
        <w:rPr>
          <w:rFonts w:ascii="Times New Roman" w:hAnsi="Times New Roman" w:cs="Times New Roman"/>
          <w:kern w:val="0"/>
          <w:sz w:val="24"/>
          <w:szCs w:val="24"/>
        </w:rPr>
        <w:t xml:space="preserve"> every three month</w:t>
      </w:r>
      <w:r w:rsidR="002423B9">
        <w:rPr>
          <w:rFonts w:ascii="Times New Roman" w:hAnsi="Times New Roman" w:cs="Times New Roman"/>
          <w:kern w:val="0"/>
          <w:sz w:val="24"/>
          <w:szCs w:val="24"/>
        </w:rPr>
        <w:t>s</w:t>
      </w:r>
      <w:r w:rsidRPr="00585C22">
        <w:rPr>
          <w:rFonts w:ascii="Times New Roman" w:hAnsi="Times New Roman" w:cs="Times New Roman"/>
          <w:kern w:val="0"/>
          <w:sz w:val="24"/>
          <w:szCs w:val="24"/>
        </w:rPr>
        <w:t xml:space="preserve">. The experiment </w:t>
      </w:r>
      <w:r w:rsidR="00D03698">
        <w:rPr>
          <w:rFonts w:ascii="Times New Roman" w:hAnsi="Times New Roman" w:cs="Times New Roman"/>
          <w:kern w:val="0"/>
          <w:sz w:val="24"/>
          <w:szCs w:val="24"/>
        </w:rPr>
        <w:t>continued</w:t>
      </w:r>
      <w:r w:rsidR="00D03698"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 xml:space="preserve">for 14 months and the </w:t>
      </w:r>
      <w:r w:rsidR="00D03698">
        <w:rPr>
          <w:rFonts w:ascii="Times New Roman" w:hAnsi="Times New Roman" w:cs="Times New Roman"/>
          <w:kern w:val="0"/>
          <w:sz w:val="24"/>
          <w:szCs w:val="24"/>
        </w:rPr>
        <w:t>results indicated</w:t>
      </w:r>
      <w:r w:rsidRPr="00585C22">
        <w:rPr>
          <w:rFonts w:ascii="Times New Roman" w:hAnsi="Times New Roman" w:cs="Times New Roman"/>
          <w:kern w:val="0"/>
          <w:sz w:val="24"/>
          <w:szCs w:val="24"/>
        </w:rPr>
        <w:t xml:space="preserve"> that a</w:t>
      </w:r>
      <w:r w:rsidR="00D03698">
        <w:rPr>
          <w:rFonts w:ascii="Times New Roman" w:hAnsi="Times New Roman" w:cs="Times New Roman"/>
          <w:kern w:val="0"/>
          <w:sz w:val="24"/>
          <w:szCs w:val="24"/>
        </w:rPr>
        <w:t>n</w:t>
      </w:r>
      <w:r w:rsidRPr="00585C22">
        <w:rPr>
          <w:rFonts w:ascii="Times New Roman" w:hAnsi="Times New Roman" w:cs="Times New Roman"/>
          <w:kern w:val="0"/>
          <w:sz w:val="24"/>
          <w:szCs w:val="24"/>
        </w:rPr>
        <w:t xml:space="preserve"> </w:t>
      </w:r>
      <w:proofErr w:type="spellStart"/>
      <w:r w:rsidRPr="00585C22">
        <w:rPr>
          <w:rFonts w:ascii="Times New Roman" w:hAnsi="Times New Roman" w:cs="Times New Roman"/>
          <w:kern w:val="0"/>
          <w:sz w:val="24"/>
          <w:szCs w:val="24"/>
        </w:rPr>
        <w:t>i.p</w:t>
      </w:r>
      <w:proofErr w:type="spellEnd"/>
      <w:r w:rsidRPr="00585C22">
        <w:rPr>
          <w:rFonts w:ascii="Times New Roman" w:hAnsi="Times New Roman" w:cs="Times New Roman"/>
          <w:kern w:val="0"/>
          <w:sz w:val="24"/>
          <w:szCs w:val="24"/>
        </w:rPr>
        <w:t>.</w:t>
      </w:r>
      <w:r w:rsidR="00D03698">
        <w:rPr>
          <w:rFonts w:ascii="Times New Roman" w:hAnsi="Times New Roman" w:cs="Times New Roman"/>
          <w:kern w:val="0"/>
          <w:sz w:val="24"/>
          <w:szCs w:val="24"/>
        </w:rPr>
        <w:t xml:space="preserve"> injection</w:t>
      </w:r>
      <w:r w:rsidRPr="00585C22">
        <w:rPr>
          <w:rFonts w:ascii="Times New Roman" w:hAnsi="Times New Roman" w:cs="Times New Roman"/>
          <w:kern w:val="0"/>
          <w:sz w:val="24"/>
          <w:szCs w:val="24"/>
        </w:rPr>
        <w:t xml:space="preserve"> of 0.6 mg</w:t>
      </w:r>
      <w:r w:rsidR="00D03698" w:rsidRPr="00D03698">
        <w:rPr>
          <w:rFonts w:ascii="Times New Roman" w:hAnsi="Times New Roman" w:cs="Times New Roman"/>
          <w:kern w:val="0"/>
          <w:sz w:val="24"/>
          <w:szCs w:val="24"/>
        </w:rPr>
        <w:t xml:space="preserve"> </w:t>
      </w:r>
      <w:r w:rsidR="00D03698" w:rsidRPr="00585C22">
        <w:rPr>
          <w:rFonts w:ascii="Times New Roman" w:hAnsi="Times New Roman" w:cs="Times New Roman"/>
          <w:kern w:val="0"/>
          <w:sz w:val="24"/>
          <w:szCs w:val="24"/>
        </w:rPr>
        <w:t>STS</w:t>
      </w:r>
      <w:r w:rsidRPr="00585C22">
        <w:rPr>
          <w:rFonts w:ascii="Times New Roman" w:hAnsi="Times New Roman" w:cs="Times New Roman"/>
          <w:kern w:val="0"/>
          <w:sz w:val="24"/>
          <w:szCs w:val="24"/>
        </w:rPr>
        <w:t xml:space="preserve">/kg/day for </w:t>
      </w:r>
      <w:r w:rsidR="00D03698">
        <w:rPr>
          <w:rFonts w:ascii="Times New Roman" w:hAnsi="Times New Roman" w:cs="Times New Roman"/>
          <w:kern w:val="0"/>
          <w:sz w:val="24"/>
          <w:szCs w:val="24"/>
        </w:rPr>
        <w:t>five</w:t>
      </w:r>
      <w:r w:rsidRPr="00585C22">
        <w:rPr>
          <w:rFonts w:ascii="Times New Roman" w:hAnsi="Times New Roman" w:cs="Times New Roman"/>
          <w:kern w:val="0"/>
          <w:sz w:val="24"/>
          <w:szCs w:val="24"/>
        </w:rPr>
        <w:t xml:space="preserve"> consecutive days every </w:t>
      </w:r>
      <w:r w:rsidR="00D03698">
        <w:rPr>
          <w:rFonts w:ascii="Times New Roman" w:hAnsi="Times New Roman" w:cs="Times New Roman"/>
          <w:kern w:val="0"/>
          <w:sz w:val="24"/>
          <w:szCs w:val="24"/>
        </w:rPr>
        <w:t>two</w:t>
      </w:r>
      <w:r w:rsidRPr="00585C22">
        <w:rPr>
          <w:rFonts w:ascii="Times New Roman" w:hAnsi="Times New Roman" w:cs="Times New Roman"/>
          <w:kern w:val="0"/>
          <w:sz w:val="24"/>
          <w:szCs w:val="24"/>
        </w:rPr>
        <w:t xml:space="preserve"> months was the optimal condition (Table S14). </w:t>
      </w:r>
      <w:r w:rsidR="00D03698">
        <w:rPr>
          <w:rFonts w:ascii="Times New Roman" w:hAnsi="Times New Roman" w:cs="Times New Roman"/>
          <w:kern w:val="0"/>
          <w:sz w:val="24"/>
          <w:szCs w:val="24"/>
        </w:rPr>
        <w:t>Next</w:t>
      </w:r>
      <w:r w:rsidRPr="00585C22">
        <w:rPr>
          <w:rFonts w:ascii="Times New Roman" w:hAnsi="Times New Roman" w:cs="Times New Roman"/>
          <w:kern w:val="0"/>
          <w:sz w:val="24"/>
          <w:szCs w:val="24"/>
        </w:rPr>
        <w:t>, 20 4-week-old male</w:t>
      </w:r>
      <w:r w:rsidR="005E1EC9">
        <w:rPr>
          <w:rFonts w:ascii="Times New Roman" w:hAnsi="Times New Roman" w:cs="Times New Roman"/>
          <w:kern w:val="0"/>
          <w:sz w:val="24"/>
          <w:szCs w:val="24"/>
        </w:rPr>
        <w:t xml:space="preserve"> </w:t>
      </w:r>
      <w:r w:rsidR="008D37BF" w:rsidRPr="004D36F4">
        <w:rPr>
          <w:rFonts w:ascii="Times New Roman" w:hAnsi="Times New Roman" w:cs="Times New Roman" w:hint="eastAsia"/>
          <w:sz w:val="24"/>
          <w:szCs w:val="24"/>
        </w:rPr>
        <w:t>h</w:t>
      </w:r>
      <w:r w:rsidR="008D37BF" w:rsidRPr="004D36F4">
        <w:rPr>
          <w:rFonts w:ascii="Times New Roman" w:hAnsi="Times New Roman" w:cs="Times New Roman"/>
          <w:sz w:val="24"/>
          <w:szCs w:val="24"/>
        </w:rPr>
        <w:t xml:space="preserve">MYH9 transgenic </w:t>
      </w:r>
      <w:r w:rsidR="005E1EC9" w:rsidRPr="00585C22">
        <w:rPr>
          <w:rFonts w:ascii="Times New Roman" w:hAnsi="Times New Roman" w:cs="Times New Roman"/>
          <w:kern w:val="0"/>
          <w:sz w:val="24"/>
          <w:szCs w:val="24"/>
        </w:rPr>
        <w:t xml:space="preserve">mice </w:t>
      </w:r>
      <w:r w:rsidR="005E1EC9">
        <w:rPr>
          <w:rFonts w:ascii="Times New Roman" w:hAnsi="Times New Roman" w:cs="Times New Roman"/>
          <w:kern w:val="0"/>
          <w:sz w:val="24"/>
          <w:szCs w:val="24"/>
        </w:rPr>
        <w:t>(</w:t>
      </w:r>
      <w:r w:rsidRPr="00585C22">
        <w:rPr>
          <w:rFonts w:ascii="Times New Roman" w:hAnsi="Times New Roman" w:cs="Times New Roman"/>
          <w:kern w:val="0"/>
          <w:sz w:val="24"/>
          <w:szCs w:val="24"/>
        </w:rPr>
        <w:t xml:space="preserve">LSL-hMYH9; ATP4b-cre; </w:t>
      </w:r>
      <w:proofErr w:type="spellStart"/>
      <w:r w:rsidRPr="005E1EC9">
        <w:rPr>
          <w:rFonts w:ascii="Times New Roman" w:hAnsi="Times New Roman" w:cs="Times New Roman"/>
          <w:kern w:val="0"/>
          <w:sz w:val="24"/>
          <w:szCs w:val="24"/>
        </w:rPr>
        <w:t>Tff</w:t>
      </w:r>
      <w:proofErr w:type="spellEnd"/>
      <w:r w:rsidRPr="00585C22">
        <w:rPr>
          <w:rFonts w:ascii="Times New Roman" w:hAnsi="Times New Roman" w:cs="Times New Roman"/>
          <w:kern w:val="0"/>
          <w:sz w:val="24"/>
          <w:szCs w:val="24"/>
          <w:vertAlign w:val="superscript"/>
        </w:rPr>
        <w:t>-/-</w:t>
      </w:r>
      <w:r w:rsidR="005E1EC9">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were randomly assigned into two groups (STS vs. DMSO group; n = 10</w:t>
      </w:r>
      <w:r w:rsidR="00D03698">
        <w:rPr>
          <w:rFonts w:ascii="Times New Roman" w:hAnsi="Times New Roman" w:cs="Times New Roman"/>
          <w:kern w:val="0"/>
          <w:sz w:val="24"/>
          <w:szCs w:val="24"/>
        </w:rPr>
        <w:t>/group</w:t>
      </w:r>
      <w:r w:rsidRPr="00585C22">
        <w:rPr>
          <w:rFonts w:ascii="Times New Roman" w:hAnsi="Times New Roman" w:cs="Times New Roman"/>
          <w:kern w:val="0"/>
          <w:sz w:val="24"/>
          <w:szCs w:val="24"/>
        </w:rPr>
        <w:t xml:space="preserve">). The mice were treated for 14 </w:t>
      </w:r>
      <w:r w:rsidRPr="00585C22">
        <w:rPr>
          <w:rFonts w:ascii="Times New Roman" w:hAnsi="Times New Roman" w:cs="Times New Roman"/>
          <w:kern w:val="0"/>
          <w:sz w:val="24"/>
          <w:szCs w:val="24"/>
        </w:rPr>
        <w:lastRenderedPageBreak/>
        <w:t>months (0.6 mg</w:t>
      </w:r>
      <w:r w:rsidR="00D03698" w:rsidRPr="00D03698">
        <w:rPr>
          <w:rFonts w:ascii="Times New Roman" w:hAnsi="Times New Roman" w:cs="Times New Roman"/>
          <w:kern w:val="0"/>
          <w:sz w:val="24"/>
          <w:szCs w:val="24"/>
        </w:rPr>
        <w:t xml:space="preserve"> </w:t>
      </w:r>
      <w:r w:rsidR="00D03698" w:rsidRPr="00585C22">
        <w:rPr>
          <w:rFonts w:ascii="Times New Roman" w:hAnsi="Times New Roman" w:cs="Times New Roman"/>
          <w:kern w:val="0"/>
          <w:sz w:val="24"/>
          <w:szCs w:val="24"/>
        </w:rPr>
        <w:t>STS</w:t>
      </w:r>
      <w:r w:rsidRPr="00585C22">
        <w:rPr>
          <w:rFonts w:ascii="Times New Roman" w:hAnsi="Times New Roman" w:cs="Times New Roman"/>
          <w:kern w:val="0"/>
          <w:sz w:val="24"/>
          <w:szCs w:val="24"/>
        </w:rPr>
        <w:t xml:space="preserve">/kg/day for </w:t>
      </w:r>
      <w:r w:rsidR="00D03698">
        <w:rPr>
          <w:rFonts w:ascii="Times New Roman" w:hAnsi="Times New Roman" w:cs="Times New Roman"/>
          <w:kern w:val="0"/>
          <w:sz w:val="24"/>
          <w:szCs w:val="24"/>
        </w:rPr>
        <w:t>five</w:t>
      </w:r>
      <w:r w:rsidRPr="00585C22">
        <w:rPr>
          <w:rFonts w:ascii="Times New Roman" w:hAnsi="Times New Roman" w:cs="Times New Roman"/>
          <w:kern w:val="0"/>
          <w:sz w:val="24"/>
          <w:szCs w:val="24"/>
        </w:rPr>
        <w:t xml:space="preserve"> consecutive days</w:t>
      </w:r>
      <w:r w:rsidR="00D03698">
        <w:rPr>
          <w:rFonts w:ascii="Times New Roman" w:hAnsi="Times New Roman" w:cs="Times New Roman"/>
          <w:kern w:val="0"/>
          <w:sz w:val="24"/>
          <w:szCs w:val="24"/>
        </w:rPr>
        <w:t xml:space="preserve"> by</w:t>
      </w:r>
      <w:r w:rsidRPr="00585C22">
        <w:rPr>
          <w:rFonts w:ascii="Times New Roman" w:hAnsi="Times New Roman" w:cs="Times New Roman"/>
          <w:kern w:val="0"/>
          <w:sz w:val="24"/>
          <w:szCs w:val="24"/>
        </w:rPr>
        <w:t xml:space="preserve"> </w:t>
      </w:r>
      <w:proofErr w:type="spellStart"/>
      <w:r w:rsidRPr="00585C22">
        <w:rPr>
          <w:rFonts w:ascii="Times New Roman" w:hAnsi="Times New Roman" w:cs="Times New Roman"/>
          <w:kern w:val="0"/>
          <w:sz w:val="24"/>
          <w:szCs w:val="24"/>
        </w:rPr>
        <w:t>i.p</w:t>
      </w:r>
      <w:proofErr w:type="spellEnd"/>
      <w:r w:rsidRPr="00585C22">
        <w:rPr>
          <w:rFonts w:ascii="Times New Roman" w:hAnsi="Times New Roman" w:cs="Times New Roman"/>
          <w:kern w:val="0"/>
          <w:sz w:val="24"/>
          <w:szCs w:val="24"/>
        </w:rPr>
        <w:t xml:space="preserve">. </w:t>
      </w:r>
      <w:r w:rsidR="00D03698">
        <w:rPr>
          <w:rFonts w:ascii="Times New Roman" w:hAnsi="Times New Roman" w:cs="Times New Roman"/>
          <w:kern w:val="0"/>
          <w:sz w:val="24"/>
          <w:szCs w:val="24"/>
        </w:rPr>
        <w:t xml:space="preserve">injection </w:t>
      </w:r>
      <w:r w:rsidRPr="00585C22">
        <w:rPr>
          <w:rFonts w:ascii="Times New Roman" w:hAnsi="Times New Roman" w:cs="Times New Roman"/>
          <w:kern w:val="0"/>
          <w:sz w:val="24"/>
          <w:szCs w:val="24"/>
        </w:rPr>
        <w:t xml:space="preserve">every 2 months). The mice were euthanized </w:t>
      </w:r>
      <w:r w:rsidR="00D03698">
        <w:rPr>
          <w:rFonts w:ascii="Times New Roman" w:hAnsi="Times New Roman" w:cs="Times New Roman"/>
          <w:kern w:val="0"/>
          <w:sz w:val="24"/>
          <w:szCs w:val="24"/>
        </w:rPr>
        <w:t>by</w:t>
      </w:r>
      <w:r w:rsidR="00D03698"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cervical dislocation at the end of the experiment</w:t>
      </w:r>
      <w:r w:rsidR="00D03698">
        <w:rPr>
          <w:rFonts w:ascii="Times New Roman" w:hAnsi="Times New Roman" w:cs="Times New Roman"/>
          <w:kern w:val="0"/>
          <w:sz w:val="24"/>
          <w:szCs w:val="24"/>
        </w:rPr>
        <w:t>, and</w:t>
      </w:r>
      <w:r w:rsidRPr="00585C22">
        <w:rPr>
          <w:rFonts w:ascii="Times New Roman" w:hAnsi="Times New Roman" w:cs="Times New Roman"/>
          <w:kern w:val="0"/>
          <w:sz w:val="24"/>
          <w:szCs w:val="24"/>
        </w:rPr>
        <w:t xml:space="preserve"> stomach tissues were </w:t>
      </w:r>
      <w:r w:rsidR="00D03698">
        <w:rPr>
          <w:rFonts w:ascii="Times New Roman" w:hAnsi="Times New Roman" w:cs="Times New Roman"/>
          <w:kern w:val="0"/>
          <w:sz w:val="24"/>
          <w:szCs w:val="24"/>
        </w:rPr>
        <w:t>collected</w:t>
      </w:r>
      <w:r w:rsidR="00D03698" w:rsidRPr="00585C22">
        <w:rPr>
          <w:rFonts w:ascii="Times New Roman" w:hAnsi="Times New Roman" w:cs="Times New Roman"/>
          <w:kern w:val="0"/>
          <w:sz w:val="24"/>
          <w:szCs w:val="24"/>
        </w:rPr>
        <w:t xml:space="preserve"> </w:t>
      </w:r>
      <w:r w:rsidRPr="00585C22">
        <w:rPr>
          <w:rFonts w:ascii="Times New Roman" w:hAnsi="Times New Roman" w:cs="Times New Roman"/>
          <w:kern w:val="0"/>
          <w:sz w:val="24"/>
          <w:szCs w:val="24"/>
        </w:rPr>
        <w:t>for</w:t>
      </w:r>
      <w:r w:rsidR="00D03698">
        <w:rPr>
          <w:rFonts w:ascii="Times New Roman" w:hAnsi="Times New Roman" w:cs="Times New Roman"/>
          <w:kern w:val="0"/>
          <w:sz w:val="24"/>
          <w:szCs w:val="24"/>
        </w:rPr>
        <w:t xml:space="preserve"> analysis with</w:t>
      </w:r>
      <w:r w:rsidRPr="00585C22">
        <w:rPr>
          <w:rFonts w:ascii="Times New Roman" w:hAnsi="Times New Roman" w:cs="Times New Roman"/>
          <w:kern w:val="0"/>
          <w:sz w:val="24"/>
          <w:szCs w:val="24"/>
        </w:rPr>
        <w:t xml:space="preserve"> qPCR and H&amp;E staining.</w:t>
      </w:r>
      <w:r w:rsidRPr="004D36F4">
        <w:rPr>
          <w:rFonts w:ascii="Times New Roman" w:hAnsi="Times New Roman" w:cs="Times New Roman"/>
          <w:kern w:val="0"/>
          <w:sz w:val="24"/>
          <w:szCs w:val="24"/>
        </w:rPr>
        <w:t xml:space="preserve"> </w:t>
      </w:r>
    </w:p>
    <w:p w:rsidR="006E1499" w:rsidRPr="00AE5535" w:rsidRDefault="00F747EA" w:rsidP="006E1499">
      <w:pPr>
        <w:pStyle w:val="af"/>
        <w:spacing w:line="480" w:lineRule="auto"/>
        <w:ind w:left="1" w:firstLineChars="0" w:firstLine="0"/>
        <w:rPr>
          <w:rFonts w:ascii="Times New Roman" w:hAnsi="Times New Roman"/>
          <w:b/>
          <w:bCs/>
          <w:color w:val="000000"/>
          <w:sz w:val="24"/>
          <w:szCs w:val="24"/>
        </w:rPr>
      </w:pPr>
      <w:r>
        <w:rPr>
          <w:rFonts w:ascii="Times New Roman" w:hAnsi="Times New Roman"/>
          <w:b/>
          <w:bCs/>
          <w:color w:val="000000"/>
          <w:sz w:val="24"/>
          <w:szCs w:val="24"/>
        </w:rPr>
        <w:br w:type="page"/>
      </w:r>
      <w:r w:rsidR="006E1499" w:rsidRPr="00AE5535">
        <w:rPr>
          <w:rFonts w:ascii="Times New Roman" w:hAnsi="Times New Roman"/>
          <w:b/>
          <w:bCs/>
          <w:color w:val="000000"/>
          <w:sz w:val="24"/>
          <w:szCs w:val="24"/>
        </w:rPr>
        <w:lastRenderedPageBreak/>
        <w:t>S</w:t>
      </w:r>
      <w:r w:rsidR="006F68FA" w:rsidRPr="00AE5535">
        <w:rPr>
          <w:rFonts w:ascii="Times New Roman" w:hAnsi="Times New Roman" w:hint="eastAsia"/>
          <w:b/>
          <w:bCs/>
          <w:color w:val="000000"/>
          <w:sz w:val="24"/>
          <w:szCs w:val="24"/>
        </w:rPr>
        <w:t>upplementary data</w:t>
      </w:r>
    </w:p>
    <w:p w:rsidR="006E1499" w:rsidRDefault="006E1499" w:rsidP="006E1499">
      <w:pPr>
        <w:widowControl/>
        <w:spacing w:line="480" w:lineRule="auto"/>
        <w:jc w:val="left"/>
        <w:rPr>
          <w:rFonts w:ascii="Times New Roman" w:hAnsi="Times New Roman" w:cs="Times New Roman"/>
          <w:bCs/>
          <w:sz w:val="24"/>
          <w:szCs w:val="24"/>
        </w:rPr>
      </w:pPr>
      <w:r w:rsidRPr="004D36F4">
        <w:rPr>
          <w:rFonts w:ascii="Times New Roman" w:hAnsi="Times New Roman" w:cs="Times New Roman"/>
          <w:bCs/>
          <w:sz w:val="24"/>
          <w:szCs w:val="24"/>
        </w:rPr>
        <w:t xml:space="preserve">Supplemental data include </w:t>
      </w:r>
      <w:r>
        <w:rPr>
          <w:rFonts w:ascii="Times New Roman" w:hAnsi="Times New Roman" w:cs="Times New Roman" w:hint="eastAsia"/>
          <w:bCs/>
          <w:sz w:val="24"/>
          <w:szCs w:val="24"/>
        </w:rPr>
        <w:t>22</w:t>
      </w:r>
      <w:r w:rsidRPr="004D36F4">
        <w:rPr>
          <w:rFonts w:ascii="Times New Roman" w:hAnsi="Times New Roman" w:cs="Times New Roman"/>
          <w:bCs/>
          <w:sz w:val="24"/>
          <w:szCs w:val="24"/>
        </w:rPr>
        <w:t xml:space="preserve"> figures and 14 tables</w:t>
      </w:r>
      <w:r w:rsidRPr="004D36F4">
        <w:rPr>
          <w:rFonts w:ascii="Times New Roman" w:hAnsi="Times New Roman" w:cs="Times New Roman" w:hint="eastAsia"/>
          <w:bCs/>
          <w:sz w:val="24"/>
          <w:szCs w:val="24"/>
        </w:rPr>
        <w:t>,</w:t>
      </w:r>
      <w:r w:rsidRPr="004D36F4">
        <w:rPr>
          <w:rFonts w:ascii="Times New Roman" w:hAnsi="Times New Roman" w:cs="Times New Roman"/>
          <w:bCs/>
          <w:sz w:val="24"/>
          <w:szCs w:val="24"/>
        </w:rPr>
        <w:t xml:space="preserve"> and are retrievable online.</w:t>
      </w:r>
    </w:p>
    <w:p w:rsidR="00C75A8D" w:rsidRDefault="00B60598" w:rsidP="00C75A8D">
      <w:pPr>
        <w:spacing w:line="480" w:lineRule="auto"/>
        <w:contextualSpacing/>
        <w:jc w:val="left"/>
        <w:rPr>
          <w:rFonts w:ascii="Times New Roman" w:hAnsi="Times New Roman" w:cs="Times New Roman"/>
          <w:noProof/>
          <w:sz w:val="24"/>
          <w:szCs w:val="24"/>
        </w:rPr>
      </w:pPr>
      <w:r w:rsidRPr="00B46A74">
        <w:rPr>
          <w:rFonts w:ascii="Times New Roman" w:hAnsi="Times New Roman" w:cs="Times New Roman"/>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5pt;height:480.75pt">
            <v:imagedata r:id="rId10" o:title="Figure S1"/>
          </v:shape>
        </w:pict>
      </w:r>
    </w:p>
    <w:p w:rsidR="00DB5934" w:rsidRPr="00D823F2" w:rsidRDefault="000F00DF" w:rsidP="00C75A8D">
      <w:pPr>
        <w:spacing w:line="480" w:lineRule="auto"/>
        <w:contextualSpacing/>
        <w:jc w:val="left"/>
        <w:rPr>
          <w:b/>
          <w:sz w:val="24"/>
          <w:szCs w:val="24"/>
        </w:rPr>
      </w:pPr>
      <w:r w:rsidRPr="00D823F2">
        <w:rPr>
          <w:b/>
          <w:sz w:val="24"/>
          <w:szCs w:val="24"/>
        </w:rPr>
        <w:t xml:space="preserve">Figure S1. </w:t>
      </w:r>
      <w:r w:rsidR="00EB499A" w:rsidRPr="00D823F2">
        <w:rPr>
          <w:b/>
          <w:sz w:val="24"/>
          <w:szCs w:val="24"/>
        </w:rPr>
        <w:t>MYH9 protein was upregulated in</w:t>
      </w:r>
      <w:r w:rsidR="003F2C9D" w:rsidRPr="00D823F2">
        <w:rPr>
          <w:b/>
          <w:sz w:val="24"/>
          <w:szCs w:val="24"/>
        </w:rPr>
        <w:t xml:space="preserve"> human GC tissues</w:t>
      </w:r>
    </w:p>
    <w:p w:rsidR="00404200" w:rsidRDefault="000F00DF">
      <w:pPr>
        <w:autoSpaceDE w:val="0"/>
        <w:autoSpaceDN w:val="0"/>
        <w:adjustRightInd w:val="0"/>
        <w:spacing w:line="480" w:lineRule="auto"/>
        <w:contextualSpacing/>
        <w:rPr>
          <w:rFonts w:ascii="Times New Roman" w:hAnsi="Times New Roman" w:cs="Times New Roman"/>
          <w:sz w:val="24"/>
          <w:szCs w:val="24"/>
        </w:rPr>
      </w:pPr>
      <w:r w:rsidRPr="004D36F4">
        <w:rPr>
          <w:rFonts w:ascii="Times New Roman" w:hAnsi="Times New Roman" w:cs="Times New Roman"/>
          <w:sz w:val="24"/>
          <w:szCs w:val="24"/>
        </w:rPr>
        <w:t xml:space="preserve">(A) Location of 39 </w:t>
      </w:r>
      <w:r w:rsidR="00894156">
        <w:rPr>
          <w:rFonts w:ascii="Times New Roman" w:hAnsi="Times New Roman" w:cs="Times New Roman"/>
          <w:sz w:val="24"/>
          <w:szCs w:val="24"/>
        </w:rPr>
        <w:t>selected</w:t>
      </w:r>
      <w:r w:rsidR="00894156" w:rsidRPr="004D36F4">
        <w:rPr>
          <w:rFonts w:ascii="Times New Roman" w:hAnsi="Times New Roman" w:cs="Times New Roman"/>
          <w:sz w:val="24"/>
          <w:szCs w:val="24"/>
        </w:rPr>
        <w:t xml:space="preserve"> </w:t>
      </w:r>
      <w:r w:rsidRPr="004D36F4">
        <w:rPr>
          <w:rFonts w:ascii="Times New Roman" w:hAnsi="Times New Roman" w:cs="Times New Roman"/>
          <w:sz w:val="24"/>
          <w:szCs w:val="24"/>
        </w:rPr>
        <w:t>protein spots in the 2D gel. Spot numbers correspond to those in Table S2.</w:t>
      </w:r>
      <w:r w:rsidRPr="004D36F4">
        <w:rPr>
          <w:rFonts w:ascii="Times New Roman" w:hAnsi="Times New Roman" w:cs="Times New Roman" w:hint="eastAsia"/>
          <w:sz w:val="24"/>
          <w:szCs w:val="24"/>
        </w:rPr>
        <w:t xml:space="preserve"> </w:t>
      </w:r>
      <w:r w:rsidRPr="004D36F4">
        <w:rPr>
          <w:rFonts w:ascii="Times New Roman" w:hAnsi="Times New Roman" w:cs="Times New Roman"/>
          <w:sz w:val="24"/>
          <w:szCs w:val="24"/>
        </w:rPr>
        <w:t>(B) The position of protein spots</w:t>
      </w:r>
      <w:r w:rsidR="00894156">
        <w:rPr>
          <w:rFonts w:ascii="Times New Roman" w:hAnsi="Times New Roman" w:cs="Times New Roman"/>
          <w:sz w:val="24"/>
          <w:szCs w:val="24"/>
        </w:rPr>
        <w:t xml:space="preserve"> of interest</w:t>
      </w:r>
      <w:r w:rsidRPr="004D36F4">
        <w:rPr>
          <w:rFonts w:ascii="Times New Roman" w:hAnsi="Times New Roman" w:cs="Times New Roman"/>
          <w:sz w:val="24"/>
          <w:szCs w:val="24"/>
        </w:rPr>
        <w:t xml:space="preserve"> in the 2-DIGE image. </w:t>
      </w:r>
      <w:r w:rsidR="00894156" w:rsidRPr="004D36F4">
        <w:rPr>
          <w:rFonts w:ascii="Times New Roman" w:hAnsi="Times New Roman" w:cs="Times New Roman"/>
          <w:sz w:val="24"/>
          <w:szCs w:val="24"/>
        </w:rPr>
        <w:t>All</w:t>
      </w:r>
      <w:r w:rsidRPr="004D36F4">
        <w:rPr>
          <w:rFonts w:ascii="Times New Roman" w:hAnsi="Times New Roman" w:cs="Times New Roman"/>
          <w:sz w:val="24"/>
          <w:szCs w:val="24"/>
        </w:rPr>
        <w:t xml:space="preserve"> the DEPs were assessed using MALDI-TOF</w:t>
      </w:r>
      <w:r w:rsidR="00550725">
        <w:rPr>
          <w:rFonts w:ascii="Times New Roman" w:hAnsi="Times New Roman" w:cs="Times New Roman" w:hint="eastAsia"/>
          <w:sz w:val="24"/>
          <w:szCs w:val="24"/>
        </w:rPr>
        <w:t>/TOF</w:t>
      </w:r>
      <w:r w:rsidRPr="004D36F4">
        <w:rPr>
          <w:rFonts w:ascii="Times New Roman" w:hAnsi="Times New Roman" w:cs="Times New Roman"/>
          <w:sz w:val="24"/>
          <w:szCs w:val="24"/>
        </w:rPr>
        <w:t xml:space="preserve"> MS</w:t>
      </w:r>
      <w:r w:rsidR="00EB499A">
        <w:rPr>
          <w:rFonts w:ascii="Times New Roman" w:hAnsi="Times New Roman" w:cs="Times New Roman" w:hint="eastAsia"/>
          <w:sz w:val="24"/>
          <w:szCs w:val="24"/>
        </w:rPr>
        <w:t xml:space="preserve">. </w:t>
      </w:r>
      <w:r w:rsidR="00894156">
        <w:rPr>
          <w:rFonts w:ascii="Times New Roman" w:hAnsi="Times New Roman" w:cs="Times New Roman"/>
          <w:sz w:val="24"/>
          <w:szCs w:val="24"/>
        </w:rPr>
        <w:t xml:space="preserve">The </w:t>
      </w:r>
      <w:r w:rsidRPr="004D36F4">
        <w:rPr>
          <w:rFonts w:ascii="Times New Roman" w:hAnsi="Times New Roman" w:cs="Times New Roman"/>
          <w:sz w:val="24"/>
          <w:szCs w:val="24"/>
        </w:rPr>
        <w:t>MYH9 protein was marked with a red arrow.</w:t>
      </w:r>
      <w:r w:rsidR="00EB499A">
        <w:rPr>
          <w:rFonts w:ascii="Times New Roman" w:hAnsi="Times New Roman" w:cs="Times New Roman" w:hint="eastAsia"/>
          <w:sz w:val="24"/>
          <w:szCs w:val="24"/>
        </w:rPr>
        <w:t xml:space="preserve"> </w:t>
      </w:r>
      <w:r w:rsidR="00EB499A" w:rsidRPr="000324E2">
        <w:rPr>
          <w:rFonts w:ascii="Times New Roman" w:hAnsi="Times New Roman" w:cs="Times New Roman"/>
          <w:sz w:val="24"/>
          <w:szCs w:val="24"/>
        </w:rPr>
        <w:t>(</w:t>
      </w:r>
      <w:r w:rsidR="00EB499A">
        <w:rPr>
          <w:rFonts w:ascii="Times New Roman" w:hAnsi="Times New Roman" w:cs="Times New Roman" w:hint="eastAsia"/>
          <w:sz w:val="24"/>
          <w:szCs w:val="24"/>
        </w:rPr>
        <w:t>C</w:t>
      </w:r>
      <w:r w:rsidR="00EB499A" w:rsidRPr="000324E2">
        <w:rPr>
          <w:rFonts w:ascii="Times New Roman" w:hAnsi="Times New Roman" w:cs="Times New Roman"/>
          <w:sz w:val="24"/>
          <w:szCs w:val="24"/>
        </w:rPr>
        <w:t xml:space="preserve">) Tissue samples from 30 paired GC (T) and normal gastric mucosae (N) were collected for </w:t>
      </w:r>
      <w:r w:rsidR="00EB499A">
        <w:rPr>
          <w:rFonts w:ascii="Times New Roman" w:hAnsi="Times New Roman" w:cs="Times New Roman" w:hint="eastAsia"/>
          <w:sz w:val="24"/>
          <w:szCs w:val="24"/>
        </w:rPr>
        <w:lastRenderedPageBreak/>
        <w:t>w</w:t>
      </w:r>
      <w:r w:rsidR="00EB499A" w:rsidRPr="000324E2">
        <w:rPr>
          <w:rFonts w:ascii="Times New Roman" w:hAnsi="Times New Roman" w:cs="Times New Roman"/>
          <w:sz w:val="24"/>
          <w:szCs w:val="24"/>
        </w:rPr>
        <w:t>estern blot analysis of MYH9 protein</w:t>
      </w:r>
      <w:r w:rsidR="00AA64E6">
        <w:rPr>
          <w:rFonts w:ascii="Times New Roman" w:hAnsi="Times New Roman" w:cs="Times New Roman" w:hint="eastAsia"/>
          <w:sz w:val="24"/>
          <w:szCs w:val="24"/>
        </w:rPr>
        <w:t xml:space="preserve"> levels in GC tissues</w:t>
      </w:r>
      <w:r w:rsidR="00EB499A" w:rsidRPr="000324E2">
        <w:rPr>
          <w:rFonts w:ascii="Times New Roman" w:hAnsi="Times New Roman" w:cs="Times New Roman"/>
          <w:sz w:val="24"/>
          <w:szCs w:val="24"/>
        </w:rPr>
        <w:t>.</w:t>
      </w:r>
      <w:r w:rsidRPr="004D36F4">
        <w:rPr>
          <w:rFonts w:ascii="Times New Roman" w:hAnsi="Times New Roman" w:cs="Times New Roman"/>
          <w:sz w:val="24"/>
          <w:szCs w:val="24"/>
        </w:rPr>
        <w:br w:type="page"/>
      </w:r>
      <w:r w:rsidR="00B60598" w:rsidRPr="00B46A74">
        <w:rPr>
          <w:rFonts w:ascii="Times New Roman" w:hAnsi="Times New Roman" w:cs="Times New Roman"/>
          <w:sz w:val="24"/>
          <w:szCs w:val="24"/>
        </w:rPr>
        <w:lastRenderedPageBreak/>
        <w:pict>
          <v:shape id="_x0000_i1026" type="#_x0000_t75" style="width:450.75pt;height:379.5pt">
            <v:imagedata r:id="rId11" o:title="Figure S2"/>
          </v:shape>
        </w:pict>
      </w:r>
    </w:p>
    <w:p w:rsidR="000F00DF" w:rsidRPr="00D823F2" w:rsidRDefault="000F00DF" w:rsidP="000F00DF">
      <w:pPr>
        <w:spacing w:line="480" w:lineRule="auto"/>
        <w:contextualSpacing/>
        <w:rPr>
          <w:b/>
          <w:sz w:val="24"/>
          <w:szCs w:val="24"/>
        </w:rPr>
      </w:pPr>
      <w:r w:rsidRPr="00D823F2">
        <w:rPr>
          <w:b/>
          <w:sz w:val="24"/>
          <w:szCs w:val="24"/>
        </w:rPr>
        <w:t>Figure S</w:t>
      </w:r>
      <w:r w:rsidR="00EB499A" w:rsidRPr="00D823F2">
        <w:rPr>
          <w:b/>
          <w:sz w:val="24"/>
          <w:szCs w:val="24"/>
        </w:rPr>
        <w:t>2</w:t>
      </w:r>
      <w:r w:rsidR="00EA14BE" w:rsidRPr="00D823F2">
        <w:rPr>
          <w:b/>
          <w:sz w:val="24"/>
          <w:szCs w:val="24"/>
        </w:rPr>
        <w:t>.</w:t>
      </w:r>
      <w:r w:rsidRPr="00D823F2">
        <w:rPr>
          <w:b/>
          <w:sz w:val="24"/>
          <w:szCs w:val="24"/>
        </w:rPr>
        <w:t xml:space="preserve"> </w:t>
      </w:r>
      <w:r w:rsidR="003F2C9D" w:rsidRPr="00D823F2">
        <w:rPr>
          <w:b/>
          <w:sz w:val="24"/>
          <w:szCs w:val="24"/>
        </w:rPr>
        <w:t>MYH9 mRNA was significantly upregulated in human GC tissues</w:t>
      </w:r>
    </w:p>
    <w:p w:rsidR="00EB499A" w:rsidRPr="004D36F4" w:rsidRDefault="00EB499A" w:rsidP="00EB499A">
      <w:pPr>
        <w:spacing w:line="480" w:lineRule="auto"/>
        <w:contextualSpacing/>
        <w:rPr>
          <w:rFonts w:ascii="Times New Roman" w:hAnsi="Times New Roman" w:cs="Times New Roman"/>
          <w:sz w:val="24"/>
          <w:szCs w:val="24"/>
        </w:rPr>
      </w:pPr>
      <w:r w:rsidRPr="000324E2">
        <w:rPr>
          <w:rFonts w:ascii="Times New Roman" w:hAnsi="Times New Roman" w:cs="Times New Roman"/>
          <w:sz w:val="24"/>
          <w:szCs w:val="24"/>
        </w:rPr>
        <w:t>(</w:t>
      </w:r>
      <w:r>
        <w:rPr>
          <w:rFonts w:ascii="Times New Roman" w:hAnsi="Times New Roman" w:cs="Times New Roman" w:hint="eastAsia"/>
          <w:sz w:val="24"/>
          <w:szCs w:val="24"/>
        </w:rPr>
        <w:t>A</w:t>
      </w:r>
      <w:r w:rsidRPr="000324E2">
        <w:rPr>
          <w:rFonts w:ascii="Times New Roman" w:hAnsi="Times New Roman" w:cs="Times New Roman"/>
          <w:sz w:val="24"/>
          <w:szCs w:val="24"/>
        </w:rPr>
        <w:t>)</w:t>
      </w:r>
      <w:r>
        <w:rPr>
          <w:rFonts w:ascii="Times New Roman" w:hAnsi="Times New Roman" w:cs="Times New Roman" w:hint="eastAsia"/>
          <w:sz w:val="24"/>
          <w:szCs w:val="24"/>
        </w:rPr>
        <w:t xml:space="preserve"> </w:t>
      </w:r>
      <w:r w:rsidRPr="000324E2">
        <w:rPr>
          <w:rFonts w:ascii="Times New Roman" w:hAnsi="Times New Roman" w:cs="Times New Roman"/>
          <w:sz w:val="24"/>
          <w:szCs w:val="24"/>
        </w:rPr>
        <w:t>Tissues</w:t>
      </w:r>
      <w:r>
        <w:rPr>
          <w:rFonts w:ascii="Times New Roman" w:hAnsi="Times New Roman" w:cs="Times New Roman" w:hint="eastAsia"/>
          <w:sz w:val="24"/>
          <w:szCs w:val="24"/>
        </w:rPr>
        <w:t xml:space="preserve"> from</w:t>
      </w:r>
      <w:r w:rsidRPr="000324E2">
        <w:rPr>
          <w:rFonts w:ascii="Times New Roman" w:hAnsi="Times New Roman" w:cs="Times New Roman"/>
          <w:sz w:val="24"/>
          <w:szCs w:val="24"/>
        </w:rPr>
        <w:t xml:space="preserve"> 19 advanced GC patients were subjected to qPCR analysis of MYH9 mRNA. N</w:t>
      </w:r>
      <w:r>
        <w:rPr>
          <w:rFonts w:ascii="Times New Roman" w:hAnsi="Times New Roman" w:cs="Times New Roman" w:hint="eastAsia"/>
          <w:sz w:val="24"/>
          <w:szCs w:val="24"/>
        </w:rPr>
        <w:t xml:space="preserve">, </w:t>
      </w:r>
      <w:r w:rsidRPr="000324E2">
        <w:rPr>
          <w:rFonts w:ascii="Times New Roman" w:hAnsi="Times New Roman" w:cs="Times New Roman"/>
          <w:sz w:val="24"/>
          <w:szCs w:val="24"/>
        </w:rPr>
        <w:t>normal gastric mucosae</w:t>
      </w:r>
      <w:r>
        <w:rPr>
          <w:rFonts w:ascii="Times New Roman" w:hAnsi="Times New Roman" w:cs="Times New Roman" w:hint="eastAsia"/>
          <w:sz w:val="24"/>
          <w:szCs w:val="24"/>
        </w:rPr>
        <w:t xml:space="preserve">; T, </w:t>
      </w:r>
      <w:r w:rsidRPr="000324E2">
        <w:rPr>
          <w:rFonts w:ascii="Times New Roman" w:hAnsi="Times New Roman" w:cs="Times New Roman"/>
          <w:sz w:val="24"/>
          <w:szCs w:val="24"/>
        </w:rPr>
        <w:t xml:space="preserve">primary GC </w:t>
      </w:r>
      <w:r>
        <w:rPr>
          <w:rFonts w:ascii="Times New Roman" w:hAnsi="Times New Roman" w:cs="Times New Roman" w:hint="eastAsia"/>
          <w:sz w:val="24"/>
          <w:szCs w:val="24"/>
        </w:rPr>
        <w:t xml:space="preserve">tissues; M, </w:t>
      </w:r>
      <w:r w:rsidRPr="000324E2">
        <w:rPr>
          <w:rFonts w:ascii="Times New Roman" w:hAnsi="Times New Roman" w:cs="Times New Roman"/>
          <w:sz w:val="24"/>
          <w:szCs w:val="24"/>
        </w:rPr>
        <w:t>peritoneal metastases</w:t>
      </w:r>
      <w:r>
        <w:rPr>
          <w:rFonts w:ascii="Times New Roman" w:hAnsi="Times New Roman" w:cs="Times New Roman" w:hint="eastAsia"/>
          <w:sz w:val="24"/>
          <w:szCs w:val="24"/>
        </w:rPr>
        <w:t>.</w:t>
      </w:r>
      <w:r w:rsidRPr="000324E2">
        <w:rPr>
          <w:rFonts w:ascii="Times New Roman" w:hAnsi="Times New Roman" w:cs="Times New Roman"/>
          <w:sz w:val="24"/>
          <w:szCs w:val="24"/>
        </w:rPr>
        <w:t xml:space="preserve"> (</w:t>
      </w:r>
      <w:r>
        <w:rPr>
          <w:rFonts w:ascii="Times New Roman" w:hAnsi="Times New Roman" w:cs="Times New Roman" w:hint="eastAsia"/>
          <w:sz w:val="24"/>
          <w:szCs w:val="24"/>
        </w:rPr>
        <w:t>B</w:t>
      </w:r>
      <w:r w:rsidRPr="000324E2">
        <w:rPr>
          <w:rFonts w:ascii="Times New Roman" w:hAnsi="Times New Roman" w:cs="Times New Roman"/>
          <w:sz w:val="24"/>
          <w:szCs w:val="24"/>
        </w:rPr>
        <w:t xml:space="preserve">) TCGA data </w:t>
      </w:r>
      <w:r>
        <w:rPr>
          <w:rFonts w:ascii="Times New Roman" w:hAnsi="Times New Roman" w:cs="Times New Roman" w:hint="eastAsia"/>
          <w:sz w:val="24"/>
          <w:szCs w:val="24"/>
        </w:rPr>
        <w:t xml:space="preserve">analysis for MYH9 mRNA expression </w:t>
      </w:r>
      <w:r w:rsidR="00040E2C">
        <w:rPr>
          <w:rFonts w:ascii="Times New Roman" w:hAnsi="Times New Roman" w:cs="Times New Roman" w:hint="eastAsia"/>
          <w:sz w:val="24"/>
          <w:szCs w:val="24"/>
        </w:rPr>
        <w:t xml:space="preserve">in GC tissues </w:t>
      </w:r>
      <w:r>
        <w:rPr>
          <w:rFonts w:ascii="Times New Roman" w:hAnsi="Times New Roman" w:cs="Times New Roman" w:hint="eastAsia"/>
          <w:sz w:val="24"/>
          <w:szCs w:val="24"/>
        </w:rPr>
        <w:t>(cancer</w:t>
      </w:r>
      <w:r w:rsidRPr="000324E2">
        <w:rPr>
          <w:rFonts w:ascii="Times New Roman" w:hAnsi="Times New Roman" w:cs="Times New Roman"/>
          <w:sz w:val="24"/>
          <w:szCs w:val="24"/>
        </w:rPr>
        <w:t xml:space="preserve"> vs. normal mucosae</w:t>
      </w:r>
      <w:r>
        <w:rPr>
          <w:rFonts w:ascii="Times New Roman" w:hAnsi="Times New Roman" w:cs="Times New Roman" w:hint="eastAsia"/>
          <w:sz w:val="24"/>
          <w:szCs w:val="24"/>
        </w:rPr>
        <w:t xml:space="preserve">; </w:t>
      </w:r>
      <w:r w:rsidRPr="000324E2">
        <w:rPr>
          <w:rFonts w:ascii="Times New Roman" w:hAnsi="Times New Roman" w:cs="Times New Roman"/>
          <w:sz w:val="24"/>
          <w:szCs w:val="24"/>
        </w:rPr>
        <w:t>a</w:t>
      </w:r>
      <w:r>
        <w:rPr>
          <w:rFonts w:ascii="Times New Roman" w:hAnsi="Times New Roman" w:cs="Times New Roman" w:hint="eastAsia"/>
          <w:sz w:val="24"/>
          <w:szCs w:val="24"/>
        </w:rPr>
        <w:t xml:space="preserve">, </w:t>
      </w:r>
      <w:r w:rsidRPr="000324E2">
        <w:rPr>
          <w:rFonts w:ascii="Times New Roman" w:hAnsi="Times New Roman" w:cs="Times New Roman"/>
          <w:sz w:val="24"/>
          <w:szCs w:val="24"/>
        </w:rPr>
        <w:t>unpaired; b</w:t>
      </w:r>
      <w:r>
        <w:rPr>
          <w:rFonts w:ascii="Times New Roman" w:hAnsi="Times New Roman" w:cs="Times New Roman" w:hint="eastAsia"/>
          <w:sz w:val="24"/>
          <w:szCs w:val="24"/>
        </w:rPr>
        <w:t xml:space="preserve">, </w:t>
      </w:r>
      <w:r w:rsidRPr="000324E2">
        <w:rPr>
          <w:rFonts w:ascii="Times New Roman" w:hAnsi="Times New Roman" w:cs="Times New Roman"/>
          <w:sz w:val="24"/>
          <w:szCs w:val="24"/>
        </w:rPr>
        <w:t xml:space="preserve">paired). </w:t>
      </w:r>
      <w:r w:rsidRPr="004D36F4">
        <w:rPr>
          <w:rFonts w:ascii="Times New Roman" w:hAnsi="Times New Roman" w:cs="Times New Roman"/>
          <w:sz w:val="24"/>
          <w:szCs w:val="24"/>
        </w:rPr>
        <w:t>(</w:t>
      </w:r>
      <w:r>
        <w:rPr>
          <w:rFonts w:ascii="Times New Roman" w:hAnsi="Times New Roman" w:cs="Times New Roman" w:hint="eastAsia"/>
          <w:sz w:val="24"/>
          <w:szCs w:val="24"/>
        </w:rPr>
        <w:t>C</w:t>
      </w:r>
      <w:r w:rsidRPr="004D36F4">
        <w:rPr>
          <w:rFonts w:ascii="Times New Roman" w:hAnsi="Times New Roman" w:cs="Times New Roman"/>
          <w:sz w:val="24"/>
          <w:szCs w:val="24"/>
        </w:rPr>
        <w:t xml:space="preserve">) The </w:t>
      </w:r>
      <w:r w:rsidRPr="004D36F4">
        <w:rPr>
          <w:rFonts w:ascii="Times New Roman" w:hAnsi="Times New Roman" w:cs="Times New Roman"/>
          <w:kern w:val="0"/>
          <w:sz w:val="24"/>
          <w:szCs w:val="24"/>
        </w:rPr>
        <w:t>GENT</w:t>
      </w:r>
      <w:r w:rsidRPr="004D36F4">
        <w:rPr>
          <w:rFonts w:ascii="Times New Roman" w:hAnsi="Times New Roman" w:cs="Times New Roman"/>
          <w:sz w:val="24"/>
          <w:szCs w:val="24"/>
        </w:rPr>
        <w:t xml:space="preserve"> dataset </w:t>
      </w:r>
      <w:r w:rsidR="003F2C9D">
        <w:rPr>
          <w:rFonts w:ascii="Times New Roman" w:hAnsi="Times New Roman" w:cs="Times New Roman" w:hint="eastAsia"/>
          <w:sz w:val="24"/>
          <w:szCs w:val="24"/>
        </w:rPr>
        <w:t>analysis for MYH9 mRNA expression in cancers</w:t>
      </w:r>
      <w:r w:rsidRPr="004D36F4">
        <w:rPr>
          <w:rFonts w:ascii="Times New Roman" w:hAnsi="Times New Roman" w:cs="Times New Roman"/>
          <w:sz w:val="24"/>
          <w:szCs w:val="24"/>
        </w:rPr>
        <w:t xml:space="preserve">. </w:t>
      </w:r>
    </w:p>
    <w:p w:rsidR="00EB499A" w:rsidRDefault="00EB499A" w:rsidP="00EB499A">
      <w:pPr>
        <w:spacing w:line="480" w:lineRule="auto"/>
        <w:contextualSpacing/>
        <w:rPr>
          <w:rFonts w:ascii="Times New Roman" w:hAnsi="Times New Roman" w:cs="Times New Roman"/>
          <w:sz w:val="24"/>
          <w:szCs w:val="24"/>
        </w:rPr>
      </w:pPr>
      <w:r>
        <w:rPr>
          <w:rFonts w:ascii="Times New Roman" w:hAnsi="Times New Roman" w:cs="Times New Roman" w:hint="eastAsia"/>
          <w:sz w:val="24"/>
          <w:szCs w:val="24"/>
        </w:rPr>
        <w:t xml:space="preserve"> </w:t>
      </w:r>
      <w:r w:rsidR="00B60598" w:rsidRPr="00B46A74">
        <w:rPr>
          <w:rFonts w:ascii="Times New Roman" w:hAnsi="Times New Roman" w:cs="Times New Roman"/>
          <w:sz w:val="24"/>
          <w:szCs w:val="24"/>
        </w:rPr>
        <w:lastRenderedPageBreak/>
        <w:pict>
          <v:shape id="_x0000_i1027" type="#_x0000_t75" style="width:450.75pt;height:192pt">
            <v:imagedata r:id="rId12" o:title="Figure S3"/>
          </v:shape>
        </w:pict>
      </w:r>
    </w:p>
    <w:p w:rsidR="00A04DD0" w:rsidRPr="00D823F2" w:rsidRDefault="00A04DD0" w:rsidP="00A04DD0">
      <w:pPr>
        <w:spacing w:line="480" w:lineRule="auto"/>
        <w:contextualSpacing/>
        <w:rPr>
          <w:b/>
          <w:sz w:val="24"/>
          <w:szCs w:val="24"/>
        </w:rPr>
      </w:pPr>
      <w:r w:rsidRPr="00D823F2">
        <w:rPr>
          <w:b/>
          <w:sz w:val="24"/>
          <w:szCs w:val="24"/>
        </w:rPr>
        <w:t>Figure S</w:t>
      </w:r>
      <w:r w:rsidR="00D34849" w:rsidRPr="00D823F2">
        <w:rPr>
          <w:b/>
          <w:sz w:val="24"/>
          <w:szCs w:val="24"/>
        </w:rPr>
        <w:t>3</w:t>
      </w:r>
      <w:r w:rsidRPr="00D823F2">
        <w:rPr>
          <w:b/>
          <w:sz w:val="24"/>
          <w:szCs w:val="24"/>
        </w:rPr>
        <w:t xml:space="preserve">. Sub-cluster analysis of </w:t>
      </w:r>
      <w:r w:rsidR="00040E2C" w:rsidRPr="00D823F2">
        <w:rPr>
          <w:b/>
          <w:sz w:val="24"/>
          <w:szCs w:val="24"/>
        </w:rPr>
        <w:t>epithelium-derived cells</w:t>
      </w:r>
    </w:p>
    <w:p w:rsidR="00A04DD0" w:rsidRPr="004D36F4" w:rsidRDefault="00A04DD0" w:rsidP="00A04DD0">
      <w:pPr>
        <w:spacing w:line="480" w:lineRule="auto"/>
        <w:contextualSpacing/>
        <w:rPr>
          <w:rFonts w:ascii="Times New Roman" w:hAnsi="Times New Roman" w:cs="Times New Roman"/>
          <w:sz w:val="24"/>
          <w:szCs w:val="24"/>
        </w:rPr>
      </w:pPr>
      <w:r w:rsidRPr="004D36F4">
        <w:rPr>
          <w:rFonts w:ascii="Times New Roman" w:hAnsi="Times New Roman" w:cs="Times New Roman"/>
          <w:sz w:val="24"/>
          <w:szCs w:val="24"/>
        </w:rPr>
        <w:t>(</w:t>
      </w:r>
      <w:r>
        <w:rPr>
          <w:rFonts w:ascii="Times New Roman" w:hAnsi="Times New Roman" w:cs="Times New Roman" w:hint="eastAsia"/>
          <w:sz w:val="24"/>
          <w:szCs w:val="24"/>
        </w:rPr>
        <w:t>A</w:t>
      </w:r>
      <w:r w:rsidRPr="004D36F4">
        <w:rPr>
          <w:rFonts w:ascii="Times New Roman" w:hAnsi="Times New Roman" w:cs="Times New Roman"/>
          <w:sz w:val="24"/>
          <w:szCs w:val="24"/>
        </w:rPr>
        <w:t xml:space="preserve">) The t-SNE plot of 1232 </w:t>
      </w:r>
      <w:r w:rsidR="00AA64E6" w:rsidRPr="00AA64E6">
        <w:rPr>
          <w:rFonts w:ascii="Times New Roman" w:hAnsi="Times New Roman" w:cs="Times New Roman"/>
          <w:sz w:val="24"/>
          <w:szCs w:val="24"/>
        </w:rPr>
        <w:t>epithelium-derived</w:t>
      </w:r>
      <w:r w:rsidRPr="004D36F4">
        <w:rPr>
          <w:rFonts w:ascii="Times New Roman" w:hAnsi="Times New Roman" w:cs="Times New Roman"/>
          <w:sz w:val="24"/>
          <w:szCs w:val="24"/>
        </w:rPr>
        <w:t xml:space="preserve"> cells for sub-clustering and </w:t>
      </w:r>
      <w:r w:rsidR="00276DF2" w:rsidRPr="004D36F4">
        <w:rPr>
          <w:rFonts w:ascii="Times New Roman" w:hAnsi="Times New Roman" w:cs="Times New Roman"/>
          <w:sz w:val="24"/>
          <w:szCs w:val="24"/>
        </w:rPr>
        <w:t>visualiz</w:t>
      </w:r>
      <w:r w:rsidR="00276DF2">
        <w:rPr>
          <w:rFonts w:ascii="Times New Roman" w:hAnsi="Times New Roman" w:cs="Times New Roman"/>
          <w:sz w:val="24"/>
          <w:szCs w:val="24"/>
        </w:rPr>
        <w:t>ation of</w:t>
      </w:r>
      <w:r w:rsidR="00276DF2" w:rsidRPr="004D36F4">
        <w:rPr>
          <w:rFonts w:ascii="Times New Roman" w:hAnsi="Times New Roman" w:cs="Times New Roman"/>
          <w:sz w:val="24"/>
          <w:szCs w:val="24"/>
        </w:rPr>
        <w:t xml:space="preserve"> </w:t>
      </w:r>
      <w:r w:rsidRPr="004D36F4">
        <w:rPr>
          <w:rFonts w:ascii="Times New Roman" w:hAnsi="Times New Roman" w:cs="Times New Roman"/>
          <w:sz w:val="24"/>
          <w:szCs w:val="24"/>
        </w:rPr>
        <w:t xml:space="preserve">cell-type clusters based on expression of known marker genes </w:t>
      </w:r>
      <w:r w:rsidRPr="00040E2C">
        <w:rPr>
          <w:rFonts w:ascii="Times New Roman" w:hAnsi="Times New Roman" w:cs="Times New Roman"/>
          <w:sz w:val="24"/>
          <w:szCs w:val="24"/>
        </w:rPr>
        <w:t xml:space="preserve">(see </w:t>
      </w:r>
      <w:r w:rsidR="000C327E" w:rsidRPr="00040E2C">
        <w:rPr>
          <w:rFonts w:ascii="Times New Roman" w:hAnsi="Times New Roman" w:cs="Times New Roman"/>
          <w:sz w:val="24"/>
          <w:szCs w:val="24"/>
        </w:rPr>
        <w:t xml:space="preserve">also </w:t>
      </w:r>
      <w:r w:rsidRPr="00040E2C">
        <w:rPr>
          <w:rFonts w:ascii="Times New Roman" w:hAnsi="Times New Roman" w:cs="Times New Roman"/>
          <w:sz w:val="24"/>
          <w:szCs w:val="24"/>
        </w:rPr>
        <w:t>Table S</w:t>
      </w:r>
      <w:r w:rsidR="00AA64E6">
        <w:rPr>
          <w:rFonts w:ascii="Times New Roman" w:hAnsi="Times New Roman" w:cs="Times New Roman" w:hint="eastAsia"/>
          <w:sz w:val="24"/>
          <w:szCs w:val="24"/>
        </w:rPr>
        <w:t>7</w:t>
      </w:r>
      <w:r w:rsidRPr="00040E2C">
        <w:rPr>
          <w:rFonts w:ascii="Times New Roman" w:hAnsi="Times New Roman" w:cs="Times New Roman"/>
          <w:sz w:val="24"/>
          <w:szCs w:val="24"/>
        </w:rPr>
        <w:t>).</w:t>
      </w:r>
      <w:r w:rsidRPr="004D36F4">
        <w:rPr>
          <w:rFonts w:ascii="Times New Roman" w:hAnsi="Times New Roman" w:cs="Times New Roman"/>
          <w:sz w:val="24"/>
          <w:szCs w:val="24"/>
        </w:rPr>
        <w:t xml:space="preserve"> (</w:t>
      </w:r>
      <w:r>
        <w:rPr>
          <w:rFonts w:ascii="Times New Roman" w:hAnsi="Times New Roman" w:cs="Times New Roman" w:hint="eastAsia"/>
          <w:sz w:val="24"/>
          <w:szCs w:val="24"/>
        </w:rPr>
        <w:t>B</w:t>
      </w:r>
      <w:r w:rsidRPr="004D36F4">
        <w:rPr>
          <w:rFonts w:ascii="Times New Roman" w:hAnsi="Times New Roman" w:cs="Times New Roman"/>
          <w:sz w:val="24"/>
          <w:szCs w:val="24"/>
        </w:rPr>
        <w:t xml:space="preserve">) The proportion of </w:t>
      </w:r>
      <w:r w:rsidR="000C327E" w:rsidRPr="000C327E">
        <w:rPr>
          <w:rFonts w:ascii="Times New Roman" w:hAnsi="Times New Roman" w:cs="Times New Roman"/>
          <w:sz w:val="24"/>
          <w:szCs w:val="24"/>
        </w:rPr>
        <w:t>epithelium-derived cells</w:t>
      </w:r>
      <w:r w:rsidRPr="000C327E">
        <w:rPr>
          <w:rFonts w:ascii="Times New Roman" w:hAnsi="Times New Roman" w:cs="Times New Roman"/>
          <w:sz w:val="24"/>
          <w:szCs w:val="24"/>
        </w:rPr>
        <w:t xml:space="preserve"> </w:t>
      </w:r>
      <w:r w:rsidRPr="004D36F4">
        <w:rPr>
          <w:rFonts w:ascii="Times New Roman" w:hAnsi="Times New Roman" w:cs="Times New Roman"/>
          <w:sz w:val="24"/>
          <w:szCs w:val="24"/>
        </w:rPr>
        <w:t>(cluster</w:t>
      </w:r>
      <w:r w:rsidR="00AA64E6">
        <w:rPr>
          <w:rFonts w:ascii="Times New Roman" w:hAnsi="Times New Roman" w:cs="Times New Roman" w:hint="eastAsia"/>
          <w:sz w:val="24"/>
          <w:szCs w:val="24"/>
        </w:rPr>
        <w:t xml:space="preserve"> </w:t>
      </w:r>
      <w:r w:rsidRPr="004D36F4">
        <w:rPr>
          <w:rFonts w:ascii="Times New Roman" w:hAnsi="Times New Roman" w:cs="Times New Roman"/>
          <w:sz w:val="24"/>
          <w:szCs w:val="24"/>
        </w:rPr>
        <w:t xml:space="preserve">6, 7 and 8 from </w:t>
      </w:r>
      <w:r w:rsidR="005D5360">
        <w:rPr>
          <w:rFonts w:ascii="Times New Roman" w:hAnsi="Times New Roman" w:cs="Times New Roman"/>
          <w:sz w:val="24"/>
          <w:szCs w:val="24"/>
        </w:rPr>
        <w:t>Figure</w:t>
      </w:r>
      <w:r w:rsidRPr="004D36F4">
        <w:rPr>
          <w:rFonts w:ascii="Times New Roman" w:hAnsi="Times New Roman" w:cs="Times New Roman"/>
          <w:sz w:val="24"/>
          <w:szCs w:val="24"/>
        </w:rPr>
        <w:t xml:space="preserve"> </w:t>
      </w:r>
      <w:r>
        <w:rPr>
          <w:rFonts w:ascii="Times New Roman" w:hAnsi="Times New Roman" w:cs="Times New Roman" w:hint="eastAsia"/>
          <w:sz w:val="24"/>
          <w:szCs w:val="24"/>
        </w:rPr>
        <w:t>1B</w:t>
      </w:r>
      <w:r w:rsidRPr="004D36F4">
        <w:rPr>
          <w:rFonts w:ascii="Times New Roman" w:hAnsi="Times New Roman" w:cs="Times New Roman"/>
          <w:sz w:val="24"/>
          <w:szCs w:val="24"/>
        </w:rPr>
        <w:t>)</w:t>
      </w:r>
      <w:r w:rsidRPr="004D36F4">
        <w:rPr>
          <w:rFonts w:ascii="Times New Roman" w:hAnsi="Times New Roman" w:cs="Times New Roman"/>
          <w:kern w:val="0"/>
          <w:sz w:val="24"/>
          <w:szCs w:val="24"/>
        </w:rPr>
        <w:t xml:space="preserve"> </w:t>
      </w:r>
      <w:r w:rsidRPr="004D36F4">
        <w:rPr>
          <w:rFonts w:ascii="Times New Roman" w:hAnsi="Times New Roman" w:cs="Times New Roman"/>
          <w:sz w:val="24"/>
          <w:szCs w:val="24"/>
        </w:rPr>
        <w:t xml:space="preserve">in the six clusters from </w:t>
      </w:r>
      <w:r w:rsidR="00276DF2">
        <w:rPr>
          <w:rFonts w:ascii="Times New Roman" w:hAnsi="Times New Roman" w:cs="Times New Roman"/>
          <w:sz w:val="24"/>
          <w:szCs w:val="24"/>
        </w:rPr>
        <w:t>the</w:t>
      </w:r>
      <w:r w:rsidR="00276DF2" w:rsidRPr="004D36F4">
        <w:rPr>
          <w:rFonts w:ascii="Times New Roman" w:hAnsi="Times New Roman" w:cs="Times New Roman"/>
          <w:sz w:val="24"/>
          <w:szCs w:val="24"/>
        </w:rPr>
        <w:t xml:space="preserve"> </w:t>
      </w:r>
      <w:r w:rsidRPr="004D36F4">
        <w:rPr>
          <w:rFonts w:ascii="Times New Roman" w:hAnsi="Times New Roman" w:cs="Times New Roman"/>
          <w:sz w:val="24"/>
          <w:szCs w:val="24"/>
        </w:rPr>
        <w:t>sub</w:t>
      </w:r>
      <w:r>
        <w:rPr>
          <w:rFonts w:ascii="Times New Roman" w:hAnsi="Times New Roman" w:cs="Times New Roman" w:hint="eastAsia"/>
          <w:sz w:val="24"/>
          <w:szCs w:val="24"/>
        </w:rPr>
        <w:t>-</w:t>
      </w:r>
      <w:r w:rsidRPr="004D36F4">
        <w:rPr>
          <w:rFonts w:ascii="Times New Roman" w:hAnsi="Times New Roman" w:cs="Times New Roman"/>
          <w:sz w:val="24"/>
          <w:szCs w:val="24"/>
        </w:rPr>
        <w:t>cluster analysis.</w:t>
      </w:r>
    </w:p>
    <w:p w:rsidR="000F00DF" w:rsidRDefault="00B60598" w:rsidP="000F00DF">
      <w:pPr>
        <w:spacing w:line="480" w:lineRule="auto"/>
        <w:contextualSpacing/>
        <w:rPr>
          <w:rFonts w:ascii="Times New Roman" w:hAnsi="Times New Roman" w:cs="Times New Roman"/>
          <w:sz w:val="24"/>
          <w:szCs w:val="24"/>
        </w:rPr>
      </w:pPr>
      <w:r w:rsidRPr="00B46A74">
        <w:rPr>
          <w:rFonts w:ascii="Times New Roman" w:hAnsi="Times New Roman" w:cs="Times New Roman"/>
          <w:sz w:val="24"/>
          <w:szCs w:val="24"/>
        </w:rPr>
        <w:lastRenderedPageBreak/>
        <w:pict>
          <v:shape id="_x0000_i1028" type="#_x0000_t75" style="width:450.75pt;height:426pt">
            <v:imagedata r:id="rId13" o:title="Figure S4"/>
          </v:shape>
        </w:pict>
      </w:r>
    </w:p>
    <w:p w:rsidR="00EB499A" w:rsidRPr="00D823F2" w:rsidRDefault="00EB499A" w:rsidP="00EB499A">
      <w:pPr>
        <w:spacing w:line="480" w:lineRule="auto"/>
        <w:contextualSpacing/>
        <w:rPr>
          <w:b/>
          <w:sz w:val="24"/>
          <w:szCs w:val="24"/>
        </w:rPr>
      </w:pPr>
      <w:r w:rsidRPr="00D823F2">
        <w:rPr>
          <w:b/>
          <w:sz w:val="24"/>
          <w:szCs w:val="24"/>
        </w:rPr>
        <w:t>Figure S</w:t>
      </w:r>
      <w:r w:rsidR="00057503" w:rsidRPr="00D823F2">
        <w:rPr>
          <w:b/>
          <w:sz w:val="24"/>
          <w:szCs w:val="24"/>
        </w:rPr>
        <w:t>4</w:t>
      </w:r>
      <w:r w:rsidRPr="00D823F2">
        <w:rPr>
          <w:b/>
          <w:sz w:val="24"/>
          <w:szCs w:val="24"/>
        </w:rPr>
        <w:t xml:space="preserve">. The overexpression of MYH9 mRNA was associated with poor survival of GC patients and advanced </w:t>
      </w:r>
      <w:proofErr w:type="spellStart"/>
      <w:r w:rsidRPr="00D823F2">
        <w:rPr>
          <w:b/>
          <w:sz w:val="24"/>
          <w:szCs w:val="24"/>
        </w:rPr>
        <w:t>pT</w:t>
      </w:r>
      <w:proofErr w:type="spellEnd"/>
      <w:r w:rsidRPr="00D823F2">
        <w:rPr>
          <w:b/>
          <w:sz w:val="24"/>
          <w:szCs w:val="24"/>
        </w:rPr>
        <w:t xml:space="preserve"> stage of GC</w:t>
      </w:r>
    </w:p>
    <w:p w:rsidR="003F2C9D" w:rsidRPr="000324E2" w:rsidRDefault="003F2C9D" w:rsidP="003F2C9D">
      <w:pPr>
        <w:spacing w:line="480" w:lineRule="auto"/>
        <w:contextualSpacing/>
        <w:rPr>
          <w:rFonts w:ascii="Times New Roman" w:hAnsi="Times New Roman" w:cs="Times New Roman"/>
          <w:sz w:val="24"/>
          <w:szCs w:val="24"/>
        </w:rPr>
      </w:pPr>
      <w:r>
        <w:rPr>
          <w:rFonts w:ascii="Times New Roman" w:hAnsi="Times New Roman" w:cs="Times New Roman" w:hint="eastAsia"/>
          <w:sz w:val="24"/>
          <w:szCs w:val="24"/>
        </w:rPr>
        <w:t xml:space="preserve">(A-D) </w:t>
      </w:r>
      <w:r w:rsidRPr="000324E2">
        <w:rPr>
          <w:rFonts w:ascii="Times New Roman" w:hAnsi="Times New Roman" w:cs="Times New Roman"/>
          <w:sz w:val="24"/>
          <w:szCs w:val="24"/>
        </w:rPr>
        <w:t xml:space="preserve">Kaplan-Meier curves of the dataset from </w:t>
      </w:r>
      <w:proofErr w:type="spellStart"/>
      <w:r w:rsidRPr="000324E2">
        <w:rPr>
          <w:rFonts w:ascii="Times New Roman" w:hAnsi="Times New Roman" w:cs="Times New Roman"/>
          <w:kern w:val="0"/>
          <w:sz w:val="24"/>
          <w:szCs w:val="24"/>
        </w:rPr>
        <w:t>KMplot</w:t>
      </w:r>
      <w:proofErr w:type="spellEnd"/>
      <w:r w:rsidRPr="000324E2">
        <w:rPr>
          <w:rFonts w:ascii="Times New Roman" w:hAnsi="Times New Roman" w:cs="Times New Roman"/>
          <w:kern w:val="0"/>
          <w:sz w:val="24"/>
          <w:szCs w:val="24"/>
        </w:rPr>
        <w:t xml:space="preserve"> (http://kmplot.com)</w:t>
      </w:r>
      <w:r w:rsidRPr="000324E2">
        <w:rPr>
          <w:rFonts w:ascii="Times New Roman" w:hAnsi="Times New Roman" w:cs="Times New Roman"/>
          <w:sz w:val="24"/>
          <w:szCs w:val="24"/>
        </w:rPr>
        <w:t xml:space="preserve">. </w:t>
      </w:r>
      <w:r>
        <w:rPr>
          <w:rFonts w:ascii="Times New Roman" w:hAnsi="Times New Roman" w:cs="Times New Roman" w:hint="eastAsia"/>
          <w:sz w:val="24"/>
          <w:szCs w:val="24"/>
        </w:rPr>
        <w:t>The l</w:t>
      </w:r>
      <w:r w:rsidRPr="000324E2">
        <w:rPr>
          <w:rFonts w:ascii="Times New Roman" w:hAnsi="Times New Roman" w:cs="Times New Roman"/>
          <w:sz w:val="24"/>
          <w:szCs w:val="24"/>
        </w:rPr>
        <w:t xml:space="preserve">evel of MYH9 mRNA was inversely associated with </w:t>
      </w:r>
      <w:r>
        <w:rPr>
          <w:rFonts w:ascii="Times New Roman" w:hAnsi="Times New Roman" w:cs="Times New Roman" w:hint="eastAsia"/>
          <w:sz w:val="24"/>
          <w:szCs w:val="24"/>
        </w:rPr>
        <w:t>overall survival (</w:t>
      </w:r>
      <w:r w:rsidRPr="000324E2">
        <w:rPr>
          <w:rFonts w:ascii="Times New Roman" w:hAnsi="Times New Roman" w:cs="Times New Roman"/>
          <w:sz w:val="24"/>
          <w:szCs w:val="24"/>
        </w:rPr>
        <w:t>OS</w:t>
      </w:r>
      <w:r>
        <w:rPr>
          <w:rFonts w:ascii="Times New Roman" w:hAnsi="Times New Roman" w:cs="Times New Roman" w:hint="eastAsia"/>
          <w:sz w:val="24"/>
          <w:szCs w:val="24"/>
        </w:rPr>
        <w:t>; A)</w:t>
      </w:r>
      <w:r w:rsidRPr="000324E2">
        <w:rPr>
          <w:rFonts w:ascii="Times New Roman" w:hAnsi="Times New Roman" w:cs="Times New Roman"/>
          <w:sz w:val="24"/>
          <w:szCs w:val="24"/>
        </w:rPr>
        <w:t xml:space="preserve"> and disease-free survival</w:t>
      </w:r>
      <w:r>
        <w:rPr>
          <w:rFonts w:ascii="Times New Roman" w:hAnsi="Times New Roman" w:cs="Times New Roman" w:hint="eastAsia"/>
          <w:sz w:val="24"/>
          <w:szCs w:val="24"/>
        </w:rPr>
        <w:t xml:space="preserve"> (DFS; B)</w:t>
      </w:r>
      <w:r w:rsidRPr="000324E2">
        <w:rPr>
          <w:rFonts w:ascii="Times New Roman" w:hAnsi="Times New Roman" w:cs="Times New Roman"/>
          <w:sz w:val="24"/>
          <w:szCs w:val="24"/>
        </w:rPr>
        <w:t xml:space="preserve"> of GC patients. </w:t>
      </w:r>
      <w:r>
        <w:rPr>
          <w:rFonts w:ascii="Times New Roman" w:hAnsi="Times New Roman" w:cs="Times New Roman" w:hint="eastAsia"/>
          <w:sz w:val="24"/>
          <w:szCs w:val="24"/>
        </w:rPr>
        <w:t xml:space="preserve">It also </w:t>
      </w:r>
      <w:r w:rsidRPr="000324E2">
        <w:rPr>
          <w:rFonts w:ascii="Times New Roman" w:hAnsi="Times New Roman" w:cs="Times New Roman"/>
          <w:sz w:val="24"/>
          <w:szCs w:val="24"/>
        </w:rPr>
        <w:t>was inversely associated with</w:t>
      </w:r>
      <w:r w:rsidRPr="004D36F4">
        <w:rPr>
          <w:rFonts w:ascii="Times New Roman" w:hAnsi="Times New Roman" w:cs="Times New Roman"/>
          <w:kern w:val="0"/>
          <w:sz w:val="24"/>
          <w:szCs w:val="24"/>
        </w:rPr>
        <w:t xml:space="preserve"> </w:t>
      </w:r>
      <w:r w:rsidRPr="004D36F4">
        <w:rPr>
          <w:rFonts w:ascii="Times New Roman" w:hAnsi="Times New Roman" w:cs="Times New Roman"/>
          <w:sz w:val="24"/>
          <w:szCs w:val="24"/>
        </w:rPr>
        <w:t>OS</w:t>
      </w:r>
      <w:r>
        <w:rPr>
          <w:rFonts w:ascii="Times New Roman" w:hAnsi="Times New Roman" w:cs="Times New Roman" w:hint="eastAsia"/>
          <w:sz w:val="24"/>
          <w:szCs w:val="24"/>
        </w:rPr>
        <w:t xml:space="preserve"> </w:t>
      </w:r>
      <w:r>
        <w:rPr>
          <w:rFonts w:ascii="Times New Roman" w:hAnsi="Times New Roman" w:cs="Times New Roman" w:hint="eastAsia"/>
          <w:kern w:val="0"/>
          <w:sz w:val="24"/>
          <w:szCs w:val="24"/>
        </w:rPr>
        <w:t>of</w:t>
      </w:r>
      <w:r w:rsidRPr="004D36F4">
        <w:rPr>
          <w:rFonts w:ascii="Times New Roman" w:hAnsi="Times New Roman" w:cs="Times New Roman"/>
          <w:kern w:val="0"/>
          <w:sz w:val="24"/>
          <w:szCs w:val="24"/>
        </w:rPr>
        <w:t xml:space="preserve"> diffuse</w:t>
      </w:r>
      <w:r>
        <w:rPr>
          <w:rFonts w:ascii="Times New Roman" w:hAnsi="Times New Roman" w:cs="Times New Roman" w:hint="eastAsia"/>
          <w:kern w:val="0"/>
          <w:sz w:val="24"/>
          <w:szCs w:val="24"/>
        </w:rPr>
        <w:t xml:space="preserve"> </w:t>
      </w:r>
      <w:r>
        <w:rPr>
          <w:rFonts w:ascii="Times New Roman" w:hAnsi="Times New Roman" w:cs="Times New Roman" w:hint="eastAsia"/>
          <w:sz w:val="24"/>
          <w:szCs w:val="24"/>
        </w:rPr>
        <w:t xml:space="preserve">(C) </w:t>
      </w:r>
      <w:r w:rsidRPr="004D36F4">
        <w:rPr>
          <w:rFonts w:ascii="Times New Roman" w:hAnsi="Times New Roman" w:cs="Times New Roman"/>
          <w:kern w:val="0"/>
          <w:sz w:val="24"/>
          <w:szCs w:val="24"/>
        </w:rPr>
        <w:t>or intestinal</w:t>
      </w:r>
      <w:r>
        <w:rPr>
          <w:rFonts w:ascii="Times New Roman" w:hAnsi="Times New Roman" w:cs="Times New Roman" w:hint="eastAsia"/>
          <w:kern w:val="0"/>
          <w:sz w:val="24"/>
          <w:szCs w:val="24"/>
        </w:rPr>
        <w:t xml:space="preserve"> </w:t>
      </w:r>
      <w:r>
        <w:rPr>
          <w:rFonts w:ascii="Times New Roman" w:hAnsi="Times New Roman" w:cs="Times New Roman" w:hint="eastAsia"/>
          <w:sz w:val="24"/>
          <w:szCs w:val="24"/>
        </w:rPr>
        <w:t xml:space="preserve">(D) </w:t>
      </w:r>
      <w:r w:rsidR="00BF0922">
        <w:rPr>
          <w:rFonts w:ascii="Times New Roman" w:hAnsi="Times New Roman" w:cs="Times New Roman"/>
          <w:sz w:val="24"/>
          <w:szCs w:val="24"/>
        </w:rPr>
        <w:t xml:space="preserve">metastasis in </w:t>
      </w:r>
      <w:r w:rsidRPr="004D36F4">
        <w:rPr>
          <w:rFonts w:ascii="Times New Roman" w:hAnsi="Times New Roman" w:cs="Times New Roman"/>
          <w:kern w:val="0"/>
          <w:sz w:val="24"/>
          <w:szCs w:val="24"/>
        </w:rPr>
        <w:t>GC</w:t>
      </w:r>
      <w:r>
        <w:rPr>
          <w:rFonts w:ascii="Times New Roman" w:hAnsi="Times New Roman" w:cs="Times New Roman" w:hint="eastAsia"/>
          <w:kern w:val="0"/>
          <w:sz w:val="24"/>
          <w:szCs w:val="24"/>
        </w:rPr>
        <w:t xml:space="preserve"> patients</w:t>
      </w:r>
      <w:r w:rsidRPr="004D36F4">
        <w:rPr>
          <w:rFonts w:ascii="Times New Roman" w:hAnsi="Times New Roman" w:cs="Times New Roman"/>
          <w:kern w:val="0"/>
          <w:sz w:val="24"/>
          <w:szCs w:val="24"/>
        </w:rPr>
        <w:t xml:space="preserve">. </w:t>
      </w:r>
      <w:r w:rsidRPr="000324E2">
        <w:rPr>
          <w:rFonts w:ascii="Times New Roman" w:hAnsi="Times New Roman" w:cs="Times New Roman"/>
          <w:sz w:val="24"/>
          <w:szCs w:val="24"/>
        </w:rPr>
        <w:t>(</w:t>
      </w:r>
      <w:r>
        <w:rPr>
          <w:rFonts w:ascii="Times New Roman" w:hAnsi="Times New Roman" w:cs="Times New Roman" w:hint="eastAsia"/>
          <w:sz w:val="24"/>
          <w:szCs w:val="24"/>
        </w:rPr>
        <w:t>E</w:t>
      </w:r>
      <w:r w:rsidRPr="000324E2">
        <w:rPr>
          <w:rFonts w:ascii="Times New Roman" w:hAnsi="Times New Roman" w:cs="Times New Roman"/>
          <w:sz w:val="24"/>
          <w:szCs w:val="24"/>
        </w:rPr>
        <w:t>) Association of MYH9 mRNA with advanced</w:t>
      </w:r>
      <w:r>
        <w:rPr>
          <w:rFonts w:ascii="Times New Roman" w:hAnsi="Times New Roman" w:cs="Times New Roman" w:hint="eastAsia"/>
          <w:sz w:val="24"/>
          <w:szCs w:val="24"/>
        </w:rPr>
        <w:t xml:space="preserve"> </w:t>
      </w:r>
      <w:proofErr w:type="spellStart"/>
      <w:r>
        <w:rPr>
          <w:rFonts w:ascii="Times New Roman" w:hAnsi="Times New Roman" w:cs="Times New Roman" w:hint="eastAsia"/>
          <w:sz w:val="24"/>
          <w:szCs w:val="24"/>
        </w:rPr>
        <w:t>pT</w:t>
      </w:r>
      <w:proofErr w:type="spellEnd"/>
      <w:r>
        <w:rPr>
          <w:rFonts w:ascii="Times New Roman" w:hAnsi="Times New Roman" w:cs="Times New Roman" w:hint="eastAsia"/>
          <w:sz w:val="24"/>
          <w:szCs w:val="24"/>
        </w:rPr>
        <w:t xml:space="preserve"> s</w:t>
      </w:r>
      <w:r w:rsidRPr="000324E2">
        <w:rPr>
          <w:rFonts w:ascii="Times New Roman" w:hAnsi="Times New Roman" w:cs="Times New Roman"/>
          <w:sz w:val="24"/>
          <w:szCs w:val="24"/>
        </w:rPr>
        <w:t xml:space="preserve">tage of GC based on TCGA data. </w:t>
      </w:r>
    </w:p>
    <w:p w:rsidR="00EB499A" w:rsidRPr="003F2C9D" w:rsidRDefault="00EB499A" w:rsidP="000F00DF">
      <w:pPr>
        <w:spacing w:line="480" w:lineRule="auto"/>
        <w:contextualSpacing/>
        <w:rPr>
          <w:rFonts w:ascii="Times New Roman" w:hAnsi="Times New Roman" w:cs="Times New Roman"/>
          <w:sz w:val="24"/>
          <w:szCs w:val="24"/>
        </w:rPr>
      </w:pPr>
    </w:p>
    <w:p w:rsidR="000F00DF" w:rsidRDefault="000F00DF" w:rsidP="000F00DF">
      <w:pPr>
        <w:widowControl/>
        <w:spacing w:line="480" w:lineRule="auto"/>
        <w:contextualSpacing/>
        <w:jc w:val="left"/>
        <w:rPr>
          <w:rFonts w:ascii="Times New Roman" w:hAnsi="Times New Roman" w:cs="Times New Roman"/>
          <w:sz w:val="24"/>
          <w:szCs w:val="24"/>
        </w:rPr>
      </w:pPr>
      <w:r w:rsidRPr="004D36F4">
        <w:rPr>
          <w:rFonts w:ascii="Times New Roman" w:hAnsi="Times New Roman" w:cs="Times New Roman"/>
          <w:sz w:val="24"/>
          <w:szCs w:val="24"/>
        </w:rPr>
        <w:br w:type="page"/>
      </w:r>
      <w:r w:rsidR="00B60598" w:rsidRPr="00B46A74">
        <w:rPr>
          <w:rFonts w:ascii="Times New Roman" w:hAnsi="Times New Roman" w:cs="Times New Roman"/>
          <w:sz w:val="24"/>
          <w:szCs w:val="24"/>
        </w:rPr>
        <w:lastRenderedPageBreak/>
        <w:pict>
          <v:shape id="_x0000_i1029" type="#_x0000_t75" style="width:450.75pt;height:436.5pt">
            <v:imagedata r:id="rId14" o:title="Figure S5"/>
          </v:shape>
        </w:pict>
      </w:r>
    </w:p>
    <w:p w:rsidR="007429A6" w:rsidRPr="00D823F2" w:rsidRDefault="007429A6" w:rsidP="007429A6">
      <w:pPr>
        <w:widowControl/>
        <w:spacing w:line="480" w:lineRule="auto"/>
        <w:contextualSpacing/>
        <w:rPr>
          <w:b/>
          <w:sz w:val="24"/>
          <w:szCs w:val="24"/>
        </w:rPr>
      </w:pPr>
      <w:r w:rsidRPr="00D823F2">
        <w:rPr>
          <w:b/>
          <w:sz w:val="24"/>
          <w:szCs w:val="24"/>
        </w:rPr>
        <w:t>Figure S</w:t>
      </w:r>
      <w:r w:rsidR="00057503" w:rsidRPr="00D823F2">
        <w:rPr>
          <w:b/>
          <w:sz w:val="24"/>
          <w:szCs w:val="24"/>
        </w:rPr>
        <w:t>5</w:t>
      </w:r>
      <w:r w:rsidRPr="00D823F2">
        <w:rPr>
          <w:b/>
          <w:sz w:val="24"/>
          <w:szCs w:val="24"/>
        </w:rPr>
        <w:t xml:space="preserve">. Downregulation of MYH9 expression </w:t>
      </w:r>
      <w:r w:rsidR="00D34849" w:rsidRPr="00D823F2">
        <w:rPr>
          <w:b/>
          <w:sz w:val="24"/>
          <w:szCs w:val="24"/>
        </w:rPr>
        <w:t xml:space="preserve">by </w:t>
      </w:r>
      <w:r w:rsidRPr="00D823F2">
        <w:rPr>
          <w:b/>
          <w:sz w:val="24"/>
          <w:szCs w:val="24"/>
        </w:rPr>
        <w:t>transfect</w:t>
      </w:r>
      <w:r w:rsidR="00D34849" w:rsidRPr="00D823F2">
        <w:rPr>
          <w:b/>
          <w:sz w:val="24"/>
          <w:szCs w:val="24"/>
        </w:rPr>
        <w:t>ing GC cells</w:t>
      </w:r>
      <w:r w:rsidRPr="00D823F2">
        <w:rPr>
          <w:b/>
          <w:sz w:val="24"/>
          <w:szCs w:val="24"/>
        </w:rPr>
        <w:t xml:space="preserve"> with MYH9 </w:t>
      </w:r>
      <w:proofErr w:type="spellStart"/>
      <w:r w:rsidRPr="00D823F2">
        <w:rPr>
          <w:b/>
          <w:sz w:val="24"/>
          <w:szCs w:val="24"/>
        </w:rPr>
        <w:t>shRNA</w:t>
      </w:r>
      <w:proofErr w:type="spellEnd"/>
      <w:r w:rsidR="00D34849" w:rsidRPr="00D823F2">
        <w:rPr>
          <w:b/>
          <w:sz w:val="24"/>
          <w:szCs w:val="24"/>
        </w:rPr>
        <w:t xml:space="preserve"> </w:t>
      </w:r>
      <w:r w:rsidRPr="00D823F2">
        <w:rPr>
          <w:b/>
          <w:sz w:val="24"/>
          <w:szCs w:val="24"/>
        </w:rPr>
        <w:t>promotes</w:t>
      </w:r>
      <w:r w:rsidR="00D34849" w:rsidRPr="00D823F2">
        <w:rPr>
          <w:b/>
          <w:sz w:val="24"/>
          <w:szCs w:val="24"/>
        </w:rPr>
        <w:t xml:space="preserve"> </w:t>
      </w:r>
      <w:r w:rsidR="001155D8" w:rsidRPr="00D823F2">
        <w:rPr>
          <w:b/>
          <w:sz w:val="24"/>
          <w:szCs w:val="24"/>
        </w:rPr>
        <w:t xml:space="preserve">a </w:t>
      </w:r>
      <w:r w:rsidRPr="00D823F2">
        <w:rPr>
          <w:b/>
          <w:sz w:val="24"/>
          <w:szCs w:val="24"/>
        </w:rPr>
        <w:t>change</w:t>
      </w:r>
      <w:r w:rsidR="00D34849" w:rsidRPr="00D823F2">
        <w:rPr>
          <w:b/>
          <w:sz w:val="24"/>
          <w:szCs w:val="24"/>
        </w:rPr>
        <w:t xml:space="preserve"> </w:t>
      </w:r>
      <w:r w:rsidRPr="00D823F2">
        <w:rPr>
          <w:b/>
          <w:sz w:val="24"/>
          <w:szCs w:val="24"/>
        </w:rPr>
        <w:t>in cell morphology</w:t>
      </w:r>
      <w:r w:rsidR="00D34849" w:rsidRPr="00D823F2">
        <w:rPr>
          <w:b/>
          <w:sz w:val="24"/>
          <w:szCs w:val="24"/>
        </w:rPr>
        <w:t xml:space="preserve"> </w:t>
      </w:r>
      <w:r w:rsidRPr="00D823F2">
        <w:rPr>
          <w:b/>
          <w:sz w:val="24"/>
          <w:szCs w:val="24"/>
        </w:rPr>
        <w:t xml:space="preserve">and leads to downregulation of β-catenin protein </w:t>
      </w:r>
      <w:r w:rsidR="001155D8" w:rsidRPr="00D823F2">
        <w:rPr>
          <w:b/>
          <w:sz w:val="24"/>
          <w:szCs w:val="24"/>
        </w:rPr>
        <w:t xml:space="preserve">expression </w:t>
      </w:r>
      <w:r w:rsidRPr="00D823F2">
        <w:rPr>
          <w:b/>
          <w:sz w:val="24"/>
          <w:szCs w:val="24"/>
        </w:rPr>
        <w:t>in GC cell lines</w:t>
      </w:r>
    </w:p>
    <w:p w:rsidR="003F749B" w:rsidRDefault="007429A6" w:rsidP="003F749B">
      <w:pPr>
        <w:spacing w:line="480" w:lineRule="auto"/>
        <w:contextualSpacing/>
        <w:rPr>
          <w:rFonts w:ascii="Times New Roman" w:hAnsi="Times New Roman" w:cs="Times New Roman"/>
          <w:sz w:val="24"/>
          <w:szCs w:val="24"/>
        </w:rPr>
      </w:pPr>
      <w:r w:rsidRPr="004D36F4">
        <w:rPr>
          <w:rFonts w:ascii="Times New Roman" w:hAnsi="Times New Roman" w:cs="Times New Roman"/>
          <w:sz w:val="24"/>
          <w:szCs w:val="24"/>
        </w:rPr>
        <w:t xml:space="preserve">(A) </w:t>
      </w:r>
      <w:r w:rsidR="003F749B">
        <w:rPr>
          <w:rFonts w:ascii="Times New Roman" w:hAnsi="Times New Roman" w:cs="Times New Roman" w:hint="eastAsia"/>
          <w:sz w:val="24"/>
          <w:szCs w:val="24"/>
        </w:rPr>
        <w:t xml:space="preserve">The </w:t>
      </w:r>
      <w:r w:rsidR="003F749B" w:rsidRPr="004D36F4">
        <w:rPr>
          <w:rFonts w:ascii="Times New Roman" w:hAnsi="Times New Roman" w:cs="Times New Roman"/>
          <w:sz w:val="24"/>
          <w:szCs w:val="24"/>
        </w:rPr>
        <w:t>MYH9 protein level</w:t>
      </w:r>
      <w:r w:rsidR="003F749B">
        <w:rPr>
          <w:rFonts w:ascii="Times New Roman" w:hAnsi="Times New Roman" w:cs="Times New Roman" w:hint="eastAsia"/>
          <w:sz w:val="24"/>
          <w:szCs w:val="24"/>
        </w:rPr>
        <w:t>s</w:t>
      </w:r>
      <w:r w:rsidR="003F749B" w:rsidRPr="004D36F4">
        <w:rPr>
          <w:rFonts w:ascii="Times New Roman" w:hAnsi="Times New Roman" w:cs="Times New Roman"/>
          <w:sz w:val="24"/>
          <w:szCs w:val="24"/>
        </w:rPr>
        <w:t xml:space="preserve"> </w:t>
      </w:r>
      <w:r w:rsidR="003F749B">
        <w:rPr>
          <w:rFonts w:ascii="Times New Roman" w:hAnsi="Times New Roman" w:cs="Times New Roman" w:hint="eastAsia"/>
          <w:sz w:val="24"/>
          <w:szCs w:val="24"/>
        </w:rPr>
        <w:t xml:space="preserve">in </w:t>
      </w:r>
      <w:r w:rsidRPr="004D36F4">
        <w:rPr>
          <w:rFonts w:ascii="Times New Roman" w:hAnsi="Times New Roman" w:cs="Times New Roman"/>
          <w:sz w:val="24"/>
          <w:szCs w:val="24"/>
        </w:rPr>
        <w:t xml:space="preserve">human gastric epithelial GES-1 cell line, </w:t>
      </w:r>
      <w:bookmarkStart w:id="13" w:name="OLE_LINK7"/>
      <w:bookmarkStart w:id="14" w:name="OLE_LINK8"/>
      <w:r w:rsidRPr="004D36F4">
        <w:rPr>
          <w:rFonts w:ascii="Times New Roman" w:hAnsi="Times New Roman" w:cs="Times New Roman"/>
          <w:sz w:val="24"/>
          <w:szCs w:val="24"/>
        </w:rPr>
        <w:t>human embryonic kidney HEK-293T</w:t>
      </w:r>
      <w:bookmarkEnd w:id="13"/>
      <w:bookmarkEnd w:id="14"/>
      <w:r w:rsidRPr="004D36F4">
        <w:rPr>
          <w:rFonts w:ascii="Times New Roman" w:hAnsi="Times New Roman" w:cs="Times New Roman"/>
          <w:sz w:val="24"/>
          <w:szCs w:val="24"/>
        </w:rPr>
        <w:t xml:space="preserve"> cell line, human intestinal epithelial FHC cell line</w:t>
      </w:r>
      <w:r w:rsidR="003F749B">
        <w:rPr>
          <w:rFonts w:ascii="Times New Roman" w:hAnsi="Times New Roman" w:cs="Times New Roman" w:hint="eastAsia"/>
          <w:sz w:val="24"/>
          <w:szCs w:val="24"/>
        </w:rPr>
        <w:t xml:space="preserve">, </w:t>
      </w:r>
      <w:r w:rsidRPr="004D36F4">
        <w:rPr>
          <w:rFonts w:ascii="Times New Roman" w:hAnsi="Times New Roman" w:cs="Times New Roman"/>
          <w:sz w:val="24"/>
          <w:szCs w:val="24"/>
        </w:rPr>
        <w:t xml:space="preserve">human </w:t>
      </w:r>
      <w:r w:rsidR="003F749B">
        <w:rPr>
          <w:rFonts w:ascii="Times New Roman" w:hAnsi="Times New Roman" w:cs="Times New Roman" w:hint="eastAsia"/>
          <w:sz w:val="24"/>
          <w:szCs w:val="24"/>
        </w:rPr>
        <w:t>gastric</w:t>
      </w:r>
      <w:r w:rsidRPr="004D36F4">
        <w:rPr>
          <w:rFonts w:ascii="Times New Roman" w:hAnsi="Times New Roman" w:cs="Times New Roman"/>
          <w:sz w:val="24"/>
          <w:szCs w:val="24"/>
        </w:rPr>
        <w:t xml:space="preserve"> cancer </w:t>
      </w:r>
      <w:r w:rsidR="003F749B" w:rsidRPr="004D36F4">
        <w:rPr>
          <w:rFonts w:ascii="Times New Roman" w:hAnsi="Times New Roman" w:cs="Times New Roman"/>
          <w:sz w:val="24"/>
          <w:szCs w:val="24"/>
        </w:rPr>
        <w:t>cell lines</w:t>
      </w:r>
      <w:r w:rsidR="003F749B" w:rsidRPr="004D36F4">
        <w:rPr>
          <w:rFonts w:ascii="Times New Roman" w:hAnsi="Times New Roman" w:cs="Times New Roman"/>
          <w:kern w:val="0"/>
          <w:sz w:val="24"/>
          <w:szCs w:val="24"/>
        </w:rPr>
        <w:t xml:space="preserve"> </w:t>
      </w:r>
      <w:r w:rsidR="003F749B">
        <w:rPr>
          <w:rFonts w:ascii="Times New Roman" w:hAnsi="Times New Roman" w:cs="Times New Roman" w:hint="eastAsia"/>
          <w:kern w:val="0"/>
          <w:sz w:val="24"/>
          <w:szCs w:val="24"/>
        </w:rPr>
        <w:t>(</w:t>
      </w:r>
      <w:r w:rsidRPr="004D36F4">
        <w:rPr>
          <w:rFonts w:ascii="Times New Roman" w:hAnsi="Times New Roman" w:cs="Times New Roman"/>
          <w:kern w:val="0"/>
          <w:sz w:val="24"/>
          <w:szCs w:val="24"/>
        </w:rPr>
        <w:t>HGC-27, MGC 80-3, MKN-45, NCI-N87, SGC-7901, AGS, BGC-823, SNU-5</w:t>
      </w:r>
      <w:r w:rsidR="00550725">
        <w:rPr>
          <w:rFonts w:ascii="Times New Roman" w:hAnsi="Times New Roman" w:cs="Times New Roman" w:hint="eastAsia"/>
          <w:kern w:val="0"/>
          <w:sz w:val="24"/>
          <w:szCs w:val="24"/>
        </w:rPr>
        <w:t xml:space="preserve"> and </w:t>
      </w:r>
      <w:r w:rsidRPr="004D36F4">
        <w:rPr>
          <w:rFonts w:ascii="Times New Roman" w:hAnsi="Times New Roman" w:cs="Times New Roman"/>
          <w:kern w:val="0"/>
          <w:sz w:val="24"/>
          <w:szCs w:val="24"/>
        </w:rPr>
        <w:t>KATO-III</w:t>
      </w:r>
      <w:r w:rsidR="003F749B">
        <w:rPr>
          <w:rFonts w:ascii="Times New Roman" w:hAnsi="Times New Roman" w:cs="Times New Roman" w:hint="eastAsia"/>
          <w:kern w:val="0"/>
          <w:sz w:val="24"/>
          <w:szCs w:val="24"/>
        </w:rPr>
        <w:t xml:space="preserve">) and human colon cancer cell line </w:t>
      </w:r>
      <w:r w:rsidRPr="004D36F4">
        <w:rPr>
          <w:rFonts w:ascii="Times New Roman" w:hAnsi="Times New Roman" w:cs="Times New Roman"/>
          <w:kern w:val="0"/>
          <w:sz w:val="24"/>
          <w:szCs w:val="24"/>
        </w:rPr>
        <w:t>SW620</w:t>
      </w:r>
      <w:r w:rsidR="003F749B">
        <w:rPr>
          <w:rFonts w:ascii="Times New Roman" w:hAnsi="Times New Roman" w:cs="Times New Roman" w:hint="eastAsia"/>
          <w:sz w:val="24"/>
          <w:szCs w:val="24"/>
        </w:rPr>
        <w:t xml:space="preserve"> </w:t>
      </w:r>
      <w:r w:rsidRPr="004D36F4">
        <w:rPr>
          <w:rFonts w:ascii="Times New Roman" w:hAnsi="Times New Roman" w:cs="Times New Roman"/>
          <w:sz w:val="24"/>
          <w:szCs w:val="24"/>
        </w:rPr>
        <w:t xml:space="preserve">were </w:t>
      </w:r>
      <w:r w:rsidR="003F749B">
        <w:rPr>
          <w:rFonts w:ascii="Times New Roman" w:hAnsi="Times New Roman" w:cs="Times New Roman" w:hint="eastAsia"/>
          <w:sz w:val="24"/>
          <w:szCs w:val="24"/>
        </w:rPr>
        <w:t>detected by</w:t>
      </w:r>
      <w:r w:rsidRPr="004D36F4">
        <w:rPr>
          <w:rFonts w:ascii="Times New Roman" w:hAnsi="Times New Roman" w:cs="Times New Roman"/>
          <w:sz w:val="24"/>
          <w:szCs w:val="24"/>
        </w:rPr>
        <w:t xml:space="preserve"> </w:t>
      </w:r>
      <w:r w:rsidR="003F749B">
        <w:rPr>
          <w:rFonts w:ascii="Times New Roman" w:hAnsi="Times New Roman" w:cs="Times New Roman" w:hint="eastAsia"/>
          <w:sz w:val="24"/>
          <w:szCs w:val="24"/>
        </w:rPr>
        <w:t>w</w:t>
      </w:r>
      <w:r w:rsidRPr="004D36F4">
        <w:rPr>
          <w:rFonts w:ascii="Times New Roman" w:hAnsi="Times New Roman" w:cs="Times New Roman"/>
          <w:sz w:val="24"/>
          <w:szCs w:val="24"/>
        </w:rPr>
        <w:t>estern blot.</w:t>
      </w:r>
      <w:r w:rsidR="00D92723" w:rsidRPr="00D92723">
        <w:rPr>
          <w:rFonts w:ascii="Times New Roman" w:hAnsi="Times New Roman" w:cs="Times New Roman"/>
          <w:sz w:val="24"/>
          <w:szCs w:val="24"/>
        </w:rPr>
        <w:t xml:space="preserve"> </w:t>
      </w:r>
      <w:r w:rsidR="00D92723" w:rsidRPr="004D36F4">
        <w:rPr>
          <w:rFonts w:ascii="Times New Roman" w:hAnsi="Times New Roman" w:cs="Times New Roman"/>
          <w:sz w:val="24"/>
          <w:szCs w:val="24"/>
        </w:rPr>
        <w:t xml:space="preserve">MGC 80-3 </w:t>
      </w:r>
      <w:r w:rsidR="00D92723">
        <w:rPr>
          <w:rFonts w:ascii="Times New Roman" w:hAnsi="Times New Roman" w:cs="Times New Roman" w:hint="eastAsia"/>
          <w:sz w:val="24"/>
          <w:szCs w:val="24"/>
        </w:rPr>
        <w:t xml:space="preserve">and AGS were chosen for </w:t>
      </w:r>
      <w:r w:rsidR="003731EE">
        <w:rPr>
          <w:rFonts w:ascii="Times New Roman" w:hAnsi="Times New Roman" w:cs="Times New Roman"/>
          <w:sz w:val="24"/>
          <w:szCs w:val="24"/>
        </w:rPr>
        <w:t>further study due to</w:t>
      </w:r>
      <w:r w:rsidR="00D92723">
        <w:rPr>
          <w:rFonts w:ascii="Times New Roman" w:hAnsi="Times New Roman" w:cs="Times New Roman" w:hint="eastAsia"/>
          <w:sz w:val="24"/>
          <w:szCs w:val="24"/>
        </w:rPr>
        <w:t xml:space="preserve"> their relatively high level</w:t>
      </w:r>
      <w:r w:rsidR="00AA64E6">
        <w:rPr>
          <w:rFonts w:ascii="Times New Roman" w:hAnsi="Times New Roman" w:cs="Times New Roman" w:hint="eastAsia"/>
          <w:sz w:val="24"/>
          <w:szCs w:val="24"/>
        </w:rPr>
        <w:t>s</w:t>
      </w:r>
      <w:r w:rsidR="00D92723">
        <w:rPr>
          <w:rFonts w:ascii="Times New Roman" w:hAnsi="Times New Roman" w:cs="Times New Roman" w:hint="eastAsia"/>
          <w:sz w:val="24"/>
          <w:szCs w:val="24"/>
        </w:rPr>
        <w:t xml:space="preserve"> of </w:t>
      </w:r>
      <w:r w:rsidR="00D92723">
        <w:rPr>
          <w:rFonts w:ascii="Times New Roman" w:hAnsi="Times New Roman" w:cs="Times New Roman" w:hint="eastAsia"/>
          <w:sz w:val="24"/>
          <w:szCs w:val="24"/>
        </w:rPr>
        <w:lastRenderedPageBreak/>
        <w:t xml:space="preserve">MYH9 protein. </w:t>
      </w:r>
      <w:r w:rsidRPr="004D36F4">
        <w:rPr>
          <w:rFonts w:ascii="Times New Roman" w:hAnsi="Times New Roman" w:cs="Times New Roman"/>
          <w:sz w:val="24"/>
          <w:szCs w:val="24"/>
        </w:rPr>
        <w:t>(B)</w:t>
      </w:r>
      <w:r w:rsidR="003F749B">
        <w:rPr>
          <w:rFonts w:ascii="Times New Roman" w:hAnsi="Times New Roman" w:cs="Times New Roman" w:hint="eastAsia"/>
          <w:sz w:val="24"/>
          <w:szCs w:val="24"/>
        </w:rPr>
        <w:t xml:space="preserve"> </w:t>
      </w:r>
      <w:r w:rsidRPr="004D36F4">
        <w:rPr>
          <w:rFonts w:ascii="Times New Roman" w:hAnsi="Times New Roman" w:cs="Times New Roman"/>
          <w:sz w:val="24"/>
          <w:szCs w:val="24"/>
        </w:rPr>
        <w:t xml:space="preserve">MGC 80-3 cell line </w:t>
      </w:r>
      <w:proofErr w:type="spellStart"/>
      <w:r w:rsidR="00D92723">
        <w:rPr>
          <w:rFonts w:ascii="Times New Roman" w:hAnsi="Times New Roman" w:cs="Times New Roman" w:hint="eastAsia"/>
          <w:sz w:val="24"/>
          <w:szCs w:val="24"/>
        </w:rPr>
        <w:t>trans</w:t>
      </w:r>
      <w:r w:rsidRPr="004D36F4">
        <w:rPr>
          <w:rFonts w:ascii="Times New Roman" w:hAnsi="Times New Roman" w:cs="Times New Roman"/>
          <w:sz w:val="24"/>
          <w:szCs w:val="24"/>
        </w:rPr>
        <w:t>fected</w:t>
      </w:r>
      <w:proofErr w:type="spellEnd"/>
      <w:r w:rsidRPr="004D36F4">
        <w:rPr>
          <w:rFonts w:ascii="Times New Roman" w:hAnsi="Times New Roman" w:cs="Times New Roman"/>
          <w:sz w:val="24"/>
          <w:szCs w:val="24"/>
        </w:rPr>
        <w:t xml:space="preserve"> with MYH9 shRNA3 were digested with trypsin for 1 min and then </w:t>
      </w:r>
      <w:r w:rsidR="00D776AA" w:rsidRPr="00D776AA">
        <w:rPr>
          <w:rFonts w:ascii="Times New Roman" w:hAnsi="Times New Roman" w:cs="Times New Roman"/>
          <w:sz w:val="24"/>
          <w:szCs w:val="24"/>
        </w:rPr>
        <w:t>observed</w:t>
      </w:r>
      <w:r w:rsidR="00D776AA">
        <w:rPr>
          <w:rFonts w:ascii="Times New Roman" w:hAnsi="Times New Roman" w:cs="Times New Roman" w:hint="eastAsia"/>
          <w:sz w:val="24"/>
          <w:szCs w:val="24"/>
        </w:rPr>
        <w:t xml:space="preserve"> </w:t>
      </w:r>
      <w:r w:rsidR="00D776AA" w:rsidRPr="00D776AA">
        <w:rPr>
          <w:rFonts w:ascii="Times New Roman" w:hAnsi="Times New Roman" w:cs="Times New Roman"/>
          <w:sz w:val="24"/>
          <w:szCs w:val="24"/>
        </w:rPr>
        <w:t>under the fluorescence microscope</w:t>
      </w:r>
      <w:r w:rsidR="00476232">
        <w:rPr>
          <w:rFonts w:ascii="Times New Roman" w:hAnsi="Times New Roman" w:cs="Times New Roman" w:hint="eastAsia"/>
          <w:sz w:val="24"/>
          <w:szCs w:val="24"/>
        </w:rPr>
        <w:t xml:space="preserve"> (200</w:t>
      </w:r>
      <w:r w:rsidR="0020733F">
        <w:rPr>
          <w:rFonts w:ascii="Times New Roman" w:hAnsi="Times New Roman" w:cs="Times New Roman"/>
          <w:sz w:val="24"/>
          <w:szCs w:val="24"/>
        </w:rPr>
        <w:t>x</w:t>
      </w:r>
      <w:r w:rsidR="00476232">
        <w:rPr>
          <w:rFonts w:ascii="Times New Roman" w:hAnsi="Times New Roman" w:cs="Times New Roman" w:hint="eastAsia"/>
          <w:sz w:val="24"/>
          <w:szCs w:val="24"/>
        </w:rPr>
        <w:t>)</w:t>
      </w:r>
      <w:r w:rsidRPr="004D36F4">
        <w:rPr>
          <w:rFonts w:ascii="Times New Roman" w:hAnsi="Times New Roman" w:cs="Times New Roman"/>
          <w:sz w:val="24"/>
          <w:szCs w:val="24"/>
        </w:rPr>
        <w:t>. MGC 80-3 NC was use</w:t>
      </w:r>
      <w:r w:rsidRPr="00AA0FA3">
        <w:rPr>
          <w:rFonts w:ascii="Times New Roman" w:hAnsi="Times New Roman" w:cs="Times New Roman"/>
          <w:sz w:val="24"/>
          <w:szCs w:val="24"/>
        </w:rPr>
        <w:t>d as a control.</w:t>
      </w:r>
      <w:r w:rsidR="003F749B" w:rsidRPr="00AA0FA3">
        <w:rPr>
          <w:rFonts w:ascii="Times New Roman" w:hAnsi="Times New Roman" w:cs="Times New Roman" w:hint="eastAsia"/>
          <w:sz w:val="24"/>
          <w:szCs w:val="24"/>
        </w:rPr>
        <w:t xml:space="preserve"> </w:t>
      </w:r>
      <w:r w:rsidR="00D92723" w:rsidRPr="00AA0FA3">
        <w:rPr>
          <w:rFonts w:ascii="Times New Roman" w:hAnsi="Times New Roman" w:cs="Times New Roman"/>
          <w:kern w:val="0"/>
          <w:sz w:val="24"/>
          <w:szCs w:val="24"/>
        </w:rPr>
        <w:t>MYH9 shRNA3-infected cells had r</w:t>
      </w:r>
      <w:r w:rsidR="00D92723" w:rsidRPr="00AA0FA3">
        <w:rPr>
          <w:rFonts w:ascii="Times New Roman" w:hAnsi="Times New Roman" w:cs="Times New Roman"/>
          <w:sz w:val="24"/>
          <w:szCs w:val="24"/>
        </w:rPr>
        <w:t>educed cell contractility during trypsin digestion</w:t>
      </w:r>
      <w:r w:rsidR="00D776AA" w:rsidRPr="00AA0FA3">
        <w:rPr>
          <w:rFonts w:ascii="Times New Roman" w:hAnsi="Times New Roman" w:cs="Times New Roman" w:hint="eastAsia"/>
          <w:sz w:val="24"/>
          <w:szCs w:val="24"/>
        </w:rPr>
        <w:t xml:space="preserve">, which supported MYH9 </w:t>
      </w:r>
      <w:r w:rsidR="003731EE">
        <w:rPr>
          <w:rFonts w:ascii="Times New Roman" w:hAnsi="Times New Roman" w:cs="Times New Roman"/>
          <w:sz w:val="24"/>
          <w:szCs w:val="24"/>
        </w:rPr>
        <w:t>as</w:t>
      </w:r>
      <w:r w:rsidR="003731EE" w:rsidRPr="00AA0FA3">
        <w:rPr>
          <w:rFonts w:ascii="Times New Roman" w:hAnsi="Times New Roman" w:cs="Times New Roman" w:hint="eastAsia"/>
          <w:sz w:val="24"/>
          <w:szCs w:val="24"/>
        </w:rPr>
        <w:t xml:space="preserve"> </w:t>
      </w:r>
      <w:r w:rsidR="00D776AA" w:rsidRPr="00AA0FA3">
        <w:rPr>
          <w:rFonts w:ascii="Times New Roman" w:hAnsi="Times New Roman" w:cs="Times New Roman" w:hint="eastAsia"/>
          <w:sz w:val="24"/>
          <w:szCs w:val="24"/>
        </w:rPr>
        <w:t xml:space="preserve">a </w:t>
      </w:r>
      <w:proofErr w:type="spellStart"/>
      <w:r w:rsidR="00D776AA" w:rsidRPr="00AA0FA3">
        <w:rPr>
          <w:rFonts w:ascii="Times New Roman" w:hAnsi="Times New Roman" w:cs="Times New Roman"/>
          <w:sz w:val="24"/>
          <w:szCs w:val="24"/>
        </w:rPr>
        <w:t>cytoskeletal</w:t>
      </w:r>
      <w:proofErr w:type="spellEnd"/>
      <w:r w:rsidR="00D776AA" w:rsidRPr="00AA0FA3">
        <w:rPr>
          <w:rFonts w:ascii="Times New Roman" w:hAnsi="Times New Roman" w:cs="Times New Roman"/>
          <w:sz w:val="24"/>
          <w:szCs w:val="24"/>
        </w:rPr>
        <w:t xml:space="preserve"> protein</w:t>
      </w:r>
      <w:r w:rsidR="00D776AA" w:rsidRPr="00AA0FA3">
        <w:rPr>
          <w:rFonts w:ascii="Times New Roman" w:hAnsi="Times New Roman" w:cs="Times New Roman" w:hint="eastAsia"/>
          <w:sz w:val="24"/>
          <w:szCs w:val="24"/>
        </w:rPr>
        <w:t xml:space="preserve"> </w:t>
      </w:r>
      <w:r w:rsidR="003731EE">
        <w:rPr>
          <w:rFonts w:ascii="Times New Roman" w:hAnsi="Times New Roman" w:cs="Times New Roman"/>
          <w:sz w:val="24"/>
          <w:szCs w:val="24"/>
        </w:rPr>
        <w:t xml:space="preserve">that is </w:t>
      </w:r>
      <w:r w:rsidR="00D776AA" w:rsidRPr="00AA0FA3">
        <w:rPr>
          <w:rFonts w:ascii="Times New Roman" w:hAnsi="Times New Roman" w:cs="Times New Roman" w:hint="eastAsia"/>
          <w:sz w:val="24"/>
          <w:szCs w:val="24"/>
        </w:rPr>
        <w:t xml:space="preserve">associated with cell </w:t>
      </w:r>
      <w:r w:rsidR="00D776AA" w:rsidRPr="00AA0FA3">
        <w:rPr>
          <w:rFonts w:ascii="Times New Roman" w:hAnsi="Times New Roman" w:cs="Times New Roman"/>
          <w:sz w:val="24"/>
          <w:szCs w:val="24"/>
        </w:rPr>
        <w:t>contraction</w:t>
      </w:r>
      <w:r w:rsidR="00D776AA" w:rsidRPr="00AA0FA3">
        <w:rPr>
          <w:rFonts w:ascii="Times New Roman" w:hAnsi="Times New Roman" w:cs="Times New Roman" w:hint="eastAsia"/>
          <w:sz w:val="24"/>
          <w:szCs w:val="24"/>
        </w:rPr>
        <w:t>.</w:t>
      </w:r>
      <w:r w:rsidR="00D776AA" w:rsidRPr="00AA0FA3">
        <w:rPr>
          <w:rFonts w:ascii="Times New Roman" w:hAnsi="Times New Roman" w:cs="Times New Roman"/>
          <w:sz w:val="24"/>
          <w:szCs w:val="24"/>
        </w:rPr>
        <w:t xml:space="preserve"> </w:t>
      </w:r>
      <w:r w:rsidR="003F749B" w:rsidRPr="00AA0FA3">
        <w:rPr>
          <w:rFonts w:ascii="Times New Roman" w:hAnsi="Times New Roman" w:cs="Times New Roman"/>
          <w:sz w:val="24"/>
          <w:szCs w:val="24"/>
        </w:rPr>
        <w:t>(</w:t>
      </w:r>
      <w:r w:rsidR="003F749B" w:rsidRPr="00AA0FA3">
        <w:rPr>
          <w:rFonts w:ascii="Times New Roman" w:hAnsi="Times New Roman" w:cs="Times New Roman" w:hint="eastAsia"/>
          <w:sz w:val="24"/>
          <w:szCs w:val="24"/>
        </w:rPr>
        <w:t>C</w:t>
      </w:r>
      <w:r w:rsidR="003F749B" w:rsidRPr="00AA0FA3">
        <w:rPr>
          <w:rFonts w:ascii="Times New Roman" w:hAnsi="Times New Roman" w:cs="Times New Roman"/>
          <w:sz w:val="24"/>
          <w:szCs w:val="24"/>
        </w:rPr>
        <w:t xml:space="preserve">) </w:t>
      </w:r>
      <w:r w:rsidR="003F749B" w:rsidRPr="00AA0FA3">
        <w:rPr>
          <w:rFonts w:ascii="Times New Roman" w:hAnsi="Times New Roman" w:cs="Times New Roman" w:hint="eastAsia"/>
          <w:sz w:val="24"/>
          <w:szCs w:val="24"/>
        </w:rPr>
        <w:t xml:space="preserve">The </w:t>
      </w:r>
      <w:r w:rsidR="003F749B" w:rsidRPr="00AA0FA3">
        <w:rPr>
          <w:rFonts w:ascii="Times New Roman" w:hAnsi="Times New Roman" w:cs="Times New Roman"/>
          <w:sz w:val="24"/>
          <w:szCs w:val="24"/>
        </w:rPr>
        <w:t>MYH9 protein level</w:t>
      </w:r>
      <w:r w:rsidR="003F749B" w:rsidRPr="00AA0FA3">
        <w:rPr>
          <w:rFonts w:ascii="Times New Roman" w:hAnsi="Times New Roman" w:cs="Times New Roman" w:hint="eastAsia"/>
          <w:sz w:val="24"/>
          <w:szCs w:val="24"/>
        </w:rPr>
        <w:t>s</w:t>
      </w:r>
      <w:r w:rsidR="003F749B" w:rsidRPr="00AA0FA3">
        <w:rPr>
          <w:rFonts w:ascii="Times New Roman" w:hAnsi="Times New Roman" w:cs="Times New Roman"/>
          <w:sz w:val="24"/>
          <w:szCs w:val="24"/>
        </w:rPr>
        <w:t xml:space="preserve"> </w:t>
      </w:r>
      <w:r w:rsidR="003F749B" w:rsidRPr="00AA0FA3">
        <w:rPr>
          <w:rFonts w:ascii="Times New Roman" w:hAnsi="Times New Roman" w:cs="Times New Roman" w:hint="eastAsia"/>
          <w:sz w:val="24"/>
          <w:szCs w:val="24"/>
        </w:rPr>
        <w:t>in</w:t>
      </w:r>
      <w:r w:rsidR="003F749B" w:rsidRPr="00AA0FA3">
        <w:rPr>
          <w:rFonts w:ascii="Times New Roman" w:hAnsi="Times New Roman" w:cs="Times New Roman"/>
          <w:sz w:val="24"/>
          <w:szCs w:val="24"/>
        </w:rPr>
        <w:t xml:space="preserve"> MGC 80-3 and AGS cells</w:t>
      </w:r>
      <w:r w:rsidR="003F749B" w:rsidRPr="00AA0FA3">
        <w:rPr>
          <w:rFonts w:ascii="Times New Roman" w:hAnsi="Times New Roman" w:cs="Times New Roman" w:hint="eastAsia"/>
          <w:sz w:val="24"/>
          <w:szCs w:val="24"/>
        </w:rPr>
        <w:t xml:space="preserve"> </w:t>
      </w:r>
      <w:proofErr w:type="spellStart"/>
      <w:r w:rsidR="003F749B" w:rsidRPr="00AA0FA3">
        <w:rPr>
          <w:rFonts w:ascii="Times New Roman" w:hAnsi="Times New Roman" w:cs="Times New Roman"/>
          <w:sz w:val="24"/>
          <w:szCs w:val="24"/>
        </w:rPr>
        <w:t>transfected</w:t>
      </w:r>
      <w:proofErr w:type="spellEnd"/>
      <w:r w:rsidR="003F749B" w:rsidRPr="00AA0FA3">
        <w:rPr>
          <w:rFonts w:ascii="Times New Roman" w:hAnsi="Times New Roman" w:cs="Times New Roman"/>
          <w:sz w:val="24"/>
          <w:szCs w:val="24"/>
        </w:rPr>
        <w:t xml:space="preserve"> with MYH9 </w:t>
      </w:r>
      <w:proofErr w:type="spellStart"/>
      <w:r w:rsidR="003F749B" w:rsidRPr="00AA0FA3">
        <w:rPr>
          <w:rFonts w:ascii="Times New Roman" w:hAnsi="Times New Roman" w:cs="Times New Roman"/>
          <w:sz w:val="24"/>
          <w:szCs w:val="24"/>
        </w:rPr>
        <w:t>shRNAs</w:t>
      </w:r>
      <w:proofErr w:type="spellEnd"/>
      <w:r w:rsidR="003F749B" w:rsidRPr="00AA0FA3">
        <w:rPr>
          <w:rFonts w:ascii="Times New Roman" w:hAnsi="Times New Roman" w:cs="Times New Roman"/>
          <w:sz w:val="24"/>
          <w:szCs w:val="24"/>
        </w:rPr>
        <w:t xml:space="preserve"> were </w:t>
      </w:r>
      <w:r w:rsidR="003F749B" w:rsidRPr="00AA0FA3">
        <w:rPr>
          <w:rFonts w:ascii="Times New Roman" w:hAnsi="Times New Roman" w:cs="Times New Roman" w:hint="eastAsia"/>
          <w:sz w:val="24"/>
          <w:szCs w:val="24"/>
        </w:rPr>
        <w:t>detected by</w:t>
      </w:r>
      <w:r w:rsidR="003F749B" w:rsidRPr="00AA0FA3">
        <w:rPr>
          <w:rFonts w:ascii="Times New Roman" w:hAnsi="Times New Roman" w:cs="Times New Roman"/>
          <w:sz w:val="24"/>
          <w:szCs w:val="24"/>
        </w:rPr>
        <w:t xml:space="preserve"> </w:t>
      </w:r>
      <w:r w:rsidR="003F749B" w:rsidRPr="00AA0FA3">
        <w:rPr>
          <w:rFonts w:ascii="Times New Roman" w:hAnsi="Times New Roman" w:cs="Times New Roman" w:hint="eastAsia"/>
          <w:sz w:val="24"/>
          <w:szCs w:val="24"/>
        </w:rPr>
        <w:t>w</w:t>
      </w:r>
      <w:r w:rsidR="003F749B" w:rsidRPr="00AA0FA3">
        <w:rPr>
          <w:rFonts w:ascii="Times New Roman" w:hAnsi="Times New Roman" w:cs="Times New Roman"/>
          <w:sz w:val="24"/>
          <w:szCs w:val="24"/>
        </w:rPr>
        <w:t xml:space="preserve">estern blot. </w:t>
      </w:r>
      <w:r w:rsidR="00D92723" w:rsidRPr="00AA0FA3">
        <w:rPr>
          <w:rFonts w:ascii="Times New Roman" w:hAnsi="Times New Roman" w:cs="Times New Roman" w:hint="eastAsia"/>
          <w:sz w:val="24"/>
          <w:szCs w:val="24"/>
        </w:rPr>
        <w:t xml:space="preserve">The cells </w:t>
      </w:r>
      <w:proofErr w:type="spellStart"/>
      <w:r w:rsidR="00D92723" w:rsidRPr="00AA0FA3">
        <w:rPr>
          <w:rFonts w:ascii="Times New Roman" w:hAnsi="Times New Roman" w:cs="Times New Roman" w:hint="eastAsia"/>
          <w:sz w:val="24"/>
          <w:szCs w:val="24"/>
        </w:rPr>
        <w:t>transfected</w:t>
      </w:r>
      <w:proofErr w:type="spellEnd"/>
      <w:r w:rsidR="00D92723" w:rsidRPr="00AA0FA3">
        <w:rPr>
          <w:rFonts w:ascii="Times New Roman" w:hAnsi="Times New Roman" w:cs="Times New Roman" w:hint="eastAsia"/>
          <w:sz w:val="24"/>
          <w:szCs w:val="24"/>
        </w:rPr>
        <w:t xml:space="preserve"> with shRNA3 </w:t>
      </w:r>
      <w:r w:rsidR="005154D7">
        <w:rPr>
          <w:rFonts w:ascii="Times New Roman" w:hAnsi="Times New Roman" w:cs="Times New Roman"/>
          <w:sz w:val="24"/>
          <w:szCs w:val="24"/>
        </w:rPr>
        <w:t>were</w:t>
      </w:r>
      <w:r w:rsidR="005154D7" w:rsidRPr="00AA0FA3">
        <w:rPr>
          <w:rFonts w:ascii="Times New Roman" w:hAnsi="Times New Roman" w:cs="Times New Roman" w:hint="eastAsia"/>
          <w:sz w:val="24"/>
          <w:szCs w:val="24"/>
        </w:rPr>
        <w:t xml:space="preserve"> </w:t>
      </w:r>
      <w:r w:rsidR="00D92723" w:rsidRPr="00AA0FA3">
        <w:rPr>
          <w:rFonts w:ascii="Times New Roman" w:hAnsi="Times New Roman" w:cs="Times New Roman" w:hint="eastAsia"/>
          <w:sz w:val="24"/>
          <w:szCs w:val="24"/>
        </w:rPr>
        <w:t xml:space="preserve">chosen for this study. </w:t>
      </w:r>
      <w:r w:rsidR="005154D7">
        <w:rPr>
          <w:rFonts w:ascii="Times New Roman" w:hAnsi="Times New Roman" w:cs="Times New Roman"/>
          <w:sz w:val="24"/>
          <w:szCs w:val="24"/>
        </w:rPr>
        <w:t>Next</w:t>
      </w:r>
      <w:r w:rsidR="003F749B" w:rsidRPr="00AA0FA3">
        <w:rPr>
          <w:rFonts w:ascii="Times New Roman" w:hAnsi="Times New Roman" w:cs="Times New Roman" w:hint="eastAsia"/>
          <w:sz w:val="24"/>
          <w:szCs w:val="24"/>
        </w:rPr>
        <w:t xml:space="preserve">, the </w:t>
      </w:r>
      <w:r w:rsidR="00D92723" w:rsidRPr="00AA0FA3">
        <w:rPr>
          <w:rFonts w:ascii="Times New Roman" w:hAnsi="Times New Roman" w:cs="Times New Roman" w:hint="eastAsia"/>
          <w:sz w:val="24"/>
          <w:szCs w:val="24"/>
        </w:rPr>
        <w:t xml:space="preserve">protein levels of </w:t>
      </w:r>
      <w:r w:rsidR="003F749B" w:rsidRPr="00AA0FA3">
        <w:rPr>
          <w:rFonts w:ascii="Times New Roman" w:hAnsi="Times New Roman" w:cs="Times New Roman"/>
          <w:sz w:val="24"/>
          <w:szCs w:val="24"/>
        </w:rPr>
        <w:t xml:space="preserve">MYH9 </w:t>
      </w:r>
      <w:r w:rsidR="003F749B" w:rsidRPr="00AA0FA3">
        <w:rPr>
          <w:rFonts w:ascii="Times New Roman" w:hAnsi="Times New Roman" w:cs="Times New Roman" w:hint="eastAsia"/>
          <w:sz w:val="24"/>
          <w:szCs w:val="24"/>
        </w:rPr>
        <w:t xml:space="preserve">and </w:t>
      </w:r>
      <w:r w:rsidR="003F749B" w:rsidRPr="00AA0FA3">
        <w:rPr>
          <w:rFonts w:ascii="Times New Roman" w:hAnsi="Times New Roman" w:cs="Times New Roman"/>
          <w:sz w:val="24"/>
          <w:szCs w:val="24"/>
        </w:rPr>
        <w:t>EMT-associated proteins</w:t>
      </w:r>
      <w:r w:rsidR="00D92723" w:rsidRPr="00AA0FA3">
        <w:rPr>
          <w:rFonts w:ascii="Times New Roman" w:hAnsi="Times New Roman" w:cs="Times New Roman" w:hint="eastAsia"/>
          <w:sz w:val="24"/>
          <w:szCs w:val="24"/>
        </w:rPr>
        <w:t xml:space="preserve"> </w:t>
      </w:r>
      <w:r w:rsidR="003F749B" w:rsidRPr="00AA0FA3">
        <w:rPr>
          <w:rFonts w:ascii="Times New Roman" w:hAnsi="Times New Roman" w:cs="Times New Roman" w:hint="eastAsia"/>
          <w:sz w:val="24"/>
          <w:szCs w:val="24"/>
        </w:rPr>
        <w:t>in</w:t>
      </w:r>
      <w:r w:rsidR="003F749B" w:rsidRPr="00AA0FA3">
        <w:rPr>
          <w:rFonts w:ascii="Times New Roman" w:hAnsi="Times New Roman" w:cs="Times New Roman"/>
          <w:sz w:val="24"/>
          <w:szCs w:val="24"/>
        </w:rPr>
        <w:t xml:space="preserve"> MGC 80-3</w:t>
      </w:r>
      <w:r w:rsidR="003F749B" w:rsidRPr="00AA0FA3">
        <w:rPr>
          <w:rFonts w:ascii="Times New Roman" w:hAnsi="Times New Roman" w:cs="Times New Roman" w:hint="eastAsia"/>
          <w:sz w:val="24"/>
          <w:szCs w:val="24"/>
        </w:rPr>
        <w:t xml:space="preserve"> (D)</w:t>
      </w:r>
      <w:r w:rsidR="003F749B" w:rsidRPr="00AA0FA3">
        <w:rPr>
          <w:rFonts w:ascii="Times New Roman" w:hAnsi="Times New Roman" w:cs="Times New Roman"/>
          <w:sz w:val="24"/>
          <w:szCs w:val="24"/>
        </w:rPr>
        <w:t xml:space="preserve"> and AGS</w:t>
      </w:r>
      <w:r w:rsidR="003F749B" w:rsidRPr="00AA0FA3">
        <w:rPr>
          <w:rFonts w:ascii="Times New Roman" w:hAnsi="Times New Roman" w:cs="Times New Roman" w:hint="eastAsia"/>
          <w:sz w:val="24"/>
          <w:szCs w:val="24"/>
        </w:rPr>
        <w:t xml:space="preserve"> (E)</w:t>
      </w:r>
      <w:r w:rsidR="003F749B" w:rsidRPr="00AA0FA3">
        <w:rPr>
          <w:rFonts w:ascii="Times New Roman" w:hAnsi="Times New Roman" w:cs="Times New Roman"/>
          <w:sz w:val="24"/>
          <w:szCs w:val="24"/>
        </w:rPr>
        <w:t xml:space="preserve"> cells transfected with MYH9 shRNA3 were </w:t>
      </w:r>
      <w:r w:rsidR="003F749B" w:rsidRPr="00AA0FA3">
        <w:rPr>
          <w:rFonts w:ascii="Times New Roman" w:hAnsi="Times New Roman" w:cs="Times New Roman" w:hint="eastAsia"/>
          <w:sz w:val="24"/>
          <w:szCs w:val="24"/>
        </w:rPr>
        <w:t>detected by</w:t>
      </w:r>
      <w:r w:rsidR="003F749B" w:rsidRPr="00AA0FA3">
        <w:rPr>
          <w:rFonts w:ascii="Times New Roman" w:hAnsi="Times New Roman" w:cs="Times New Roman"/>
          <w:sz w:val="24"/>
          <w:szCs w:val="24"/>
        </w:rPr>
        <w:t xml:space="preserve"> </w:t>
      </w:r>
      <w:r w:rsidR="003F749B" w:rsidRPr="00AA0FA3">
        <w:rPr>
          <w:rFonts w:ascii="Times New Roman" w:hAnsi="Times New Roman" w:cs="Times New Roman" w:hint="eastAsia"/>
          <w:sz w:val="24"/>
          <w:szCs w:val="24"/>
        </w:rPr>
        <w:t>w</w:t>
      </w:r>
      <w:r w:rsidR="003F749B" w:rsidRPr="00AA0FA3">
        <w:rPr>
          <w:rFonts w:ascii="Times New Roman" w:hAnsi="Times New Roman" w:cs="Times New Roman"/>
          <w:sz w:val="24"/>
          <w:szCs w:val="24"/>
        </w:rPr>
        <w:t>estern blot.</w:t>
      </w:r>
      <w:r w:rsidR="003F749B" w:rsidRPr="000324E2">
        <w:rPr>
          <w:rFonts w:ascii="Times New Roman" w:hAnsi="Times New Roman" w:cs="Times New Roman"/>
          <w:sz w:val="24"/>
          <w:szCs w:val="24"/>
        </w:rPr>
        <w:t xml:space="preserve"> </w:t>
      </w:r>
      <w:r w:rsidR="003F749B">
        <w:rPr>
          <w:rFonts w:ascii="Times New Roman" w:hAnsi="Times New Roman" w:cs="Times New Roman" w:hint="eastAsia"/>
          <w:sz w:val="24"/>
          <w:szCs w:val="24"/>
        </w:rPr>
        <w:t xml:space="preserve">(F) The </w:t>
      </w:r>
      <w:r w:rsidR="003F749B" w:rsidRPr="004D36F4">
        <w:rPr>
          <w:rFonts w:ascii="Times New Roman" w:hAnsi="Times New Roman" w:cs="Times New Roman"/>
          <w:sz w:val="24"/>
          <w:szCs w:val="24"/>
        </w:rPr>
        <w:t xml:space="preserve">MYH9 </w:t>
      </w:r>
      <w:r w:rsidR="003F749B">
        <w:rPr>
          <w:rFonts w:ascii="Times New Roman" w:hAnsi="Times New Roman" w:cs="Times New Roman" w:hint="eastAsia"/>
          <w:sz w:val="24"/>
          <w:szCs w:val="24"/>
        </w:rPr>
        <w:t xml:space="preserve">mRNA </w:t>
      </w:r>
      <w:r w:rsidR="00510866">
        <w:rPr>
          <w:rFonts w:ascii="Times New Roman" w:hAnsi="Times New Roman" w:cs="Times New Roman" w:hint="eastAsia"/>
          <w:sz w:val="24"/>
          <w:szCs w:val="24"/>
        </w:rPr>
        <w:t xml:space="preserve">(a) </w:t>
      </w:r>
      <w:r w:rsidR="003F749B">
        <w:rPr>
          <w:rFonts w:ascii="Times New Roman" w:hAnsi="Times New Roman" w:cs="Times New Roman" w:hint="eastAsia"/>
          <w:sz w:val="24"/>
          <w:szCs w:val="24"/>
        </w:rPr>
        <w:t>and CTNNB1</w:t>
      </w:r>
      <w:r w:rsidR="00510866">
        <w:rPr>
          <w:rFonts w:ascii="Times New Roman" w:hAnsi="Times New Roman" w:cs="Times New Roman" w:hint="eastAsia"/>
          <w:sz w:val="24"/>
          <w:szCs w:val="24"/>
        </w:rPr>
        <w:t xml:space="preserve"> (b)</w:t>
      </w:r>
      <w:r w:rsidR="003F749B">
        <w:rPr>
          <w:rFonts w:ascii="Times New Roman" w:hAnsi="Times New Roman" w:cs="Times New Roman" w:hint="eastAsia"/>
          <w:sz w:val="24"/>
          <w:szCs w:val="24"/>
        </w:rPr>
        <w:t xml:space="preserve"> mRNA</w:t>
      </w:r>
      <w:r w:rsidR="003F749B" w:rsidRPr="004D36F4">
        <w:rPr>
          <w:rFonts w:ascii="Times New Roman" w:hAnsi="Times New Roman" w:cs="Times New Roman"/>
          <w:sz w:val="24"/>
          <w:szCs w:val="24"/>
        </w:rPr>
        <w:t xml:space="preserve"> level</w:t>
      </w:r>
      <w:r w:rsidR="003F749B">
        <w:rPr>
          <w:rFonts w:ascii="Times New Roman" w:hAnsi="Times New Roman" w:cs="Times New Roman" w:hint="eastAsia"/>
          <w:sz w:val="24"/>
          <w:szCs w:val="24"/>
        </w:rPr>
        <w:t>s</w:t>
      </w:r>
      <w:r w:rsidR="003F749B" w:rsidRPr="004D36F4">
        <w:rPr>
          <w:rFonts w:ascii="Times New Roman" w:hAnsi="Times New Roman" w:cs="Times New Roman"/>
          <w:sz w:val="24"/>
          <w:szCs w:val="24"/>
        </w:rPr>
        <w:t xml:space="preserve"> </w:t>
      </w:r>
      <w:r w:rsidR="003F749B">
        <w:rPr>
          <w:rFonts w:ascii="Times New Roman" w:hAnsi="Times New Roman" w:cs="Times New Roman" w:hint="eastAsia"/>
          <w:sz w:val="24"/>
          <w:szCs w:val="24"/>
        </w:rPr>
        <w:t>in</w:t>
      </w:r>
      <w:r w:rsidR="003F749B" w:rsidRPr="000324E2">
        <w:rPr>
          <w:rFonts w:ascii="Times New Roman" w:hAnsi="Times New Roman" w:cs="Times New Roman"/>
          <w:sz w:val="24"/>
          <w:szCs w:val="24"/>
        </w:rPr>
        <w:t xml:space="preserve"> MGC 80-3 and AGS cells</w:t>
      </w:r>
      <w:r w:rsidR="003F749B">
        <w:rPr>
          <w:rFonts w:ascii="Times New Roman" w:hAnsi="Times New Roman" w:cs="Times New Roman" w:hint="eastAsia"/>
          <w:sz w:val="24"/>
          <w:szCs w:val="24"/>
        </w:rPr>
        <w:t xml:space="preserve"> </w:t>
      </w:r>
      <w:proofErr w:type="spellStart"/>
      <w:r w:rsidR="003F749B" w:rsidRPr="000324E2">
        <w:rPr>
          <w:rFonts w:ascii="Times New Roman" w:hAnsi="Times New Roman" w:cs="Times New Roman"/>
          <w:sz w:val="24"/>
          <w:szCs w:val="24"/>
        </w:rPr>
        <w:t>transfected</w:t>
      </w:r>
      <w:proofErr w:type="spellEnd"/>
      <w:r w:rsidR="003F749B" w:rsidRPr="000324E2">
        <w:rPr>
          <w:rFonts w:ascii="Times New Roman" w:hAnsi="Times New Roman" w:cs="Times New Roman"/>
          <w:sz w:val="24"/>
          <w:szCs w:val="24"/>
        </w:rPr>
        <w:t xml:space="preserve"> with MYH9</w:t>
      </w:r>
      <w:r w:rsidR="00510866">
        <w:rPr>
          <w:rFonts w:ascii="Times New Roman" w:hAnsi="Times New Roman" w:cs="Times New Roman" w:hint="eastAsia"/>
          <w:sz w:val="24"/>
          <w:szCs w:val="24"/>
        </w:rPr>
        <w:t xml:space="preserve"> </w:t>
      </w:r>
      <w:proofErr w:type="spellStart"/>
      <w:r w:rsidR="003F749B" w:rsidRPr="000324E2">
        <w:rPr>
          <w:rFonts w:ascii="Times New Roman" w:hAnsi="Times New Roman" w:cs="Times New Roman"/>
          <w:sz w:val="24"/>
          <w:szCs w:val="24"/>
        </w:rPr>
        <w:t>shRNAs</w:t>
      </w:r>
      <w:proofErr w:type="spellEnd"/>
      <w:r w:rsidR="003F749B" w:rsidRPr="003F749B">
        <w:rPr>
          <w:rFonts w:ascii="Times New Roman" w:hAnsi="Times New Roman" w:cs="Times New Roman"/>
          <w:sz w:val="24"/>
          <w:szCs w:val="24"/>
        </w:rPr>
        <w:t xml:space="preserve"> </w:t>
      </w:r>
      <w:r w:rsidR="003F749B" w:rsidRPr="004D36F4">
        <w:rPr>
          <w:rFonts w:ascii="Times New Roman" w:hAnsi="Times New Roman" w:cs="Times New Roman"/>
          <w:sz w:val="24"/>
          <w:szCs w:val="24"/>
        </w:rPr>
        <w:t xml:space="preserve">were </w:t>
      </w:r>
      <w:r w:rsidR="003F749B">
        <w:rPr>
          <w:rFonts w:ascii="Times New Roman" w:hAnsi="Times New Roman" w:cs="Times New Roman" w:hint="eastAsia"/>
          <w:sz w:val="24"/>
          <w:szCs w:val="24"/>
        </w:rPr>
        <w:t>detected by</w:t>
      </w:r>
      <w:r w:rsidR="003F749B" w:rsidRPr="004D36F4">
        <w:rPr>
          <w:rFonts w:ascii="Times New Roman" w:hAnsi="Times New Roman" w:cs="Times New Roman"/>
          <w:sz w:val="24"/>
          <w:szCs w:val="24"/>
        </w:rPr>
        <w:t xml:space="preserve"> </w:t>
      </w:r>
      <w:r w:rsidR="00510866">
        <w:rPr>
          <w:rFonts w:ascii="Times New Roman" w:hAnsi="Times New Roman" w:cs="Times New Roman" w:hint="eastAsia"/>
          <w:sz w:val="24"/>
          <w:szCs w:val="24"/>
        </w:rPr>
        <w:t>qPCR</w:t>
      </w:r>
      <w:r w:rsidR="003F749B" w:rsidRPr="004D36F4">
        <w:rPr>
          <w:rFonts w:ascii="Times New Roman" w:hAnsi="Times New Roman" w:cs="Times New Roman"/>
          <w:sz w:val="24"/>
          <w:szCs w:val="24"/>
        </w:rPr>
        <w:t>.</w:t>
      </w:r>
      <w:r w:rsidR="00510866">
        <w:rPr>
          <w:rFonts w:ascii="Times New Roman" w:hAnsi="Times New Roman" w:cs="Times New Roman" w:hint="eastAsia"/>
          <w:sz w:val="24"/>
          <w:szCs w:val="24"/>
        </w:rPr>
        <w:t xml:space="preserve"> </w:t>
      </w:r>
      <w:r w:rsidR="005154D7">
        <w:rPr>
          <w:rFonts w:ascii="Times New Roman" w:hAnsi="Times New Roman" w:cs="Times New Roman"/>
          <w:sz w:val="24"/>
          <w:szCs w:val="24"/>
        </w:rPr>
        <w:t>Next</w:t>
      </w:r>
      <w:r w:rsidR="00510866">
        <w:rPr>
          <w:rFonts w:ascii="Times New Roman" w:hAnsi="Times New Roman" w:cs="Times New Roman" w:hint="eastAsia"/>
          <w:sz w:val="24"/>
          <w:szCs w:val="24"/>
        </w:rPr>
        <w:t xml:space="preserve">, these MYH9 knockdown cells were </w:t>
      </w:r>
      <w:r w:rsidR="00510866" w:rsidRPr="000324E2">
        <w:rPr>
          <w:rFonts w:ascii="Times New Roman" w:hAnsi="Times New Roman" w:cs="Times New Roman"/>
          <w:sz w:val="24"/>
          <w:szCs w:val="24"/>
        </w:rPr>
        <w:t>transfected with MYH9 plasmid</w:t>
      </w:r>
      <w:r w:rsidR="00476232">
        <w:rPr>
          <w:rFonts w:ascii="Times New Roman" w:hAnsi="Times New Roman" w:cs="Times New Roman" w:hint="eastAsia"/>
          <w:sz w:val="24"/>
          <w:szCs w:val="24"/>
        </w:rPr>
        <w:t>s</w:t>
      </w:r>
      <w:r w:rsidR="00510866" w:rsidRPr="000324E2">
        <w:rPr>
          <w:rFonts w:ascii="Times New Roman" w:hAnsi="Times New Roman" w:cs="Times New Roman"/>
          <w:sz w:val="24"/>
          <w:szCs w:val="24"/>
        </w:rPr>
        <w:t xml:space="preserve"> and </w:t>
      </w:r>
      <w:r w:rsidR="00510866">
        <w:rPr>
          <w:rFonts w:ascii="Times New Roman" w:hAnsi="Times New Roman" w:cs="Times New Roman" w:hint="eastAsia"/>
          <w:sz w:val="24"/>
          <w:szCs w:val="24"/>
        </w:rPr>
        <w:t xml:space="preserve">also </w:t>
      </w:r>
      <w:r w:rsidR="00510866" w:rsidRPr="000324E2">
        <w:rPr>
          <w:rFonts w:ascii="Times New Roman" w:hAnsi="Times New Roman" w:cs="Times New Roman"/>
          <w:sz w:val="24"/>
          <w:szCs w:val="24"/>
        </w:rPr>
        <w:t>subjected to qPCR analysis of MYH9 (c) and CTNNB1 (d) mRNA.</w:t>
      </w:r>
    </w:p>
    <w:p w:rsidR="00711195" w:rsidRDefault="00711195" w:rsidP="003F749B">
      <w:pPr>
        <w:spacing w:line="480" w:lineRule="auto"/>
        <w:contextualSpacing/>
        <w:rPr>
          <w:rFonts w:ascii="Times New Roman" w:hAnsi="Times New Roman" w:cs="Times New Roman"/>
          <w:sz w:val="24"/>
          <w:szCs w:val="24"/>
        </w:rPr>
      </w:pPr>
    </w:p>
    <w:p w:rsidR="00711195" w:rsidRDefault="00B60598" w:rsidP="003F749B">
      <w:pPr>
        <w:spacing w:line="480" w:lineRule="auto"/>
        <w:contextualSpacing/>
        <w:rPr>
          <w:rFonts w:ascii="Times New Roman" w:hAnsi="Times New Roman" w:cs="Times New Roman"/>
          <w:sz w:val="24"/>
          <w:szCs w:val="24"/>
        </w:rPr>
      </w:pPr>
      <w:r w:rsidRPr="00B46A74">
        <w:rPr>
          <w:rFonts w:ascii="Times New Roman" w:hAnsi="Times New Roman" w:cs="Times New Roman"/>
          <w:sz w:val="24"/>
          <w:szCs w:val="24"/>
        </w:rPr>
        <w:lastRenderedPageBreak/>
        <w:pict>
          <v:shape id="_x0000_i1030" type="#_x0000_t75" style="width:450.75pt;height:379.5pt">
            <v:imagedata r:id="rId15" o:title="Figure S6"/>
          </v:shape>
        </w:pict>
      </w:r>
    </w:p>
    <w:p w:rsidR="00711195" w:rsidRPr="00D823F2" w:rsidRDefault="00711195" w:rsidP="003F749B">
      <w:pPr>
        <w:spacing w:line="480" w:lineRule="auto"/>
        <w:contextualSpacing/>
        <w:rPr>
          <w:b/>
          <w:sz w:val="24"/>
          <w:szCs w:val="24"/>
        </w:rPr>
      </w:pPr>
      <w:r w:rsidRPr="00D823F2">
        <w:rPr>
          <w:b/>
          <w:sz w:val="24"/>
          <w:szCs w:val="24"/>
        </w:rPr>
        <w:t>Figure S6.</w:t>
      </w:r>
      <w:r w:rsidR="004C4F52" w:rsidRPr="00D823F2">
        <w:rPr>
          <w:b/>
          <w:sz w:val="24"/>
          <w:szCs w:val="24"/>
        </w:rPr>
        <w:t xml:space="preserve"> The protein level of β-catenin decreases in GC cells with MYH9 downregulation</w:t>
      </w:r>
    </w:p>
    <w:p w:rsidR="00711195" w:rsidRDefault="00711195" w:rsidP="003F749B">
      <w:pPr>
        <w:spacing w:line="480" w:lineRule="auto"/>
        <w:contextualSpacing/>
        <w:rPr>
          <w:rFonts w:ascii="Times New Roman" w:hAnsi="Times New Roman" w:cs="Times New Roman"/>
          <w:b/>
          <w:sz w:val="24"/>
          <w:szCs w:val="24"/>
        </w:rPr>
      </w:pPr>
      <w:r w:rsidRPr="004D36F4">
        <w:rPr>
          <w:rFonts w:ascii="Times New Roman" w:hAnsi="Times New Roman" w:cs="Times New Roman"/>
          <w:sz w:val="24"/>
          <w:szCs w:val="24"/>
        </w:rPr>
        <w:t>(</w:t>
      </w:r>
      <w:r w:rsidR="001A2B46">
        <w:rPr>
          <w:rFonts w:ascii="Times New Roman" w:hAnsi="Times New Roman" w:cs="Times New Roman" w:hint="eastAsia"/>
          <w:sz w:val="24"/>
          <w:szCs w:val="24"/>
        </w:rPr>
        <w:t>A</w:t>
      </w:r>
      <w:r w:rsidRPr="004D36F4">
        <w:rPr>
          <w:rFonts w:ascii="Times New Roman" w:hAnsi="Times New Roman" w:cs="Times New Roman"/>
          <w:sz w:val="24"/>
          <w:szCs w:val="24"/>
        </w:rPr>
        <w:t>) Immunofluorescence. β-</w:t>
      </w:r>
      <w:proofErr w:type="spellStart"/>
      <w:r w:rsidRPr="004D36F4">
        <w:rPr>
          <w:rFonts w:ascii="Times New Roman" w:hAnsi="Times New Roman" w:cs="Times New Roman"/>
          <w:sz w:val="24"/>
          <w:szCs w:val="24"/>
        </w:rPr>
        <w:t>catenin</w:t>
      </w:r>
      <w:proofErr w:type="spellEnd"/>
      <w:r w:rsidRPr="004D36F4">
        <w:rPr>
          <w:rFonts w:ascii="Times New Roman" w:hAnsi="Times New Roman" w:cs="Times New Roman"/>
          <w:sz w:val="24"/>
          <w:szCs w:val="24"/>
        </w:rPr>
        <w:t xml:space="preserve"> protein (red) in MGC 80-3 cell lines </w:t>
      </w:r>
      <w:r w:rsidR="004C4F52">
        <w:rPr>
          <w:rFonts w:ascii="Times New Roman" w:hAnsi="Times New Roman" w:cs="Times New Roman" w:hint="eastAsia"/>
          <w:sz w:val="24"/>
          <w:szCs w:val="24"/>
        </w:rPr>
        <w:t>trans</w:t>
      </w:r>
      <w:r w:rsidRPr="004D36F4">
        <w:rPr>
          <w:rFonts w:ascii="Times New Roman" w:hAnsi="Times New Roman" w:cs="Times New Roman"/>
          <w:sz w:val="24"/>
          <w:szCs w:val="24"/>
        </w:rPr>
        <w:t>fected with MYH9 shRNA3 and NC (green) was detected by fluorescence microscopy. (</w:t>
      </w:r>
      <w:r w:rsidR="00550725">
        <w:rPr>
          <w:rFonts w:ascii="Times New Roman" w:hAnsi="Times New Roman" w:cs="Times New Roman" w:hint="eastAsia"/>
          <w:sz w:val="24"/>
          <w:szCs w:val="24"/>
        </w:rPr>
        <w:t>B</w:t>
      </w:r>
      <w:r w:rsidRPr="004D36F4">
        <w:rPr>
          <w:rFonts w:ascii="Times New Roman" w:hAnsi="Times New Roman" w:cs="Times New Roman"/>
          <w:sz w:val="24"/>
          <w:szCs w:val="24"/>
        </w:rPr>
        <w:t>) Confocal microscopy. β-</w:t>
      </w:r>
      <w:proofErr w:type="spellStart"/>
      <w:r w:rsidRPr="004D36F4">
        <w:rPr>
          <w:rFonts w:ascii="Times New Roman" w:hAnsi="Times New Roman" w:cs="Times New Roman"/>
          <w:sz w:val="24"/>
          <w:szCs w:val="24"/>
        </w:rPr>
        <w:t>catenin</w:t>
      </w:r>
      <w:proofErr w:type="spellEnd"/>
      <w:r w:rsidRPr="004D36F4">
        <w:rPr>
          <w:rFonts w:ascii="Times New Roman" w:hAnsi="Times New Roman" w:cs="Times New Roman"/>
          <w:sz w:val="24"/>
          <w:szCs w:val="24"/>
        </w:rPr>
        <w:t xml:space="preserve"> protein (red) in MGC 80-3 and BGC 823 cell lines</w:t>
      </w:r>
      <w:r>
        <w:rPr>
          <w:rFonts w:ascii="Times New Roman" w:hAnsi="Times New Roman" w:cs="Times New Roman" w:hint="eastAsia"/>
          <w:sz w:val="24"/>
          <w:szCs w:val="24"/>
        </w:rPr>
        <w:t xml:space="preserve"> </w:t>
      </w:r>
      <w:r w:rsidRPr="004D36F4">
        <w:rPr>
          <w:rFonts w:ascii="Times New Roman" w:hAnsi="Times New Roman" w:cs="Times New Roman"/>
          <w:sz w:val="24"/>
          <w:szCs w:val="24"/>
        </w:rPr>
        <w:t xml:space="preserve">infected with MYH9 shRNA3 (green) was detected by confocal microscopy. DAPI </w:t>
      </w:r>
      <w:r w:rsidR="00C10840">
        <w:rPr>
          <w:rFonts w:ascii="Times New Roman" w:hAnsi="Times New Roman" w:cs="Times New Roman"/>
          <w:sz w:val="24"/>
          <w:szCs w:val="24"/>
        </w:rPr>
        <w:t xml:space="preserve">was used to </w:t>
      </w:r>
      <w:r w:rsidRPr="004D36F4">
        <w:rPr>
          <w:rFonts w:ascii="Times New Roman" w:hAnsi="Times New Roman" w:cs="Times New Roman"/>
          <w:sz w:val="24"/>
          <w:szCs w:val="24"/>
        </w:rPr>
        <w:t>stain the nucleus.</w:t>
      </w:r>
    </w:p>
    <w:p w:rsidR="00711195" w:rsidRDefault="00B60598" w:rsidP="003F749B">
      <w:pPr>
        <w:spacing w:line="480" w:lineRule="auto"/>
        <w:contextualSpacing/>
        <w:rPr>
          <w:rFonts w:ascii="Times New Roman" w:hAnsi="Times New Roman" w:cs="Times New Roman"/>
          <w:b/>
          <w:sz w:val="24"/>
          <w:szCs w:val="24"/>
        </w:rPr>
      </w:pPr>
      <w:r w:rsidRPr="00B46A74">
        <w:rPr>
          <w:rFonts w:ascii="Times New Roman" w:hAnsi="Times New Roman" w:cs="Times New Roman"/>
          <w:b/>
          <w:sz w:val="24"/>
          <w:szCs w:val="24"/>
        </w:rPr>
        <w:lastRenderedPageBreak/>
        <w:pict>
          <v:shape id="_x0000_i1031" type="#_x0000_t75" style="width:450.75pt;height:442.5pt">
            <v:imagedata r:id="rId16" o:title="Figure S7"/>
          </v:shape>
        </w:pict>
      </w:r>
    </w:p>
    <w:p w:rsidR="00711195" w:rsidRPr="00D823F2" w:rsidRDefault="00711195" w:rsidP="00711195">
      <w:pPr>
        <w:spacing w:line="480" w:lineRule="auto"/>
        <w:contextualSpacing/>
        <w:rPr>
          <w:b/>
          <w:sz w:val="24"/>
          <w:szCs w:val="24"/>
        </w:rPr>
      </w:pPr>
      <w:r w:rsidRPr="00D823F2">
        <w:rPr>
          <w:b/>
          <w:sz w:val="24"/>
          <w:szCs w:val="24"/>
        </w:rPr>
        <w:t xml:space="preserve">Figure S7. Downregulation of MYH9 expression by </w:t>
      </w:r>
      <w:proofErr w:type="spellStart"/>
      <w:r w:rsidRPr="00D823F2">
        <w:rPr>
          <w:b/>
          <w:sz w:val="24"/>
          <w:szCs w:val="24"/>
        </w:rPr>
        <w:t>transfecting</w:t>
      </w:r>
      <w:proofErr w:type="spellEnd"/>
      <w:r w:rsidRPr="00D823F2">
        <w:rPr>
          <w:b/>
          <w:sz w:val="24"/>
          <w:szCs w:val="24"/>
        </w:rPr>
        <w:t xml:space="preserve"> GC cells with</w:t>
      </w:r>
      <w:r w:rsidR="00476232" w:rsidRPr="00D823F2">
        <w:rPr>
          <w:b/>
          <w:sz w:val="24"/>
          <w:szCs w:val="24"/>
        </w:rPr>
        <w:t xml:space="preserve"> </w:t>
      </w:r>
      <w:r w:rsidRPr="00D823F2">
        <w:rPr>
          <w:b/>
          <w:sz w:val="24"/>
          <w:szCs w:val="24"/>
        </w:rPr>
        <w:t xml:space="preserve">TALEN plasmids leads to </w:t>
      </w:r>
      <w:r w:rsidR="00476232" w:rsidRPr="00D823F2">
        <w:rPr>
          <w:b/>
          <w:sz w:val="24"/>
          <w:szCs w:val="24"/>
        </w:rPr>
        <w:t>cell morphological change as found in MYH9 shRNA3-infected cells</w:t>
      </w:r>
    </w:p>
    <w:p w:rsidR="00711195" w:rsidRPr="004D36F4" w:rsidRDefault="00711195" w:rsidP="00711195">
      <w:pPr>
        <w:spacing w:line="480" w:lineRule="auto"/>
        <w:contextualSpacing/>
        <w:rPr>
          <w:rFonts w:ascii="Times New Roman" w:hAnsi="Times New Roman" w:cs="Times New Roman"/>
          <w:sz w:val="24"/>
          <w:szCs w:val="24"/>
        </w:rPr>
      </w:pPr>
      <w:r w:rsidRPr="004D36F4">
        <w:rPr>
          <w:rFonts w:ascii="Times New Roman" w:hAnsi="Times New Roman" w:cs="Times New Roman"/>
          <w:sz w:val="24"/>
          <w:szCs w:val="24"/>
        </w:rPr>
        <w:t>(</w:t>
      </w:r>
      <w:r>
        <w:rPr>
          <w:rFonts w:ascii="Times New Roman" w:hAnsi="Times New Roman" w:cs="Times New Roman" w:hint="eastAsia"/>
          <w:sz w:val="24"/>
          <w:szCs w:val="24"/>
        </w:rPr>
        <w:t>A</w:t>
      </w:r>
      <w:r w:rsidRPr="004D36F4">
        <w:rPr>
          <w:rFonts w:ascii="Times New Roman" w:hAnsi="Times New Roman" w:cs="Times New Roman"/>
          <w:sz w:val="24"/>
          <w:szCs w:val="24"/>
        </w:rPr>
        <w:t xml:space="preserve">) Gel electrophoresis. The TALEN plasmids constructed to target and knockdown MYH9 expression contained two left arm plasmids (L1 and L2) and three right arm plasmids (R1, R2 and R3). </w:t>
      </w:r>
      <w:r w:rsidR="007875B0">
        <w:rPr>
          <w:rFonts w:ascii="Times New Roman" w:hAnsi="Times New Roman" w:cs="Times New Roman"/>
          <w:sz w:val="24"/>
          <w:szCs w:val="24"/>
        </w:rPr>
        <w:t>F</w:t>
      </w:r>
      <w:r>
        <w:rPr>
          <w:rFonts w:ascii="Times New Roman" w:hAnsi="Times New Roman" w:cs="Times New Roman" w:hint="eastAsia"/>
          <w:sz w:val="24"/>
          <w:szCs w:val="24"/>
        </w:rPr>
        <w:t>ive lanes (</w:t>
      </w:r>
      <w:r w:rsidR="007875B0">
        <w:rPr>
          <w:rFonts w:ascii="Times New Roman" w:hAnsi="Times New Roman" w:cs="Times New Roman"/>
          <w:sz w:val="24"/>
          <w:szCs w:val="24"/>
        </w:rPr>
        <w:t>l</w:t>
      </w:r>
      <w:r w:rsidRPr="004D36F4">
        <w:rPr>
          <w:rFonts w:ascii="Times New Roman" w:hAnsi="Times New Roman" w:cs="Times New Roman"/>
          <w:sz w:val="24"/>
          <w:szCs w:val="24"/>
        </w:rPr>
        <w:t>ane 1, 3, 5, 7 and 9</w:t>
      </w:r>
      <w:r>
        <w:rPr>
          <w:rFonts w:ascii="Times New Roman" w:hAnsi="Times New Roman" w:cs="Times New Roman" w:hint="eastAsia"/>
          <w:sz w:val="24"/>
          <w:szCs w:val="24"/>
        </w:rPr>
        <w:t xml:space="preserve">) </w:t>
      </w:r>
      <w:r w:rsidRPr="004D36F4">
        <w:rPr>
          <w:rFonts w:ascii="Times New Roman" w:hAnsi="Times New Roman" w:cs="Times New Roman"/>
          <w:sz w:val="24"/>
          <w:szCs w:val="24"/>
        </w:rPr>
        <w:t xml:space="preserve">show undigested plasmids </w:t>
      </w:r>
      <w:r>
        <w:rPr>
          <w:rFonts w:ascii="Times New Roman" w:hAnsi="Times New Roman" w:cs="Times New Roman" w:hint="eastAsia"/>
          <w:sz w:val="24"/>
          <w:szCs w:val="24"/>
        </w:rPr>
        <w:t>(</w:t>
      </w:r>
      <w:r w:rsidRPr="004D36F4">
        <w:rPr>
          <w:rFonts w:ascii="Times New Roman" w:hAnsi="Times New Roman" w:cs="Times New Roman"/>
          <w:sz w:val="24"/>
          <w:szCs w:val="24"/>
        </w:rPr>
        <w:t>L1, L2, R1, R2 and R3, respectively</w:t>
      </w:r>
      <w:r>
        <w:rPr>
          <w:rFonts w:ascii="Times New Roman" w:hAnsi="Times New Roman" w:cs="Times New Roman" w:hint="eastAsia"/>
          <w:sz w:val="24"/>
          <w:szCs w:val="24"/>
        </w:rPr>
        <w:t xml:space="preserve">), </w:t>
      </w:r>
      <w:r w:rsidRPr="004D36F4">
        <w:rPr>
          <w:rFonts w:ascii="Times New Roman" w:hAnsi="Times New Roman" w:cs="Times New Roman"/>
          <w:sz w:val="24"/>
          <w:szCs w:val="24"/>
        </w:rPr>
        <w:t xml:space="preserve">while </w:t>
      </w:r>
      <w:r>
        <w:rPr>
          <w:rFonts w:ascii="Times New Roman" w:hAnsi="Times New Roman" w:cs="Times New Roman" w:hint="eastAsia"/>
          <w:sz w:val="24"/>
          <w:szCs w:val="24"/>
        </w:rPr>
        <w:t>the other five lanes (</w:t>
      </w:r>
      <w:r w:rsidR="007875B0">
        <w:rPr>
          <w:rFonts w:ascii="Times New Roman" w:hAnsi="Times New Roman" w:cs="Times New Roman"/>
          <w:sz w:val="24"/>
          <w:szCs w:val="24"/>
        </w:rPr>
        <w:t>l</w:t>
      </w:r>
      <w:r w:rsidRPr="004D36F4">
        <w:rPr>
          <w:rFonts w:ascii="Times New Roman" w:hAnsi="Times New Roman" w:cs="Times New Roman"/>
          <w:sz w:val="24"/>
          <w:szCs w:val="24"/>
        </w:rPr>
        <w:t>ane 2, 4, 6, 8, and 10</w:t>
      </w:r>
      <w:r>
        <w:rPr>
          <w:rFonts w:ascii="Times New Roman" w:hAnsi="Times New Roman" w:cs="Times New Roman" w:hint="eastAsia"/>
          <w:sz w:val="24"/>
          <w:szCs w:val="24"/>
        </w:rPr>
        <w:t>)</w:t>
      </w:r>
      <w:r w:rsidRPr="004D36F4">
        <w:rPr>
          <w:rFonts w:ascii="Times New Roman" w:hAnsi="Times New Roman" w:cs="Times New Roman"/>
          <w:sz w:val="24"/>
          <w:szCs w:val="24"/>
        </w:rPr>
        <w:t xml:space="preserve"> show </w:t>
      </w:r>
      <w:proofErr w:type="spellStart"/>
      <w:r w:rsidRPr="004D36F4">
        <w:rPr>
          <w:rFonts w:ascii="Times New Roman" w:hAnsi="Times New Roman" w:cs="Times New Roman"/>
          <w:sz w:val="24"/>
          <w:szCs w:val="24"/>
        </w:rPr>
        <w:t>linearized</w:t>
      </w:r>
      <w:proofErr w:type="spellEnd"/>
      <w:r w:rsidRPr="004D36F4">
        <w:rPr>
          <w:rFonts w:ascii="Times New Roman" w:hAnsi="Times New Roman" w:cs="Times New Roman"/>
          <w:sz w:val="24"/>
          <w:szCs w:val="24"/>
        </w:rPr>
        <w:t xml:space="preserve"> plasmids</w:t>
      </w:r>
      <w:r>
        <w:rPr>
          <w:rFonts w:ascii="Times New Roman" w:hAnsi="Times New Roman" w:cs="Times New Roman" w:hint="eastAsia"/>
          <w:sz w:val="24"/>
          <w:szCs w:val="24"/>
        </w:rPr>
        <w:t xml:space="preserve"> (</w:t>
      </w:r>
      <w:r w:rsidRPr="004D36F4">
        <w:rPr>
          <w:rFonts w:ascii="Times New Roman" w:hAnsi="Times New Roman" w:cs="Times New Roman"/>
          <w:sz w:val="24"/>
          <w:szCs w:val="24"/>
        </w:rPr>
        <w:t>L1, L2, R1, R2 and R3, respectively</w:t>
      </w:r>
      <w:r>
        <w:rPr>
          <w:rFonts w:ascii="Times New Roman" w:hAnsi="Times New Roman" w:cs="Times New Roman" w:hint="eastAsia"/>
          <w:sz w:val="24"/>
          <w:szCs w:val="24"/>
        </w:rPr>
        <w:t>)</w:t>
      </w:r>
      <w:r w:rsidRPr="004D36F4">
        <w:rPr>
          <w:rFonts w:ascii="Times New Roman" w:hAnsi="Times New Roman" w:cs="Times New Roman"/>
          <w:sz w:val="24"/>
          <w:szCs w:val="24"/>
        </w:rPr>
        <w:t xml:space="preserve">. </w:t>
      </w:r>
      <w:r w:rsidRPr="001B1AEB">
        <w:rPr>
          <w:rFonts w:ascii="Times New Roman" w:hAnsi="Times New Roman" w:cs="Times New Roman" w:hint="eastAsia"/>
          <w:sz w:val="24"/>
          <w:szCs w:val="24"/>
        </w:rPr>
        <w:t xml:space="preserve">The combination of L2 and R3 plasmids were confirmed to </w:t>
      </w:r>
      <w:r w:rsidRPr="001B1AEB">
        <w:rPr>
          <w:rFonts w:ascii="Times New Roman" w:hAnsi="Times New Roman" w:cs="Times New Roman" w:hint="eastAsia"/>
          <w:sz w:val="24"/>
          <w:szCs w:val="24"/>
        </w:rPr>
        <w:lastRenderedPageBreak/>
        <w:t xml:space="preserve">be the most effective method for knocking down </w:t>
      </w:r>
      <w:r w:rsidR="007875B0">
        <w:rPr>
          <w:rFonts w:ascii="Times New Roman" w:hAnsi="Times New Roman" w:cs="Times New Roman"/>
          <w:sz w:val="24"/>
          <w:szCs w:val="24"/>
        </w:rPr>
        <w:t xml:space="preserve">the </w:t>
      </w:r>
      <w:r w:rsidRPr="001B1AEB">
        <w:rPr>
          <w:rFonts w:ascii="Times New Roman" w:hAnsi="Times New Roman" w:cs="Times New Roman" w:hint="eastAsia"/>
          <w:sz w:val="24"/>
          <w:szCs w:val="24"/>
        </w:rPr>
        <w:t>MYH9 gene in GC cells</w:t>
      </w:r>
      <w:r w:rsidR="00476232" w:rsidRPr="001B1AEB">
        <w:rPr>
          <w:rFonts w:ascii="Times New Roman" w:hAnsi="Times New Roman" w:cs="Times New Roman" w:hint="eastAsia"/>
          <w:sz w:val="24"/>
          <w:szCs w:val="24"/>
        </w:rPr>
        <w:t xml:space="preserve"> (Table S</w:t>
      </w:r>
      <w:r w:rsidR="00AA0FA3" w:rsidRPr="001B1AEB">
        <w:rPr>
          <w:rFonts w:ascii="Times New Roman" w:hAnsi="Times New Roman" w:cs="Times New Roman" w:hint="eastAsia"/>
          <w:sz w:val="24"/>
          <w:szCs w:val="24"/>
        </w:rPr>
        <w:t>6</w:t>
      </w:r>
      <w:r w:rsidR="00826BA0" w:rsidRPr="001B1AEB">
        <w:rPr>
          <w:rFonts w:ascii="Times New Roman" w:hAnsi="Times New Roman" w:cs="Times New Roman" w:hint="eastAsia"/>
          <w:sz w:val="24"/>
          <w:szCs w:val="24"/>
        </w:rPr>
        <w:t>, S7</w:t>
      </w:r>
      <w:r w:rsidR="00476232" w:rsidRPr="001B1AEB">
        <w:rPr>
          <w:rFonts w:ascii="Times New Roman" w:hAnsi="Times New Roman" w:cs="Times New Roman" w:hint="eastAsia"/>
          <w:sz w:val="24"/>
          <w:szCs w:val="24"/>
        </w:rPr>
        <w:t>)</w:t>
      </w:r>
      <w:r w:rsidRPr="001B1AEB">
        <w:rPr>
          <w:rFonts w:ascii="Times New Roman" w:hAnsi="Times New Roman" w:cs="Times New Roman" w:hint="eastAsia"/>
          <w:sz w:val="24"/>
          <w:szCs w:val="24"/>
        </w:rPr>
        <w:t>.</w:t>
      </w:r>
      <w:r w:rsidRPr="001B1AEB">
        <w:rPr>
          <w:rFonts w:ascii="Times New Roman" w:hAnsi="Times New Roman" w:cs="Times New Roman"/>
          <w:sz w:val="24"/>
          <w:szCs w:val="24"/>
        </w:rPr>
        <w:t xml:space="preserve"> (</w:t>
      </w:r>
      <w:r>
        <w:rPr>
          <w:rFonts w:ascii="Times New Roman" w:hAnsi="Times New Roman" w:cs="Times New Roman" w:hint="eastAsia"/>
          <w:sz w:val="24"/>
          <w:szCs w:val="24"/>
        </w:rPr>
        <w:t>B</w:t>
      </w:r>
      <w:r w:rsidRPr="004D36F4">
        <w:rPr>
          <w:rFonts w:ascii="Times New Roman" w:hAnsi="Times New Roman" w:cs="Times New Roman"/>
          <w:sz w:val="24"/>
          <w:szCs w:val="24"/>
        </w:rPr>
        <w:t xml:space="preserve">) </w:t>
      </w:r>
      <w:r w:rsidR="00DD2ACB" w:rsidRPr="00DD2ACB">
        <w:rPr>
          <w:rFonts w:ascii="Times New Roman" w:hAnsi="Times New Roman" w:cs="Times New Roman"/>
          <w:sz w:val="24"/>
          <w:szCs w:val="24"/>
        </w:rPr>
        <w:t>Sequencing peak of</w:t>
      </w:r>
      <w:r w:rsidR="00DD2ACB">
        <w:rPr>
          <w:rFonts w:ascii="Times New Roman" w:hAnsi="Times New Roman" w:cs="Times New Roman" w:hint="eastAsia"/>
          <w:sz w:val="24"/>
          <w:szCs w:val="24"/>
        </w:rPr>
        <w:t xml:space="preserve"> MYH9 gene </w:t>
      </w:r>
      <w:r w:rsidR="00DD2ACB" w:rsidRPr="00DD2ACB">
        <w:rPr>
          <w:rFonts w:ascii="Times New Roman" w:hAnsi="Times New Roman" w:cs="Times New Roman"/>
          <w:sz w:val="24"/>
          <w:szCs w:val="24"/>
        </w:rPr>
        <w:t>editing</w:t>
      </w:r>
      <w:r w:rsidR="00DD2ACB">
        <w:rPr>
          <w:rFonts w:ascii="Times New Roman" w:hAnsi="Times New Roman" w:cs="Times New Roman" w:hint="eastAsia"/>
          <w:sz w:val="24"/>
          <w:szCs w:val="24"/>
        </w:rPr>
        <w:t xml:space="preserve"> by </w:t>
      </w:r>
      <w:r w:rsidR="00DD2ACB" w:rsidRPr="00DD2ACB">
        <w:rPr>
          <w:rFonts w:ascii="Times New Roman" w:hAnsi="Times New Roman" w:cs="Times New Roman"/>
          <w:sz w:val="24"/>
          <w:szCs w:val="24"/>
        </w:rPr>
        <w:t>TALEN</w:t>
      </w:r>
      <w:r w:rsidRPr="004D36F4">
        <w:rPr>
          <w:rFonts w:ascii="Times New Roman" w:hAnsi="Times New Roman" w:cs="Times New Roman"/>
          <w:sz w:val="24"/>
          <w:szCs w:val="24"/>
        </w:rPr>
        <w:t>. MGC 80-3 and AGS cells were</w:t>
      </w:r>
      <w:r>
        <w:rPr>
          <w:rFonts w:ascii="Times New Roman" w:hAnsi="Times New Roman" w:cs="Times New Roman" w:hint="eastAsia"/>
          <w:sz w:val="24"/>
          <w:szCs w:val="24"/>
        </w:rPr>
        <w:t xml:space="preserve"> </w:t>
      </w:r>
      <w:r w:rsidRPr="004D36F4">
        <w:rPr>
          <w:rFonts w:ascii="Times New Roman" w:hAnsi="Times New Roman" w:cs="Times New Roman"/>
          <w:sz w:val="24"/>
          <w:szCs w:val="24"/>
        </w:rPr>
        <w:t>transfected with the TALEN MYH9 knock</w:t>
      </w:r>
      <w:r>
        <w:rPr>
          <w:rFonts w:ascii="Times New Roman" w:hAnsi="Times New Roman" w:cs="Times New Roman" w:hint="eastAsia"/>
          <w:sz w:val="24"/>
          <w:szCs w:val="24"/>
        </w:rPr>
        <w:t>down</w:t>
      </w:r>
      <w:r w:rsidRPr="004D36F4">
        <w:rPr>
          <w:rFonts w:ascii="Times New Roman" w:hAnsi="Times New Roman" w:cs="Times New Roman"/>
          <w:sz w:val="24"/>
          <w:szCs w:val="24"/>
        </w:rPr>
        <w:t xml:space="preserve"> </w:t>
      </w:r>
      <w:r>
        <w:rPr>
          <w:rFonts w:ascii="Times New Roman" w:hAnsi="Times New Roman" w:cs="Times New Roman" w:hint="eastAsia"/>
          <w:sz w:val="24"/>
          <w:szCs w:val="24"/>
        </w:rPr>
        <w:t>plasmid</w:t>
      </w:r>
      <w:r w:rsidRPr="004D36F4">
        <w:rPr>
          <w:rFonts w:ascii="Times New Roman" w:hAnsi="Times New Roman" w:cs="Times New Roman" w:hint="eastAsia"/>
          <w:sz w:val="24"/>
          <w:szCs w:val="24"/>
        </w:rPr>
        <w:t>s</w:t>
      </w:r>
      <w:r w:rsidRPr="004D36F4">
        <w:rPr>
          <w:rFonts w:ascii="Times New Roman" w:hAnsi="Times New Roman" w:cs="Times New Roman"/>
          <w:sz w:val="24"/>
          <w:szCs w:val="24"/>
        </w:rPr>
        <w:t xml:space="preserve"> and then subjected to genomic DNA extraction and sequencing. (</w:t>
      </w:r>
      <w:r>
        <w:rPr>
          <w:rFonts w:ascii="Times New Roman" w:hAnsi="Times New Roman" w:cs="Times New Roman" w:hint="eastAsia"/>
          <w:sz w:val="24"/>
          <w:szCs w:val="24"/>
        </w:rPr>
        <w:t>C</w:t>
      </w:r>
      <w:r w:rsidRPr="004D36F4">
        <w:rPr>
          <w:rFonts w:ascii="Times New Roman" w:hAnsi="Times New Roman" w:cs="Times New Roman"/>
          <w:sz w:val="24"/>
          <w:szCs w:val="24"/>
        </w:rPr>
        <w:t>) Cell morphology. MGC</w:t>
      </w:r>
      <w:r w:rsidRPr="004D36F4">
        <w:rPr>
          <w:rFonts w:ascii="Times New Roman" w:hAnsi="Times New Roman" w:cs="Times New Roman" w:hint="eastAsia"/>
          <w:sz w:val="24"/>
          <w:szCs w:val="24"/>
        </w:rPr>
        <w:t xml:space="preserve"> </w:t>
      </w:r>
      <w:r w:rsidRPr="004D36F4">
        <w:rPr>
          <w:rFonts w:ascii="Times New Roman" w:hAnsi="Times New Roman" w:cs="Times New Roman"/>
          <w:sz w:val="24"/>
          <w:szCs w:val="24"/>
        </w:rPr>
        <w:t>80-3 cells were grown and transfected with the TALEN MYH9 knock</w:t>
      </w:r>
      <w:r>
        <w:rPr>
          <w:rFonts w:ascii="Times New Roman" w:hAnsi="Times New Roman" w:cs="Times New Roman" w:hint="eastAsia"/>
          <w:sz w:val="24"/>
          <w:szCs w:val="24"/>
        </w:rPr>
        <w:t>down plasmid</w:t>
      </w:r>
      <w:r w:rsidRPr="004D36F4">
        <w:rPr>
          <w:rFonts w:ascii="Times New Roman" w:hAnsi="Times New Roman" w:cs="Times New Roman" w:hint="eastAsia"/>
          <w:sz w:val="24"/>
          <w:szCs w:val="24"/>
        </w:rPr>
        <w:t>s</w:t>
      </w:r>
      <w:r w:rsidRPr="004D36F4">
        <w:rPr>
          <w:rFonts w:ascii="Times New Roman" w:hAnsi="Times New Roman" w:cs="Times New Roman"/>
          <w:sz w:val="24"/>
          <w:szCs w:val="24"/>
        </w:rPr>
        <w:t xml:space="preserve">. </w:t>
      </w:r>
      <w:r>
        <w:rPr>
          <w:rFonts w:ascii="Times New Roman" w:hAnsi="Times New Roman" w:cs="Times New Roman" w:hint="eastAsia"/>
          <w:sz w:val="24"/>
          <w:szCs w:val="24"/>
        </w:rPr>
        <w:t>Then</w:t>
      </w:r>
      <w:r w:rsidRPr="004D36F4">
        <w:rPr>
          <w:rFonts w:ascii="Times New Roman" w:hAnsi="Times New Roman" w:cs="Times New Roman"/>
          <w:sz w:val="24"/>
          <w:szCs w:val="24"/>
        </w:rPr>
        <w:t>, single cell</w:t>
      </w:r>
      <w:r w:rsidR="00C32A51">
        <w:rPr>
          <w:rFonts w:ascii="Times New Roman" w:hAnsi="Times New Roman" w:cs="Times New Roman"/>
          <w:sz w:val="24"/>
          <w:szCs w:val="24"/>
        </w:rPr>
        <w:t>s</w:t>
      </w:r>
      <w:r w:rsidRPr="004D36F4">
        <w:rPr>
          <w:rFonts w:ascii="Times New Roman" w:hAnsi="Times New Roman" w:cs="Times New Roman"/>
          <w:sz w:val="24"/>
          <w:szCs w:val="24"/>
        </w:rPr>
        <w:t xml:space="preserve"> w</w:t>
      </w:r>
      <w:r w:rsidR="00C32A51">
        <w:rPr>
          <w:rFonts w:ascii="Times New Roman" w:hAnsi="Times New Roman" w:cs="Times New Roman"/>
          <w:sz w:val="24"/>
          <w:szCs w:val="24"/>
        </w:rPr>
        <w:t>ere</w:t>
      </w:r>
      <w:r w:rsidRPr="004D36F4">
        <w:rPr>
          <w:rFonts w:ascii="Times New Roman" w:hAnsi="Times New Roman" w:cs="Times New Roman"/>
          <w:sz w:val="24"/>
          <w:szCs w:val="24"/>
        </w:rPr>
        <w:t xml:space="preserve"> </w:t>
      </w:r>
      <w:r w:rsidR="00C32A51">
        <w:rPr>
          <w:rFonts w:ascii="Times New Roman" w:hAnsi="Times New Roman" w:cs="Times New Roman"/>
          <w:sz w:val="24"/>
          <w:szCs w:val="24"/>
        </w:rPr>
        <w:t>chosen</w:t>
      </w:r>
      <w:r w:rsidR="00C32A51">
        <w:rPr>
          <w:rFonts w:ascii="Times New Roman" w:hAnsi="Times New Roman" w:cs="Times New Roman" w:hint="eastAsia"/>
          <w:sz w:val="24"/>
          <w:szCs w:val="24"/>
        </w:rPr>
        <w:t xml:space="preserve"> </w:t>
      </w:r>
      <w:r w:rsidR="00BF18F5">
        <w:rPr>
          <w:rFonts w:ascii="Times New Roman" w:hAnsi="Times New Roman" w:cs="Times New Roman" w:hint="eastAsia"/>
          <w:sz w:val="24"/>
          <w:szCs w:val="24"/>
        </w:rPr>
        <w:t xml:space="preserve">for </w:t>
      </w:r>
      <w:r w:rsidR="00BF18F5" w:rsidRPr="00BF18F5">
        <w:rPr>
          <w:rFonts w:ascii="Times New Roman" w:hAnsi="Times New Roman" w:cs="Times New Roman"/>
          <w:sz w:val="24"/>
          <w:szCs w:val="24"/>
        </w:rPr>
        <w:t xml:space="preserve">serial </w:t>
      </w:r>
      <w:proofErr w:type="spellStart"/>
      <w:r w:rsidR="00BF18F5" w:rsidRPr="00BF18F5">
        <w:rPr>
          <w:rFonts w:ascii="Times New Roman" w:hAnsi="Times New Roman" w:cs="Times New Roman"/>
          <w:sz w:val="24"/>
          <w:szCs w:val="24"/>
        </w:rPr>
        <w:t>subcultivation</w:t>
      </w:r>
      <w:proofErr w:type="spellEnd"/>
      <w:r w:rsidRPr="004D36F4">
        <w:rPr>
          <w:rFonts w:ascii="Times New Roman" w:hAnsi="Times New Roman" w:cs="Times New Roman" w:hint="eastAsia"/>
          <w:sz w:val="24"/>
          <w:szCs w:val="24"/>
        </w:rPr>
        <w:t xml:space="preserve"> </w:t>
      </w:r>
      <w:r w:rsidRPr="004D36F4">
        <w:rPr>
          <w:rFonts w:ascii="Times New Roman" w:hAnsi="Times New Roman" w:cs="Times New Roman"/>
          <w:sz w:val="24"/>
          <w:szCs w:val="24"/>
        </w:rPr>
        <w:t>and subjected to DNA sequencing</w:t>
      </w:r>
      <w:r w:rsidR="00123834">
        <w:rPr>
          <w:rFonts w:ascii="Times New Roman" w:hAnsi="Times New Roman" w:cs="Times New Roman" w:hint="eastAsia"/>
          <w:sz w:val="24"/>
          <w:szCs w:val="24"/>
        </w:rPr>
        <w:t>.</w:t>
      </w:r>
      <w:r w:rsidRPr="004D36F4">
        <w:rPr>
          <w:rFonts w:ascii="Times New Roman" w:hAnsi="Times New Roman" w:cs="Times New Roman"/>
          <w:sz w:val="24"/>
          <w:szCs w:val="24"/>
        </w:rPr>
        <w:t xml:space="preserve"> </w:t>
      </w:r>
      <w:r w:rsidR="00123834" w:rsidRPr="004D36F4">
        <w:rPr>
          <w:rFonts w:ascii="Times New Roman" w:hAnsi="Times New Roman" w:cs="Times New Roman"/>
          <w:kern w:val="0"/>
          <w:sz w:val="24"/>
          <w:szCs w:val="24"/>
        </w:rPr>
        <w:t>We successfully established 50 monoclonal sublines</w:t>
      </w:r>
      <w:r w:rsidR="00123834" w:rsidRPr="004D36F4" w:rsidDel="00F544F5">
        <w:rPr>
          <w:rFonts w:ascii="Times New Roman" w:hAnsi="Times New Roman" w:cs="Times New Roman"/>
          <w:kern w:val="0"/>
          <w:sz w:val="24"/>
          <w:szCs w:val="24"/>
        </w:rPr>
        <w:t xml:space="preserve"> </w:t>
      </w:r>
      <w:r w:rsidR="00123834" w:rsidRPr="004D36F4">
        <w:rPr>
          <w:rFonts w:ascii="Times New Roman" w:hAnsi="Times New Roman" w:cs="Times New Roman"/>
          <w:kern w:val="0"/>
          <w:sz w:val="24"/>
          <w:szCs w:val="24"/>
        </w:rPr>
        <w:t>for MGC 80-3 and 26 for AGS</w:t>
      </w:r>
      <w:r w:rsidR="00123834">
        <w:rPr>
          <w:rFonts w:ascii="Times New Roman" w:hAnsi="Times New Roman" w:cs="Times New Roman" w:hint="eastAsia"/>
          <w:kern w:val="0"/>
          <w:sz w:val="24"/>
          <w:szCs w:val="24"/>
        </w:rPr>
        <w:t xml:space="preserve"> (</w:t>
      </w:r>
      <w:r w:rsidR="005D5360">
        <w:rPr>
          <w:rFonts w:ascii="Times New Roman" w:hAnsi="Times New Roman" w:cs="Times New Roman" w:hint="eastAsia"/>
          <w:kern w:val="0"/>
          <w:sz w:val="24"/>
          <w:szCs w:val="24"/>
        </w:rPr>
        <w:t>Figure</w:t>
      </w:r>
      <w:r w:rsidR="00123834">
        <w:rPr>
          <w:rFonts w:ascii="Times New Roman" w:hAnsi="Times New Roman" w:cs="Times New Roman" w:hint="eastAsia"/>
          <w:kern w:val="0"/>
          <w:sz w:val="24"/>
          <w:szCs w:val="24"/>
        </w:rPr>
        <w:t xml:space="preserve"> 2C, Table S</w:t>
      </w:r>
      <w:r w:rsidR="00826BA0">
        <w:rPr>
          <w:rFonts w:ascii="Times New Roman" w:hAnsi="Times New Roman" w:cs="Times New Roman" w:hint="eastAsia"/>
          <w:kern w:val="0"/>
          <w:sz w:val="24"/>
          <w:szCs w:val="24"/>
        </w:rPr>
        <w:t>7</w:t>
      </w:r>
      <w:r w:rsidR="00123834">
        <w:rPr>
          <w:rFonts w:ascii="Times New Roman" w:hAnsi="Times New Roman" w:cs="Times New Roman" w:hint="eastAsia"/>
          <w:kern w:val="0"/>
          <w:sz w:val="24"/>
          <w:szCs w:val="24"/>
        </w:rPr>
        <w:t>)</w:t>
      </w:r>
      <w:r w:rsidR="00123834" w:rsidRPr="004D36F4">
        <w:rPr>
          <w:rFonts w:ascii="Times New Roman" w:hAnsi="Times New Roman" w:cs="Times New Roman"/>
          <w:kern w:val="0"/>
          <w:sz w:val="24"/>
          <w:szCs w:val="24"/>
        </w:rPr>
        <w:t xml:space="preserve">. The DNA sequencing data </w:t>
      </w:r>
      <w:r w:rsidR="00C32A51">
        <w:rPr>
          <w:rFonts w:ascii="Times New Roman" w:hAnsi="Times New Roman" w:cs="Times New Roman"/>
          <w:kern w:val="0"/>
          <w:sz w:val="24"/>
          <w:szCs w:val="24"/>
        </w:rPr>
        <w:t>revealed</w:t>
      </w:r>
      <w:r w:rsidR="00C32A51" w:rsidRPr="004D36F4">
        <w:rPr>
          <w:rFonts w:ascii="Times New Roman" w:hAnsi="Times New Roman" w:cs="Times New Roman"/>
          <w:kern w:val="0"/>
          <w:sz w:val="24"/>
          <w:szCs w:val="24"/>
        </w:rPr>
        <w:t xml:space="preserve"> </w:t>
      </w:r>
      <w:r w:rsidR="00123834" w:rsidRPr="004D36F4">
        <w:rPr>
          <w:rFonts w:ascii="Times New Roman" w:hAnsi="Times New Roman" w:cs="Times New Roman"/>
          <w:kern w:val="0"/>
          <w:sz w:val="24"/>
          <w:szCs w:val="24"/>
        </w:rPr>
        <w:t xml:space="preserve">that at least one of the alleles did not undergo </w:t>
      </w:r>
      <w:r w:rsidR="00C32A51">
        <w:rPr>
          <w:rFonts w:ascii="Times New Roman" w:hAnsi="Times New Roman" w:cs="Times New Roman"/>
          <w:kern w:val="0"/>
          <w:sz w:val="24"/>
          <w:szCs w:val="24"/>
        </w:rPr>
        <w:t xml:space="preserve">a </w:t>
      </w:r>
      <w:r w:rsidR="00123834" w:rsidRPr="004D36F4">
        <w:rPr>
          <w:rFonts w:ascii="Times New Roman" w:hAnsi="Times New Roman" w:cs="Times New Roman"/>
          <w:kern w:val="0"/>
          <w:sz w:val="24"/>
          <w:szCs w:val="24"/>
        </w:rPr>
        <w:t>frame shift mutation in these sublines</w:t>
      </w:r>
      <w:r w:rsidR="00123834" w:rsidRPr="004D36F4">
        <w:rPr>
          <w:rFonts w:ascii="Times New Roman" w:hAnsi="Times New Roman" w:cs="Times New Roman" w:hint="eastAsia"/>
          <w:kern w:val="0"/>
          <w:sz w:val="24"/>
          <w:szCs w:val="24"/>
        </w:rPr>
        <w:t xml:space="preserve"> (Table S</w:t>
      </w:r>
      <w:r w:rsidR="00826BA0">
        <w:rPr>
          <w:rFonts w:ascii="Times New Roman" w:hAnsi="Times New Roman" w:cs="Times New Roman" w:hint="eastAsia"/>
          <w:kern w:val="0"/>
          <w:sz w:val="24"/>
          <w:szCs w:val="24"/>
        </w:rPr>
        <w:t>7</w:t>
      </w:r>
      <w:r w:rsidR="00123834" w:rsidRPr="004D36F4">
        <w:rPr>
          <w:rFonts w:ascii="Times New Roman" w:hAnsi="Times New Roman" w:cs="Times New Roman" w:hint="eastAsia"/>
          <w:kern w:val="0"/>
          <w:sz w:val="24"/>
          <w:szCs w:val="24"/>
        </w:rPr>
        <w:t>)</w:t>
      </w:r>
      <w:r w:rsidR="00123834" w:rsidRPr="004D36F4">
        <w:rPr>
          <w:rFonts w:ascii="Times New Roman" w:hAnsi="Times New Roman" w:cs="Times New Roman"/>
          <w:kern w:val="0"/>
          <w:sz w:val="24"/>
          <w:szCs w:val="24"/>
        </w:rPr>
        <w:t xml:space="preserve">, leading to different degrees of MYH9 expression (data not shown). </w:t>
      </w:r>
      <w:r w:rsidRPr="004D36F4">
        <w:rPr>
          <w:rFonts w:ascii="Times New Roman" w:hAnsi="Times New Roman" w:cs="Times New Roman"/>
          <w:sz w:val="24"/>
          <w:szCs w:val="24"/>
        </w:rPr>
        <w:t>Three representative monoclonal cell lines are shown</w:t>
      </w:r>
      <w:r w:rsidR="00123834">
        <w:rPr>
          <w:rFonts w:ascii="Times New Roman" w:hAnsi="Times New Roman" w:cs="Times New Roman" w:hint="eastAsia"/>
          <w:sz w:val="24"/>
          <w:szCs w:val="24"/>
        </w:rPr>
        <w:t xml:space="preserve"> (C)</w:t>
      </w:r>
      <w:r w:rsidRPr="004D36F4">
        <w:rPr>
          <w:rFonts w:ascii="Times New Roman" w:hAnsi="Times New Roman" w:cs="Times New Roman"/>
          <w:sz w:val="24"/>
          <w:szCs w:val="24"/>
        </w:rPr>
        <w:t xml:space="preserve">. WT, one cell line confirmed to be wild type MGC 80-3 </w:t>
      </w:r>
      <w:r>
        <w:rPr>
          <w:rFonts w:ascii="Times New Roman" w:hAnsi="Times New Roman" w:cs="Times New Roman" w:hint="eastAsia"/>
          <w:sz w:val="24"/>
          <w:szCs w:val="24"/>
        </w:rPr>
        <w:t>by</w:t>
      </w:r>
      <w:r w:rsidRPr="004D36F4">
        <w:rPr>
          <w:rFonts w:ascii="Times New Roman" w:hAnsi="Times New Roman" w:cs="Times New Roman"/>
          <w:sz w:val="24"/>
          <w:szCs w:val="24"/>
        </w:rPr>
        <w:t xml:space="preserve"> DNA sequencing; KD1, one cell line with MYH9 knockdown; KD2, one cell</w:t>
      </w:r>
      <w:r w:rsidR="0038311A">
        <w:rPr>
          <w:rFonts w:ascii="Times New Roman" w:hAnsi="Times New Roman" w:cs="Times New Roman"/>
          <w:sz w:val="24"/>
          <w:szCs w:val="24"/>
        </w:rPr>
        <w:t xml:space="preserve"> line that</w:t>
      </w:r>
      <w:r w:rsidRPr="004D36F4">
        <w:rPr>
          <w:rFonts w:ascii="Times New Roman" w:hAnsi="Times New Roman" w:cs="Times New Roman"/>
          <w:sz w:val="24"/>
          <w:szCs w:val="24"/>
        </w:rPr>
        <w:t xml:space="preserve"> could not proliferate</w:t>
      </w:r>
      <w:r w:rsidR="002A0010">
        <w:rPr>
          <w:rFonts w:ascii="Times New Roman" w:hAnsi="Times New Roman" w:cs="Times New Roman" w:hint="eastAsia"/>
          <w:sz w:val="24"/>
          <w:szCs w:val="24"/>
        </w:rPr>
        <w:t xml:space="preserve"> </w:t>
      </w:r>
      <w:r w:rsidR="0038311A">
        <w:rPr>
          <w:rFonts w:ascii="Times New Roman" w:hAnsi="Times New Roman" w:cs="Times New Roman"/>
          <w:sz w:val="24"/>
          <w:szCs w:val="24"/>
        </w:rPr>
        <w:t>and eventually died</w:t>
      </w:r>
      <w:r w:rsidRPr="004D36F4">
        <w:rPr>
          <w:rFonts w:ascii="Times New Roman" w:hAnsi="Times New Roman" w:cs="Times New Roman"/>
          <w:sz w:val="24"/>
          <w:szCs w:val="24"/>
        </w:rPr>
        <w:t>.</w:t>
      </w:r>
      <w:r>
        <w:rPr>
          <w:rFonts w:ascii="Times New Roman" w:hAnsi="Times New Roman" w:cs="Times New Roman" w:hint="eastAsia"/>
          <w:sz w:val="24"/>
          <w:szCs w:val="24"/>
        </w:rPr>
        <w:t xml:space="preserve"> </w:t>
      </w:r>
      <w:r w:rsidR="00FF50E6">
        <w:rPr>
          <w:rFonts w:ascii="Times New Roman" w:hAnsi="Times New Roman" w:cs="Times New Roman" w:hint="eastAsia"/>
          <w:sz w:val="24"/>
          <w:szCs w:val="24"/>
        </w:rPr>
        <w:t>Most of t</w:t>
      </w:r>
      <w:r w:rsidR="00123834" w:rsidRPr="004D36F4">
        <w:rPr>
          <w:rFonts w:ascii="Times New Roman" w:hAnsi="Times New Roman" w:cs="Times New Roman"/>
          <w:kern w:val="0"/>
          <w:sz w:val="24"/>
          <w:szCs w:val="24"/>
        </w:rPr>
        <w:t>hese sublines</w:t>
      </w:r>
      <w:r w:rsidR="00123834" w:rsidRPr="004D36F4">
        <w:rPr>
          <w:rFonts w:ascii="Times New Roman" w:hAnsi="Times New Roman" w:cs="Times New Roman" w:hint="eastAsia"/>
          <w:kern w:val="0"/>
          <w:sz w:val="24"/>
          <w:szCs w:val="24"/>
        </w:rPr>
        <w:t xml:space="preserve"> showed </w:t>
      </w:r>
      <w:r w:rsidR="00123834" w:rsidRPr="004D36F4">
        <w:rPr>
          <w:rFonts w:ascii="Times New Roman" w:hAnsi="Times New Roman" w:cs="Times New Roman"/>
          <w:kern w:val="0"/>
          <w:sz w:val="24"/>
          <w:szCs w:val="24"/>
        </w:rPr>
        <w:t>looseness of the intercellular connection</w:t>
      </w:r>
      <w:r w:rsidR="00123834" w:rsidRPr="004D36F4">
        <w:rPr>
          <w:rFonts w:ascii="Times New Roman" w:hAnsi="Times New Roman" w:cs="Times New Roman" w:hint="eastAsia"/>
          <w:kern w:val="0"/>
          <w:sz w:val="24"/>
          <w:szCs w:val="24"/>
        </w:rPr>
        <w:t xml:space="preserve"> (</w:t>
      </w:r>
      <w:r w:rsidR="00FF50E6">
        <w:rPr>
          <w:rFonts w:ascii="Times New Roman" w:hAnsi="Times New Roman" w:cs="Times New Roman" w:hint="eastAsia"/>
          <w:kern w:val="0"/>
          <w:sz w:val="24"/>
          <w:szCs w:val="24"/>
        </w:rPr>
        <w:t xml:space="preserve">such as </w:t>
      </w:r>
      <w:r w:rsidR="00123834" w:rsidRPr="004D36F4">
        <w:rPr>
          <w:rFonts w:ascii="Times New Roman" w:hAnsi="Times New Roman" w:cs="Times New Roman" w:hint="eastAsia"/>
          <w:kern w:val="0"/>
          <w:sz w:val="24"/>
          <w:szCs w:val="24"/>
        </w:rPr>
        <w:t>MGC 80-3 MYH9-KD1)</w:t>
      </w:r>
      <w:r w:rsidR="00FF50E6">
        <w:rPr>
          <w:rFonts w:ascii="Times New Roman" w:hAnsi="Times New Roman" w:cs="Times New Roman" w:hint="eastAsia"/>
          <w:kern w:val="0"/>
          <w:sz w:val="24"/>
          <w:szCs w:val="24"/>
        </w:rPr>
        <w:t xml:space="preserve">, as shown </w:t>
      </w:r>
      <w:r w:rsidR="00123834" w:rsidRPr="004D36F4">
        <w:rPr>
          <w:rFonts w:ascii="Times New Roman" w:hAnsi="Times New Roman" w:cs="Times New Roman" w:hint="eastAsia"/>
          <w:kern w:val="0"/>
          <w:sz w:val="24"/>
          <w:szCs w:val="24"/>
        </w:rPr>
        <w:t xml:space="preserve">in </w:t>
      </w:r>
      <w:r w:rsidR="00123834" w:rsidRPr="004D36F4">
        <w:rPr>
          <w:rFonts w:ascii="Times New Roman" w:hAnsi="Times New Roman" w:cs="Times New Roman"/>
          <w:kern w:val="0"/>
          <w:sz w:val="24"/>
          <w:szCs w:val="24"/>
        </w:rPr>
        <w:t>MYH9 shRNA3-infected cells</w:t>
      </w:r>
      <w:r w:rsidR="00123834" w:rsidRPr="004D36F4">
        <w:rPr>
          <w:rFonts w:ascii="Times New Roman" w:hAnsi="Times New Roman" w:cs="Times New Roman" w:hint="eastAsia"/>
          <w:kern w:val="0"/>
          <w:sz w:val="24"/>
          <w:szCs w:val="24"/>
        </w:rPr>
        <w:t xml:space="preserve"> (</w:t>
      </w:r>
      <w:r w:rsidR="005D5360">
        <w:rPr>
          <w:rFonts w:ascii="Times New Roman" w:hAnsi="Times New Roman" w:cs="Times New Roman" w:hint="eastAsia"/>
          <w:kern w:val="0"/>
          <w:sz w:val="24"/>
          <w:szCs w:val="24"/>
        </w:rPr>
        <w:t>Figure</w:t>
      </w:r>
      <w:r w:rsidR="00123834" w:rsidRPr="004D36F4">
        <w:rPr>
          <w:rFonts w:ascii="Times New Roman" w:hAnsi="Times New Roman" w:cs="Times New Roman" w:hint="eastAsia"/>
          <w:kern w:val="0"/>
          <w:sz w:val="24"/>
          <w:szCs w:val="24"/>
        </w:rPr>
        <w:t xml:space="preserve"> </w:t>
      </w:r>
      <w:r w:rsidR="00FF50E6">
        <w:rPr>
          <w:rFonts w:ascii="Times New Roman" w:hAnsi="Times New Roman" w:cs="Times New Roman" w:hint="eastAsia"/>
          <w:kern w:val="0"/>
          <w:sz w:val="24"/>
          <w:szCs w:val="24"/>
        </w:rPr>
        <w:t>2A</w:t>
      </w:r>
      <w:r w:rsidR="00123834" w:rsidRPr="004D36F4">
        <w:rPr>
          <w:rFonts w:ascii="Times New Roman" w:hAnsi="Times New Roman" w:cs="Times New Roman" w:hint="eastAsia"/>
          <w:kern w:val="0"/>
          <w:sz w:val="24"/>
          <w:szCs w:val="24"/>
        </w:rPr>
        <w:t>)</w:t>
      </w:r>
      <w:r w:rsidR="00FF50E6">
        <w:rPr>
          <w:rFonts w:ascii="Times New Roman" w:hAnsi="Times New Roman" w:cs="Times New Roman" w:hint="eastAsia"/>
          <w:kern w:val="0"/>
          <w:sz w:val="24"/>
          <w:szCs w:val="24"/>
        </w:rPr>
        <w:t xml:space="preserve">. Some </w:t>
      </w:r>
      <w:r w:rsidR="00123834" w:rsidRPr="004D36F4">
        <w:rPr>
          <w:rFonts w:ascii="Times New Roman" w:hAnsi="Times New Roman" w:cs="Times New Roman" w:hint="eastAsia"/>
          <w:kern w:val="0"/>
          <w:sz w:val="24"/>
          <w:szCs w:val="24"/>
        </w:rPr>
        <w:t xml:space="preserve">TALEN plasmid-treated GC single cells had long </w:t>
      </w:r>
      <w:r w:rsidR="00123834" w:rsidRPr="004D36F4">
        <w:rPr>
          <w:rFonts w:ascii="Times New Roman" w:hAnsi="Times New Roman" w:cs="Times New Roman"/>
          <w:kern w:val="0"/>
          <w:sz w:val="24"/>
          <w:szCs w:val="24"/>
        </w:rPr>
        <w:t>pseudopods</w:t>
      </w:r>
      <w:r w:rsidR="00123834" w:rsidRPr="004D36F4">
        <w:rPr>
          <w:rFonts w:ascii="Times New Roman" w:hAnsi="Times New Roman" w:cs="Times New Roman" w:hint="eastAsia"/>
          <w:kern w:val="0"/>
          <w:sz w:val="24"/>
          <w:szCs w:val="24"/>
        </w:rPr>
        <w:t xml:space="preserve"> and failed to </w:t>
      </w:r>
      <w:r w:rsidR="00123834" w:rsidRPr="004D36F4">
        <w:rPr>
          <w:rFonts w:ascii="Times New Roman" w:hAnsi="Times New Roman" w:cs="Times New Roman"/>
          <w:kern w:val="0"/>
          <w:sz w:val="24"/>
          <w:szCs w:val="24"/>
        </w:rPr>
        <w:t>proliferate</w:t>
      </w:r>
      <w:r w:rsidR="00123834" w:rsidRPr="004D36F4">
        <w:rPr>
          <w:rFonts w:ascii="Times New Roman" w:hAnsi="Times New Roman" w:cs="Times New Roman" w:hint="eastAsia"/>
          <w:kern w:val="0"/>
          <w:sz w:val="24"/>
          <w:szCs w:val="24"/>
        </w:rPr>
        <w:t xml:space="preserve"> (</w:t>
      </w:r>
      <w:r w:rsidR="00FF50E6">
        <w:rPr>
          <w:rFonts w:ascii="Times New Roman" w:hAnsi="Times New Roman" w:cs="Times New Roman" w:hint="eastAsia"/>
          <w:kern w:val="0"/>
          <w:sz w:val="24"/>
          <w:szCs w:val="24"/>
        </w:rPr>
        <w:t xml:space="preserve">such as </w:t>
      </w:r>
      <w:r w:rsidR="00123834" w:rsidRPr="004D36F4">
        <w:rPr>
          <w:rFonts w:ascii="Times New Roman" w:hAnsi="Times New Roman" w:cs="Times New Roman" w:hint="eastAsia"/>
          <w:kern w:val="0"/>
          <w:sz w:val="24"/>
          <w:szCs w:val="24"/>
        </w:rPr>
        <w:t xml:space="preserve">MGC 80-3 MYH9-KD2), which might be </w:t>
      </w:r>
      <w:r w:rsidR="00123834" w:rsidRPr="004D36F4">
        <w:rPr>
          <w:rFonts w:ascii="Times New Roman" w:hAnsi="Times New Roman" w:cs="Times New Roman"/>
          <w:kern w:val="0"/>
          <w:sz w:val="24"/>
          <w:szCs w:val="24"/>
        </w:rPr>
        <w:t>MYH9</w:t>
      </w:r>
      <w:r w:rsidR="00123834" w:rsidRPr="004D36F4">
        <w:rPr>
          <w:rFonts w:ascii="Times New Roman" w:hAnsi="Times New Roman" w:cs="Times New Roman" w:hint="eastAsia"/>
          <w:kern w:val="0"/>
          <w:sz w:val="24"/>
          <w:szCs w:val="24"/>
        </w:rPr>
        <w:t xml:space="preserve"> </w:t>
      </w:r>
      <w:r w:rsidR="00123834" w:rsidRPr="004D36F4">
        <w:rPr>
          <w:rFonts w:ascii="Times New Roman" w:hAnsi="Times New Roman" w:cs="Times New Roman"/>
          <w:kern w:val="0"/>
          <w:sz w:val="24"/>
          <w:szCs w:val="24"/>
        </w:rPr>
        <w:t xml:space="preserve">knockout (KO) </w:t>
      </w:r>
      <w:r w:rsidR="00123834" w:rsidRPr="004D36F4">
        <w:rPr>
          <w:rFonts w:ascii="Times New Roman" w:hAnsi="Times New Roman" w:cs="Times New Roman" w:hint="eastAsia"/>
          <w:kern w:val="0"/>
          <w:sz w:val="24"/>
          <w:szCs w:val="24"/>
        </w:rPr>
        <w:t xml:space="preserve">cells </w:t>
      </w:r>
      <w:r w:rsidR="00B46A74" w:rsidRPr="004D36F4">
        <w:rPr>
          <w:rFonts w:ascii="Times New Roman" w:hAnsi="Times New Roman" w:cs="Times New Roman"/>
          <w:sz w:val="24"/>
          <w:szCs w:val="24"/>
        </w:rPr>
        <w:fldChar w:fldCharType="begin">
          <w:fldData xml:space="preserve">PEVuZE5vdGU+PENpdGU+PEF1dGhvcj5Db250aTwvQXV0aG9yPjxZZWFyPjIwMDQ8L1llYXI+PFJl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</w:fldData>
        </w:fldChar>
      </w:r>
      <w:r w:rsidR="00221C40">
        <w:rPr>
          <w:rFonts w:ascii="Times New Roman" w:hAnsi="Times New Roman" w:cs="Times New Roman"/>
          <w:sz w:val="24"/>
          <w:szCs w:val="24"/>
        </w:rPr>
        <w:instrText xml:space="preserve"> ADDIN EN.CITE </w:instrText>
      </w:r>
      <w:r w:rsidR="00B46A74">
        <w:rPr>
          <w:rFonts w:ascii="Times New Roman" w:hAnsi="Times New Roman" w:cs="Times New Roman"/>
          <w:sz w:val="24"/>
          <w:szCs w:val="24"/>
        </w:rPr>
        <w:fldChar w:fldCharType="begin">
          <w:fldData xml:space="preserve">PEVuZE5vdGU+PENpdGU+PEF1dGhvcj5Db250aTwvQXV0aG9yPjxZZWFyPjIwMDQ8L1llYXI+PFJl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</w:fldData>
        </w:fldChar>
      </w:r>
      <w:r w:rsidR="00221C40">
        <w:rPr>
          <w:rFonts w:ascii="Times New Roman" w:hAnsi="Times New Roman" w:cs="Times New Roman"/>
          <w:sz w:val="24"/>
          <w:szCs w:val="24"/>
        </w:rPr>
        <w:instrText xml:space="preserve"> ADDIN EN.CITE.DATA </w:instrText>
      </w:r>
      <w:r w:rsidR="00B46A74">
        <w:rPr>
          <w:rFonts w:ascii="Times New Roman" w:hAnsi="Times New Roman" w:cs="Times New Roman"/>
          <w:sz w:val="24"/>
          <w:szCs w:val="24"/>
        </w:rPr>
      </w:r>
      <w:r w:rsidR="00B46A74">
        <w:rPr>
          <w:rFonts w:ascii="Times New Roman" w:hAnsi="Times New Roman" w:cs="Times New Roman"/>
          <w:sz w:val="24"/>
          <w:szCs w:val="24"/>
        </w:rPr>
        <w:fldChar w:fldCharType="end"/>
      </w:r>
      <w:r w:rsidR="00B46A74" w:rsidRPr="004D36F4">
        <w:rPr>
          <w:rFonts w:ascii="Times New Roman" w:hAnsi="Times New Roman" w:cs="Times New Roman"/>
          <w:sz w:val="24"/>
          <w:szCs w:val="24"/>
        </w:rPr>
      </w:r>
      <w:r w:rsidR="00B46A74" w:rsidRPr="004D36F4">
        <w:rPr>
          <w:rFonts w:ascii="Times New Roman" w:hAnsi="Times New Roman" w:cs="Times New Roman"/>
          <w:sz w:val="24"/>
          <w:szCs w:val="24"/>
        </w:rPr>
        <w:fldChar w:fldCharType="separate"/>
      </w:r>
      <w:r w:rsidR="00221C40">
        <w:rPr>
          <w:rFonts w:ascii="Times New Roman" w:hAnsi="Times New Roman" w:cs="Times New Roman"/>
          <w:noProof/>
          <w:sz w:val="24"/>
          <w:szCs w:val="24"/>
        </w:rPr>
        <w:t>[</w:t>
      </w:r>
      <w:hyperlink w:anchor="_ENREF_14" w:tooltip="Conti, 2004 #135" w:history="1">
        <w:r w:rsidR="00221C40">
          <w:rPr>
            <w:rFonts w:ascii="Times New Roman" w:hAnsi="Times New Roman" w:cs="Times New Roman"/>
            <w:noProof/>
            <w:sz w:val="24"/>
            <w:szCs w:val="24"/>
          </w:rPr>
          <w:t>14</w:t>
        </w:r>
      </w:hyperlink>
      <w:r w:rsidR="00221C40">
        <w:rPr>
          <w:rFonts w:ascii="Times New Roman" w:hAnsi="Times New Roman" w:cs="Times New Roman"/>
          <w:noProof/>
          <w:sz w:val="24"/>
          <w:szCs w:val="24"/>
        </w:rPr>
        <w:t>]</w:t>
      </w:r>
      <w:r w:rsidR="00B46A74" w:rsidRPr="004D36F4">
        <w:rPr>
          <w:rFonts w:ascii="Times New Roman" w:hAnsi="Times New Roman" w:cs="Times New Roman"/>
          <w:sz w:val="24"/>
          <w:szCs w:val="24"/>
        </w:rPr>
        <w:fldChar w:fldCharType="end"/>
      </w:r>
      <w:r w:rsidR="00123834" w:rsidRPr="004D36F4">
        <w:rPr>
          <w:rFonts w:ascii="Times New Roman" w:hAnsi="Times New Roman" w:cs="Times New Roman" w:hint="eastAsia"/>
          <w:sz w:val="24"/>
          <w:szCs w:val="24"/>
        </w:rPr>
        <w:t>.</w:t>
      </w:r>
      <w:r w:rsidR="00123834">
        <w:rPr>
          <w:rFonts w:ascii="Times New Roman" w:hAnsi="Times New Roman" w:cs="Times New Roman" w:hint="eastAsia"/>
          <w:sz w:val="24"/>
          <w:szCs w:val="24"/>
        </w:rPr>
        <w:t xml:space="preserve"> </w:t>
      </w:r>
      <w:r w:rsidRPr="004D36F4">
        <w:rPr>
          <w:rFonts w:ascii="Times New Roman" w:hAnsi="Times New Roman" w:cs="Times New Roman"/>
          <w:sz w:val="24"/>
          <w:szCs w:val="24"/>
        </w:rPr>
        <w:t>MGC 80-3</w:t>
      </w:r>
      <w:r>
        <w:rPr>
          <w:rFonts w:ascii="Times New Roman" w:hAnsi="Times New Roman" w:cs="Times New Roman" w:hint="eastAsia"/>
          <w:sz w:val="24"/>
          <w:szCs w:val="24"/>
        </w:rPr>
        <w:t xml:space="preserve"> </w:t>
      </w:r>
      <w:r w:rsidRPr="004D36F4">
        <w:rPr>
          <w:rFonts w:ascii="Times New Roman" w:hAnsi="Times New Roman" w:cs="Times New Roman"/>
          <w:sz w:val="24"/>
          <w:szCs w:val="24"/>
        </w:rPr>
        <w:t>(</w:t>
      </w:r>
      <w:r>
        <w:rPr>
          <w:rFonts w:ascii="Times New Roman" w:hAnsi="Times New Roman" w:cs="Times New Roman" w:hint="eastAsia"/>
          <w:sz w:val="24"/>
          <w:szCs w:val="24"/>
        </w:rPr>
        <w:t>D</w:t>
      </w:r>
      <w:r w:rsidRPr="004D36F4">
        <w:rPr>
          <w:rFonts w:ascii="Times New Roman" w:hAnsi="Times New Roman" w:cs="Times New Roman"/>
          <w:sz w:val="24"/>
          <w:szCs w:val="24"/>
        </w:rPr>
        <w:t>)</w:t>
      </w:r>
      <w:r w:rsidR="00BF18F5">
        <w:rPr>
          <w:rFonts w:ascii="Times New Roman" w:hAnsi="Times New Roman" w:cs="Times New Roman" w:hint="eastAsia"/>
          <w:sz w:val="24"/>
          <w:szCs w:val="24"/>
        </w:rPr>
        <w:t xml:space="preserve"> </w:t>
      </w:r>
      <w:r w:rsidRPr="004D36F4">
        <w:rPr>
          <w:rFonts w:ascii="Times New Roman" w:hAnsi="Times New Roman" w:cs="Times New Roman"/>
          <w:sz w:val="24"/>
          <w:szCs w:val="24"/>
        </w:rPr>
        <w:t>and AGS</w:t>
      </w:r>
      <w:r>
        <w:rPr>
          <w:rFonts w:ascii="Times New Roman" w:hAnsi="Times New Roman" w:cs="Times New Roman" w:hint="eastAsia"/>
          <w:sz w:val="24"/>
          <w:szCs w:val="24"/>
        </w:rPr>
        <w:t xml:space="preserve"> </w:t>
      </w:r>
      <w:r w:rsidRPr="004D36F4">
        <w:rPr>
          <w:rFonts w:ascii="Times New Roman" w:hAnsi="Times New Roman" w:cs="Times New Roman"/>
          <w:sz w:val="24"/>
          <w:szCs w:val="24"/>
        </w:rPr>
        <w:t>(</w:t>
      </w:r>
      <w:r>
        <w:rPr>
          <w:rFonts w:ascii="Times New Roman" w:hAnsi="Times New Roman" w:cs="Times New Roman" w:hint="eastAsia"/>
          <w:sz w:val="24"/>
          <w:szCs w:val="24"/>
        </w:rPr>
        <w:t>E</w:t>
      </w:r>
      <w:r w:rsidRPr="004D36F4">
        <w:rPr>
          <w:rFonts w:ascii="Times New Roman" w:hAnsi="Times New Roman" w:cs="Times New Roman"/>
          <w:sz w:val="24"/>
          <w:szCs w:val="24"/>
        </w:rPr>
        <w:t>) cells with MYH9 knockdown by</w:t>
      </w:r>
      <w:r>
        <w:rPr>
          <w:rFonts w:ascii="Times New Roman" w:hAnsi="Times New Roman" w:cs="Times New Roman" w:hint="eastAsia"/>
          <w:sz w:val="24"/>
          <w:szCs w:val="24"/>
        </w:rPr>
        <w:t xml:space="preserve"> </w:t>
      </w:r>
      <w:r w:rsidRPr="004D36F4">
        <w:rPr>
          <w:rFonts w:ascii="Times New Roman" w:hAnsi="Times New Roman" w:cs="Times New Roman"/>
          <w:sz w:val="24"/>
          <w:szCs w:val="24"/>
        </w:rPr>
        <w:t>TALEN</w:t>
      </w:r>
      <w:r>
        <w:rPr>
          <w:rFonts w:ascii="Times New Roman" w:hAnsi="Times New Roman" w:cs="Times New Roman" w:hint="eastAsia"/>
          <w:sz w:val="24"/>
          <w:szCs w:val="24"/>
        </w:rPr>
        <w:t xml:space="preserve"> technology</w:t>
      </w:r>
      <w:r w:rsidR="00826BA0">
        <w:rPr>
          <w:rFonts w:ascii="Times New Roman" w:hAnsi="Times New Roman" w:cs="Times New Roman" w:hint="eastAsia"/>
          <w:sz w:val="24"/>
          <w:szCs w:val="24"/>
        </w:rPr>
        <w:t xml:space="preserve"> </w:t>
      </w:r>
      <w:r w:rsidRPr="004D36F4">
        <w:rPr>
          <w:rFonts w:ascii="Times New Roman" w:hAnsi="Times New Roman" w:cs="Times New Roman"/>
          <w:sz w:val="24"/>
          <w:szCs w:val="24"/>
        </w:rPr>
        <w:t xml:space="preserve">were grown and then subjected to immunofluorescence staining of MYH9, </w:t>
      </w:r>
      <w:proofErr w:type="spellStart"/>
      <w:r w:rsidR="0038311A">
        <w:rPr>
          <w:rFonts w:ascii="Times New Roman" w:hAnsi="Times New Roman" w:cs="Times New Roman"/>
          <w:sz w:val="24"/>
          <w:szCs w:val="24"/>
        </w:rPr>
        <w:t>p</w:t>
      </w:r>
      <w:r w:rsidRPr="004D36F4">
        <w:rPr>
          <w:rFonts w:ascii="Times New Roman" w:hAnsi="Times New Roman" w:cs="Times New Roman"/>
          <w:sz w:val="24"/>
          <w:szCs w:val="24"/>
        </w:rPr>
        <w:t>halloidin</w:t>
      </w:r>
      <w:proofErr w:type="spellEnd"/>
      <w:r w:rsidRPr="004D36F4">
        <w:rPr>
          <w:rFonts w:ascii="Times New Roman" w:hAnsi="Times New Roman" w:cs="Times New Roman"/>
          <w:sz w:val="24"/>
          <w:szCs w:val="24"/>
        </w:rPr>
        <w:t xml:space="preserve"> (a cell skeleton marker)</w:t>
      </w:r>
      <w:r w:rsidR="002A0010">
        <w:rPr>
          <w:rFonts w:ascii="Times New Roman" w:hAnsi="Times New Roman" w:cs="Times New Roman" w:hint="eastAsia"/>
          <w:sz w:val="24"/>
          <w:szCs w:val="24"/>
        </w:rPr>
        <w:t xml:space="preserve"> </w:t>
      </w:r>
      <w:r w:rsidRPr="004D36F4">
        <w:rPr>
          <w:rFonts w:ascii="Times New Roman" w:hAnsi="Times New Roman" w:cs="Times New Roman"/>
          <w:sz w:val="24"/>
          <w:szCs w:val="24"/>
        </w:rPr>
        <w:t>and DAPI</w:t>
      </w:r>
      <w:r w:rsidRPr="004D36F4">
        <w:rPr>
          <w:rFonts w:ascii="Times New Roman" w:hAnsi="Times New Roman" w:cs="Times New Roman" w:hint="eastAsia"/>
          <w:sz w:val="24"/>
          <w:szCs w:val="24"/>
        </w:rPr>
        <w:t xml:space="preserve"> </w:t>
      </w:r>
      <w:r w:rsidR="0038311A">
        <w:rPr>
          <w:rFonts w:ascii="Times New Roman" w:hAnsi="Times New Roman" w:cs="Times New Roman"/>
          <w:sz w:val="24"/>
          <w:szCs w:val="24"/>
        </w:rPr>
        <w:t xml:space="preserve">before analysis using </w:t>
      </w:r>
      <w:proofErr w:type="spellStart"/>
      <w:r w:rsidRPr="004D36F4">
        <w:rPr>
          <w:rFonts w:ascii="Times New Roman" w:hAnsi="Times New Roman" w:cs="Times New Roman"/>
          <w:sz w:val="24"/>
          <w:szCs w:val="24"/>
        </w:rPr>
        <w:t>immunofluorescence</w:t>
      </w:r>
      <w:proofErr w:type="spellEnd"/>
      <w:r w:rsidRPr="004D36F4">
        <w:rPr>
          <w:rFonts w:ascii="Times New Roman" w:hAnsi="Times New Roman" w:cs="Times New Roman"/>
          <w:sz w:val="24"/>
          <w:szCs w:val="24"/>
        </w:rPr>
        <w:t xml:space="preserve"> microscopy. </w:t>
      </w:r>
    </w:p>
    <w:p w:rsidR="00711195" w:rsidRDefault="00711195" w:rsidP="00711195">
      <w:pPr>
        <w:spacing w:line="480" w:lineRule="auto"/>
        <w:contextualSpacing/>
        <w:rPr>
          <w:rFonts w:ascii="Times New Roman" w:hAnsi="Times New Roman" w:cs="Times New Roman"/>
          <w:sz w:val="24"/>
          <w:szCs w:val="24"/>
        </w:rPr>
      </w:pPr>
    </w:p>
    <w:p w:rsidR="00711195" w:rsidRDefault="00B60598" w:rsidP="00711195">
      <w:pPr>
        <w:spacing w:line="480" w:lineRule="auto"/>
        <w:contextualSpacing/>
        <w:rPr>
          <w:rFonts w:ascii="Times New Roman" w:hAnsi="Times New Roman" w:cs="Times New Roman"/>
          <w:sz w:val="24"/>
          <w:szCs w:val="24"/>
        </w:rPr>
      </w:pPr>
      <w:r w:rsidRPr="00B46A74">
        <w:rPr>
          <w:rFonts w:ascii="Times New Roman" w:hAnsi="Times New Roman" w:cs="Times New Roman"/>
          <w:sz w:val="24"/>
          <w:szCs w:val="24"/>
        </w:rPr>
        <w:lastRenderedPageBreak/>
        <w:pict>
          <v:shape id="_x0000_i1032" type="#_x0000_t75" style="width:450.75pt;height:255pt">
            <v:imagedata r:id="rId17" o:title="Figure S8"/>
          </v:shape>
        </w:pict>
      </w:r>
    </w:p>
    <w:p w:rsidR="00711195" w:rsidRPr="00D823F2" w:rsidRDefault="00711195" w:rsidP="00711195">
      <w:pPr>
        <w:spacing w:line="480" w:lineRule="auto"/>
        <w:contextualSpacing/>
        <w:rPr>
          <w:sz w:val="24"/>
          <w:szCs w:val="24"/>
        </w:rPr>
      </w:pPr>
      <w:r w:rsidRPr="00D823F2">
        <w:rPr>
          <w:b/>
          <w:sz w:val="24"/>
          <w:szCs w:val="24"/>
        </w:rPr>
        <w:t>Figure S</w:t>
      </w:r>
      <w:r w:rsidR="008B25E4" w:rsidRPr="00D823F2">
        <w:rPr>
          <w:b/>
          <w:sz w:val="24"/>
          <w:szCs w:val="24"/>
        </w:rPr>
        <w:t>8</w:t>
      </w:r>
      <w:r w:rsidRPr="00D823F2">
        <w:rPr>
          <w:b/>
          <w:sz w:val="24"/>
          <w:szCs w:val="24"/>
        </w:rPr>
        <w:t xml:space="preserve">. </w:t>
      </w:r>
      <w:r w:rsidR="001A2B46" w:rsidRPr="00D823F2">
        <w:rPr>
          <w:b/>
          <w:kern w:val="0"/>
          <w:sz w:val="24"/>
          <w:szCs w:val="24"/>
        </w:rPr>
        <w:t>MYH9 interacts with MYL9 and β-actin in the nucleus of GC cells and tissues</w:t>
      </w:r>
    </w:p>
    <w:p w:rsidR="00711195" w:rsidRDefault="001A2B46" w:rsidP="00767273">
      <w:pPr>
        <w:spacing w:line="480" w:lineRule="auto"/>
        <w:contextualSpacing/>
        <w:rPr>
          <w:rFonts w:ascii="Times New Roman" w:hAnsi="Times New Roman" w:cs="Times New Roman"/>
          <w:sz w:val="24"/>
          <w:szCs w:val="24"/>
        </w:rPr>
      </w:pPr>
      <w:r>
        <w:rPr>
          <w:rFonts w:ascii="Times New Roman" w:hAnsi="Times New Roman" w:cs="Times New Roman" w:hint="eastAsia"/>
          <w:sz w:val="24"/>
          <w:szCs w:val="24"/>
        </w:rPr>
        <w:t xml:space="preserve">(A) </w:t>
      </w:r>
      <w:r w:rsidR="00767273" w:rsidRPr="004D36F4">
        <w:rPr>
          <w:rFonts w:ascii="Times New Roman" w:hAnsi="Times New Roman" w:cs="Times New Roman"/>
          <w:sz w:val="24"/>
          <w:szCs w:val="24"/>
        </w:rPr>
        <w:t xml:space="preserve">Human GC </w:t>
      </w:r>
      <w:r w:rsidR="00BF18F5" w:rsidRPr="004D36F4">
        <w:rPr>
          <w:rFonts w:ascii="Times New Roman" w:hAnsi="Times New Roman" w:cs="Times New Roman"/>
          <w:sz w:val="24"/>
          <w:szCs w:val="24"/>
        </w:rPr>
        <w:t xml:space="preserve">cell lines </w:t>
      </w:r>
      <w:r w:rsidR="00BF18F5">
        <w:rPr>
          <w:rFonts w:ascii="Times New Roman" w:hAnsi="Times New Roman" w:cs="Times New Roman" w:hint="eastAsia"/>
          <w:sz w:val="24"/>
          <w:szCs w:val="24"/>
        </w:rPr>
        <w:t>(</w:t>
      </w:r>
      <w:r w:rsidR="00767273" w:rsidRPr="004D36F4">
        <w:rPr>
          <w:rFonts w:ascii="Times New Roman" w:hAnsi="Times New Roman" w:cs="Times New Roman"/>
          <w:sz w:val="24"/>
          <w:szCs w:val="24"/>
        </w:rPr>
        <w:t>MGC 80-3, MKN-45, HGC-27, AGS</w:t>
      </w:r>
      <w:r w:rsidR="00767273" w:rsidRPr="004D36F4">
        <w:rPr>
          <w:rFonts w:ascii="Times New Roman" w:hAnsi="Times New Roman" w:cs="Times New Roman" w:hint="eastAsia"/>
          <w:sz w:val="24"/>
          <w:szCs w:val="24"/>
        </w:rPr>
        <w:t xml:space="preserve"> </w:t>
      </w:r>
      <w:r w:rsidR="00767273" w:rsidRPr="004D36F4">
        <w:rPr>
          <w:rFonts w:ascii="Times New Roman" w:hAnsi="Times New Roman" w:cs="Times New Roman"/>
          <w:sz w:val="24"/>
          <w:szCs w:val="24"/>
        </w:rPr>
        <w:t>and NCI-N87</w:t>
      </w:r>
      <w:r w:rsidR="00BF18F5">
        <w:rPr>
          <w:rFonts w:ascii="Times New Roman" w:hAnsi="Times New Roman" w:cs="Times New Roman" w:hint="eastAsia"/>
          <w:sz w:val="24"/>
          <w:szCs w:val="24"/>
        </w:rPr>
        <w:t>)</w:t>
      </w:r>
      <w:r w:rsidR="00767273" w:rsidRPr="004D36F4">
        <w:rPr>
          <w:rFonts w:ascii="Times New Roman" w:hAnsi="Times New Roman" w:cs="Times New Roman"/>
          <w:sz w:val="24"/>
          <w:szCs w:val="24"/>
        </w:rPr>
        <w:t xml:space="preserve">, </w:t>
      </w:r>
      <w:r w:rsidR="00BF18F5">
        <w:rPr>
          <w:rFonts w:ascii="Times New Roman" w:hAnsi="Times New Roman" w:cs="Times New Roman" w:hint="eastAsia"/>
          <w:sz w:val="24"/>
          <w:szCs w:val="24"/>
        </w:rPr>
        <w:t xml:space="preserve"> </w:t>
      </w:r>
      <w:r w:rsidR="00767273" w:rsidRPr="004D36F4">
        <w:rPr>
          <w:rFonts w:ascii="Times New Roman" w:hAnsi="Times New Roman" w:cs="Times New Roman"/>
          <w:sz w:val="24"/>
          <w:szCs w:val="24"/>
        </w:rPr>
        <w:t>human gastric epithelial GES-1 cell line, human normal colonic epithelial FHC cell line, human colorectal cancer cell lines</w:t>
      </w:r>
      <w:r w:rsidR="00BF18F5">
        <w:rPr>
          <w:rFonts w:ascii="Times New Roman" w:hAnsi="Times New Roman" w:cs="Times New Roman" w:hint="eastAsia"/>
          <w:sz w:val="24"/>
          <w:szCs w:val="24"/>
        </w:rPr>
        <w:t xml:space="preserve"> (</w:t>
      </w:r>
      <w:r w:rsidR="00BF18F5" w:rsidRPr="004D36F4">
        <w:rPr>
          <w:rFonts w:ascii="Times New Roman" w:hAnsi="Times New Roman" w:cs="Times New Roman"/>
          <w:sz w:val="24"/>
          <w:szCs w:val="24"/>
        </w:rPr>
        <w:t>SW480, SW620</w:t>
      </w:r>
      <w:r w:rsidR="00BF18F5" w:rsidRPr="004D36F4">
        <w:rPr>
          <w:rFonts w:ascii="Times New Roman" w:hAnsi="Times New Roman" w:cs="Times New Roman" w:hint="eastAsia"/>
          <w:sz w:val="24"/>
          <w:szCs w:val="24"/>
        </w:rPr>
        <w:t xml:space="preserve"> </w:t>
      </w:r>
      <w:r w:rsidR="00BF18F5" w:rsidRPr="004D36F4">
        <w:rPr>
          <w:rFonts w:ascii="Times New Roman" w:hAnsi="Times New Roman" w:cs="Times New Roman"/>
          <w:sz w:val="24"/>
          <w:szCs w:val="24"/>
        </w:rPr>
        <w:t>and Caco2</w:t>
      </w:r>
      <w:r w:rsidR="00BF18F5">
        <w:rPr>
          <w:rFonts w:ascii="Times New Roman" w:hAnsi="Times New Roman" w:cs="Times New Roman" w:hint="eastAsia"/>
          <w:sz w:val="24"/>
          <w:szCs w:val="24"/>
        </w:rPr>
        <w:t xml:space="preserve">) </w:t>
      </w:r>
      <w:r w:rsidR="00767273" w:rsidRPr="004D36F4">
        <w:rPr>
          <w:rFonts w:ascii="Times New Roman" w:hAnsi="Times New Roman" w:cs="Times New Roman"/>
          <w:sz w:val="24"/>
          <w:szCs w:val="24"/>
        </w:rPr>
        <w:t>and</w:t>
      </w:r>
      <w:r w:rsidR="00BF18F5">
        <w:rPr>
          <w:rFonts w:ascii="Times New Roman" w:hAnsi="Times New Roman" w:cs="Times New Roman" w:hint="eastAsia"/>
          <w:sz w:val="24"/>
          <w:szCs w:val="24"/>
        </w:rPr>
        <w:t xml:space="preserve"> </w:t>
      </w:r>
      <w:r w:rsidR="00767273" w:rsidRPr="004D36F4">
        <w:rPr>
          <w:rFonts w:ascii="Times New Roman" w:hAnsi="Times New Roman" w:cs="Times New Roman"/>
          <w:sz w:val="24"/>
          <w:szCs w:val="24"/>
        </w:rPr>
        <w:t xml:space="preserve">murine colorectal cancer CT-26 cell line were grown and subjected to </w:t>
      </w:r>
      <w:r>
        <w:rPr>
          <w:rFonts w:ascii="Times New Roman" w:hAnsi="Times New Roman" w:cs="Times New Roman" w:hint="eastAsia"/>
          <w:sz w:val="24"/>
          <w:szCs w:val="24"/>
        </w:rPr>
        <w:t>w</w:t>
      </w:r>
      <w:r w:rsidR="00767273" w:rsidRPr="004D36F4">
        <w:rPr>
          <w:rFonts w:ascii="Times New Roman" w:hAnsi="Times New Roman" w:cs="Times New Roman"/>
          <w:sz w:val="24"/>
          <w:szCs w:val="24"/>
        </w:rPr>
        <w:t xml:space="preserve">estern blot. </w:t>
      </w:r>
      <w:r>
        <w:rPr>
          <w:rFonts w:ascii="Times New Roman" w:hAnsi="Times New Roman" w:cs="Times New Roman" w:hint="eastAsia"/>
          <w:sz w:val="24"/>
          <w:szCs w:val="24"/>
        </w:rPr>
        <w:t xml:space="preserve">(B) </w:t>
      </w:r>
      <w:r w:rsidR="00767273" w:rsidRPr="004D36F4">
        <w:rPr>
          <w:rFonts w:ascii="Times New Roman" w:hAnsi="Times New Roman" w:cs="Times New Roman"/>
          <w:sz w:val="24"/>
          <w:szCs w:val="24"/>
        </w:rPr>
        <w:t xml:space="preserve">GC and paired normal tissues were used for </w:t>
      </w:r>
      <w:r>
        <w:rPr>
          <w:rFonts w:ascii="Times New Roman" w:hAnsi="Times New Roman" w:cs="Times New Roman" w:hint="eastAsia"/>
          <w:sz w:val="24"/>
          <w:szCs w:val="24"/>
        </w:rPr>
        <w:t>w</w:t>
      </w:r>
      <w:r w:rsidR="00767273" w:rsidRPr="004D36F4">
        <w:rPr>
          <w:rFonts w:ascii="Times New Roman" w:hAnsi="Times New Roman" w:cs="Times New Roman"/>
          <w:sz w:val="24"/>
          <w:szCs w:val="24"/>
        </w:rPr>
        <w:t xml:space="preserve">estern blot analysis. </w:t>
      </w:r>
      <w:proofErr w:type="spellStart"/>
      <w:r w:rsidR="00767273" w:rsidRPr="004D36F4">
        <w:rPr>
          <w:rFonts w:ascii="Times New Roman" w:hAnsi="Times New Roman" w:cs="Times New Roman"/>
          <w:sz w:val="24"/>
          <w:szCs w:val="24"/>
        </w:rPr>
        <w:t>Lamin</w:t>
      </w:r>
      <w:proofErr w:type="spellEnd"/>
      <w:r w:rsidR="00767273" w:rsidRPr="004D36F4">
        <w:rPr>
          <w:rFonts w:ascii="Times New Roman" w:hAnsi="Times New Roman" w:cs="Times New Roman"/>
          <w:sz w:val="24"/>
          <w:szCs w:val="24"/>
        </w:rPr>
        <w:t xml:space="preserve"> B1 and GAPDH proteins served as internal controls of nuclear and cytoplasmic proteins, respectively. GC tissues were processed and sectioned for immunofluorescence staining of MYH9, MYL9</w:t>
      </w:r>
      <w:r>
        <w:rPr>
          <w:rFonts w:ascii="Times New Roman" w:hAnsi="Times New Roman" w:cs="Times New Roman" w:hint="eastAsia"/>
          <w:sz w:val="24"/>
          <w:szCs w:val="24"/>
        </w:rPr>
        <w:t xml:space="preserve"> (C) </w:t>
      </w:r>
      <w:r w:rsidR="00767273" w:rsidRPr="004D36F4">
        <w:rPr>
          <w:rFonts w:ascii="Times New Roman" w:hAnsi="Times New Roman" w:cs="Times New Roman"/>
          <w:sz w:val="24"/>
          <w:szCs w:val="24"/>
        </w:rPr>
        <w:t>and β-actin</w:t>
      </w:r>
      <w:r>
        <w:rPr>
          <w:rFonts w:ascii="Times New Roman" w:hAnsi="Times New Roman" w:cs="Times New Roman" w:hint="eastAsia"/>
          <w:sz w:val="24"/>
          <w:szCs w:val="24"/>
        </w:rPr>
        <w:t xml:space="preserve"> (D)</w:t>
      </w:r>
      <w:r w:rsidR="00767273" w:rsidRPr="004D36F4">
        <w:rPr>
          <w:rFonts w:ascii="Times New Roman" w:hAnsi="Times New Roman" w:cs="Times New Roman"/>
          <w:sz w:val="24"/>
          <w:szCs w:val="24"/>
        </w:rPr>
        <w:t xml:space="preserve"> proteins.</w:t>
      </w:r>
    </w:p>
    <w:p w:rsidR="00711195" w:rsidRPr="00711195" w:rsidRDefault="00B60598" w:rsidP="00711195">
      <w:pPr>
        <w:spacing w:line="480" w:lineRule="auto"/>
        <w:contextualSpacing/>
        <w:rPr>
          <w:rFonts w:ascii="Times New Roman" w:hAnsi="Times New Roman" w:cs="Times New Roman"/>
          <w:sz w:val="24"/>
          <w:szCs w:val="24"/>
        </w:rPr>
      </w:pPr>
      <w:r w:rsidRPr="00B46A74">
        <w:rPr>
          <w:rFonts w:ascii="Times New Roman" w:hAnsi="Times New Roman" w:cs="Times New Roman"/>
          <w:sz w:val="24"/>
          <w:szCs w:val="24"/>
        </w:rPr>
        <w:lastRenderedPageBreak/>
        <w:pict>
          <v:shape id="_x0000_i1033" type="#_x0000_t75" style="width:450.75pt;height:4in">
            <v:imagedata r:id="rId18" o:title="Figure S9"/>
          </v:shape>
        </w:pict>
      </w:r>
    </w:p>
    <w:p w:rsidR="00767273" w:rsidRPr="00D823F2" w:rsidRDefault="00057503" w:rsidP="00767273">
      <w:pPr>
        <w:spacing w:line="480" w:lineRule="auto"/>
        <w:contextualSpacing/>
        <w:rPr>
          <w:b/>
          <w:sz w:val="24"/>
          <w:szCs w:val="24"/>
        </w:rPr>
      </w:pPr>
      <w:r w:rsidRPr="00D823F2">
        <w:rPr>
          <w:b/>
          <w:sz w:val="24"/>
          <w:szCs w:val="24"/>
        </w:rPr>
        <w:t>Figure S</w:t>
      </w:r>
      <w:r w:rsidR="008B25E4" w:rsidRPr="00D823F2">
        <w:rPr>
          <w:b/>
          <w:sz w:val="24"/>
          <w:szCs w:val="24"/>
        </w:rPr>
        <w:t>9</w:t>
      </w:r>
      <w:r w:rsidRPr="00D823F2">
        <w:rPr>
          <w:b/>
          <w:sz w:val="24"/>
          <w:szCs w:val="24"/>
        </w:rPr>
        <w:t xml:space="preserve">. </w:t>
      </w:r>
      <w:r w:rsidR="00767273" w:rsidRPr="00D823F2">
        <w:rPr>
          <w:b/>
          <w:sz w:val="24"/>
          <w:szCs w:val="24"/>
        </w:rPr>
        <w:t xml:space="preserve">MYH9 interacts with MYL9 and β-actin to bind to the </w:t>
      </w:r>
      <w:r w:rsidR="00767273" w:rsidRPr="00D823F2">
        <w:rPr>
          <w:b/>
          <w:i/>
          <w:sz w:val="24"/>
          <w:szCs w:val="24"/>
        </w:rPr>
        <w:t>CTNNB1</w:t>
      </w:r>
      <w:r w:rsidR="00BF18F5" w:rsidRPr="00D823F2">
        <w:rPr>
          <w:b/>
          <w:sz w:val="24"/>
          <w:szCs w:val="24"/>
        </w:rPr>
        <w:t xml:space="preserve"> </w:t>
      </w:r>
      <w:r w:rsidR="00767273" w:rsidRPr="00D823F2">
        <w:rPr>
          <w:b/>
          <w:sz w:val="24"/>
          <w:szCs w:val="24"/>
        </w:rPr>
        <w:t>promoter</w:t>
      </w:r>
      <w:r w:rsidR="00BF18F5" w:rsidRPr="00D823F2">
        <w:rPr>
          <w:b/>
          <w:sz w:val="24"/>
          <w:szCs w:val="24"/>
        </w:rPr>
        <w:t xml:space="preserve"> </w:t>
      </w:r>
      <w:r w:rsidR="00767273" w:rsidRPr="00D823F2">
        <w:rPr>
          <w:b/>
          <w:sz w:val="24"/>
          <w:szCs w:val="24"/>
        </w:rPr>
        <w:t>and promotes CTNNB1 transcription</w:t>
      </w:r>
    </w:p>
    <w:p w:rsidR="00CB4554" w:rsidRDefault="00767273" w:rsidP="000668D4">
      <w:pPr>
        <w:autoSpaceDE w:val="0"/>
        <w:autoSpaceDN w:val="0"/>
        <w:adjustRightInd w:val="0"/>
        <w:spacing w:line="480" w:lineRule="auto"/>
        <w:rPr>
          <w:rFonts w:ascii="Times New Roman" w:hAnsi="Times New Roman" w:cs="Times New Roman"/>
          <w:sz w:val="24"/>
          <w:szCs w:val="24"/>
        </w:rPr>
      </w:pPr>
      <w:r w:rsidRPr="004D36F4">
        <w:rPr>
          <w:rFonts w:ascii="Times New Roman" w:hAnsi="Times New Roman" w:cs="Times New Roman"/>
          <w:sz w:val="24"/>
          <w:szCs w:val="24"/>
        </w:rPr>
        <w:t xml:space="preserve">(A) Schematic representation of CTNNB1 promoter </w:t>
      </w:r>
      <w:r w:rsidR="00BF18F5">
        <w:rPr>
          <w:rFonts w:ascii="Times New Roman" w:hAnsi="Times New Roman" w:cs="Times New Roman" w:hint="eastAsia"/>
          <w:sz w:val="24"/>
          <w:szCs w:val="24"/>
        </w:rPr>
        <w:t>with different lengths</w:t>
      </w:r>
      <w:r w:rsidR="00BF18F5" w:rsidRPr="004D36F4">
        <w:rPr>
          <w:rFonts w:ascii="Times New Roman" w:hAnsi="Times New Roman" w:cs="Times New Roman"/>
          <w:sz w:val="24"/>
          <w:szCs w:val="24"/>
        </w:rPr>
        <w:t xml:space="preserve"> </w:t>
      </w:r>
      <w:r w:rsidRPr="004D36F4">
        <w:rPr>
          <w:rFonts w:ascii="Times New Roman" w:hAnsi="Times New Roman" w:cs="Times New Roman"/>
          <w:sz w:val="24"/>
          <w:szCs w:val="24"/>
        </w:rPr>
        <w:t xml:space="preserve">that were cloned </w:t>
      </w:r>
      <w:r w:rsidR="00BF18F5">
        <w:rPr>
          <w:rFonts w:ascii="Times New Roman" w:hAnsi="Times New Roman" w:cs="Times New Roman" w:hint="eastAsia"/>
          <w:sz w:val="24"/>
          <w:szCs w:val="24"/>
        </w:rPr>
        <w:t xml:space="preserve">into the </w:t>
      </w:r>
      <w:r w:rsidRPr="004D36F4">
        <w:rPr>
          <w:rFonts w:ascii="Times New Roman" w:hAnsi="Times New Roman" w:cs="Times New Roman"/>
          <w:sz w:val="24"/>
          <w:szCs w:val="24"/>
        </w:rPr>
        <w:t xml:space="preserve">upstream </w:t>
      </w:r>
      <w:r w:rsidR="00720756">
        <w:rPr>
          <w:rFonts w:ascii="Times New Roman" w:hAnsi="Times New Roman" w:cs="Times New Roman"/>
          <w:sz w:val="24"/>
          <w:szCs w:val="24"/>
        </w:rPr>
        <w:t xml:space="preserve">region </w:t>
      </w:r>
      <w:r w:rsidRPr="004D36F4">
        <w:rPr>
          <w:rFonts w:ascii="Times New Roman" w:hAnsi="Times New Roman" w:cs="Times New Roman"/>
          <w:sz w:val="24"/>
          <w:szCs w:val="24"/>
        </w:rPr>
        <w:t>of the luciferase reporter</w:t>
      </w:r>
      <w:r w:rsidR="00E6661D">
        <w:rPr>
          <w:rFonts w:ascii="Times New Roman" w:hAnsi="Times New Roman" w:cs="Times New Roman" w:hint="eastAsia"/>
          <w:sz w:val="24"/>
          <w:szCs w:val="24"/>
        </w:rPr>
        <w:t xml:space="preserve"> vector</w:t>
      </w:r>
      <w:r w:rsidRPr="004D36F4">
        <w:rPr>
          <w:rFonts w:ascii="Times New Roman" w:hAnsi="Times New Roman" w:cs="Times New Roman"/>
          <w:sz w:val="24"/>
          <w:szCs w:val="24"/>
        </w:rPr>
        <w:t xml:space="preserve">. </w:t>
      </w:r>
      <w:bookmarkStart w:id="15" w:name="OLE_LINK23"/>
      <w:bookmarkStart w:id="16" w:name="OLE_LINK24"/>
      <w:r w:rsidR="00CB4554">
        <w:rPr>
          <w:rFonts w:ascii="Times New Roman" w:hAnsi="Times New Roman" w:cs="Times New Roman" w:hint="eastAsia"/>
          <w:sz w:val="24"/>
          <w:szCs w:val="24"/>
        </w:rPr>
        <w:t>(B)</w:t>
      </w:r>
      <w:r w:rsidR="000668D4">
        <w:rPr>
          <w:rFonts w:ascii="Times New Roman" w:hAnsi="Times New Roman" w:cs="Times New Roman" w:hint="eastAsia"/>
          <w:sz w:val="24"/>
          <w:szCs w:val="24"/>
        </w:rPr>
        <w:t xml:space="preserve"> </w:t>
      </w:r>
      <w:r w:rsidR="000668D4" w:rsidRPr="004D36F4">
        <w:rPr>
          <w:rFonts w:ascii="Times New Roman" w:hAnsi="Times New Roman" w:cs="Times New Roman"/>
          <w:sz w:val="24"/>
          <w:szCs w:val="24"/>
        </w:rPr>
        <w:t>MGC</w:t>
      </w:r>
      <w:r w:rsidR="000668D4">
        <w:rPr>
          <w:rFonts w:ascii="Times New Roman" w:hAnsi="Times New Roman" w:cs="Times New Roman" w:hint="eastAsia"/>
          <w:sz w:val="24"/>
          <w:szCs w:val="24"/>
        </w:rPr>
        <w:t xml:space="preserve"> </w:t>
      </w:r>
      <w:r w:rsidR="000668D4" w:rsidRPr="004D36F4">
        <w:rPr>
          <w:rFonts w:ascii="Times New Roman" w:hAnsi="Times New Roman" w:cs="Times New Roman"/>
          <w:sz w:val="24"/>
          <w:szCs w:val="24"/>
        </w:rPr>
        <w:t>80-3</w:t>
      </w:r>
      <w:r w:rsidR="000668D4" w:rsidRPr="00BA4B05">
        <w:rPr>
          <w:rFonts w:ascii="Times New Roman" w:hAnsi="Times New Roman" w:cs="Times New Roman"/>
          <w:sz w:val="24"/>
          <w:szCs w:val="24"/>
        </w:rPr>
        <w:t xml:space="preserve"> cells were</w:t>
      </w:r>
      <w:r w:rsidR="000668D4">
        <w:rPr>
          <w:rFonts w:ascii="Times New Roman" w:hAnsi="Times New Roman" w:cs="Times New Roman" w:hint="eastAsia"/>
          <w:sz w:val="24"/>
          <w:szCs w:val="24"/>
        </w:rPr>
        <w:t xml:space="preserve"> </w:t>
      </w:r>
      <w:r w:rsidR="000668D4" w:rsidRPr="00BA4B05">
        <w:rPr>
          <w:rFonts w:ascii="Times New Roman" w:hAnsi="Times New Roman" w:cs="Times New Roman"/>
          <w:sz w:val="24"/>
          <w:szCs w:val="24"/>
        </w:rPr>
        <w:t xml:space="preserve">co-transfected with </w:t>
      </w:r>
      <w:r w:rsidR="000668D4">
        <w:rPr>
          <w:rFonts w:ascii="Times New Roman" w:hAnsi="Times New Roman" w:cs="Times New Roman" w:hint="eastAsia"/>
          <w:sz w:val="24"/>
          <w:szCs w:val="24"/>
        </w:rPr>
        <w:t xml:space="preserve">a </w:t>
      </w:r>
      <w:r w:rsidR="000668D4" w:rsidRPr="00F22D6C">
        <w:rPr>
          <w:rFonts w:ascii="Times New Roman" w:hAnsi="Times New Roman" w:cs="Times New Roman"/>
          <w:sz w:val="24"/>
          <w:szCs w:val="24"/>
        </w:rPr>
        <w:t xml:space="preserve">Firefly </w:t>
      </w:r>
      <w:r w:rsidR="000668D4" w:rsidRPr="00BA4B05">
        <w:rPr>
          <w:rFonts w:ascii="Times New Roman" w:hAnsi="Times New Roman" w:cs="Times New Roman"/>
          <w:kern w:val="0"/>
          <w:sz w:val="24"/>
          <w:szCs w:val="24"/>
        </w:rPr>
        <w:t>luciferase reporter plasmid</w:t>
      </w:r>
      <w:r w:rsidR="000668D4">
        <w:rPr>
          <w:rFonts w:ascii="Times New Roman" w:hAnsi="Times New Roman" w:cs="Times New Roman" w:hint="eastAsia"/>
          <w:kern w:val="0"/>
          <w:sz w:val="24"/>
          <w:szCs w:val="24"/>
        </w:rPr>
        <w:t xml:space="preserve">, </w:t>
      </w:r>
      <w:r w:rsidR="000668D4" w:rsidRPr="00BA4B05">
        <w:rPr>
          <w:rFonts w:ascii="Times New Roman" w:hAnsi="Times New Roman" w:cs="Times New Roman"/>
          <w:sz w:val="24"/>
          <w:szCs w:val="24"/>
        </w:rPr>
        <w:t xml:space="preserve">a </w:t>
      </w:r>
      <w:proofErr w:type="spellStart"/>
      <w:r w:rsidR="000668D4" w:rsidRPr="00BA4B05">
        <w:rPr>
          <w:rFonts w:ascii="Times New Roman" w:hAnsi="Times New Roman" w:cs="Times New Roman"/>
          <w:kern w:val="0"/>
          <w:sz w:val="24"/>
          <w:szCs w:val="24"/>
        </w:rPr>
        <w:t>Renilla</w:t>
      </w:r>
      <w:proofErr w:type="spellEnd"/>
      <w:r w:rsidR="000668D4" w:rsidRPr="00BA4B05">
        <w:rPr>
          <w:rFonts w:ascii="Times New Roman" w:hAnsi="Times New Roman" w:cs="Times New Roman"/>
          <w:kern w:val="0"/>
          <w:sz w:val="24"/>
          <w:szCs w:val="24"/>
        </w:rPr>
        <w:t xml:space="preserve"> </w:t>
      </w:r>
      <w:proofErr w:type="spellStart"/>
      <w:r w:rsidR="000668D4" w:rsidRPr="00BA4B05">
        <w:rPr>
          <w:rFonts w:ascii="Times New Roman" w:hAnsi="Times New Roman" w:cs="Times New Roman"/>
          <w:kern w:val="0"/>
          <w:sz w:val="24"/>
          <w:szCs w:val="24"/>
        </w:rPr>
        <w:t>luciferase</w:t>
      </w:r>
      <w:proofErr w:type="spellEnd"/>
      <w:r w:rsidR="000668D4" w:rsidRPr="00BA4B05">
        <w:rPr>
          <w:rFonts w:ascii="Times New Roman" w:hAnsi="Times New Roman" w:cs="Times New Roman"/>
          <w:kern w:val="0"/>
          <w:sz w:val="24"/>
          <w:szCs w:val="24"/>
        </w:rPr>
        <w:t xml:space="preserve"> reporter plasmid</w:t>
      </w:r>
      <w:r w:rsidR="000668D4">
        <w:rPr>
          <w:rFonts w:ascii="Times New Roman" w:hAnsi="Times New Roman" w:cs="Times New Roman" w:hint="eastAsia"/>
          <w:kern w:val="0"/>
          <w:sz w:val="24"/>
          <w:szCs w:val="24"/>
        </w:rPr>
        <w:t xml:space="preserve"> and a gene overexpression plasmid </w:t>
      </w:r>
      <w:r w:rsidR="000668D4">
        <w:rPr>
          <w:rFonts w:ascii="Times New Roman" w:hAnsi="Times New Roman" w:cs="Times New Roman"/>
          <w:kern w:val="0"/>
          <w:sz w:val="24"/>
          <w:szCs w:val="24"/>
        </w:rPr>
        <w:t>for 24</w:t>
      </w:r>
      <w:r w:rsidR="0057315D">
        <w:rPr>
          <w:rFonts w:ascii="Times New Roman" w:hAnsi="Times New Roman" w:cs="Times New Roman" w:hint="eastAsia"/>
          <w:kern w:val="0"/>
          <w:sz w:val="24"/>
          <w:szCs w:val="24"/>
        </w:rPr>
        <w:t xml:space="preserve"> </w:t>
      </w:r>
      <w:r w:rsidR="000668D4" w:rsidRPr="00BA4B05">
        <w:rPr>
          <w:rFonts w:ascii="Times New Roman" w:hAnsi="Times New Roman" w:cs="Times New Roman"/>
          <w:kern w:val="0"/>
          <w:sz w:val="24"/>
          <w:szCs w:val="24"/>
        </w:rPr>
        <w:t>h</w:t>
      </w:r>
      <w:r w:rsidR="002A0010">
        <w:rPr>
          <w:rFonts w:ascii="Times New Roman" w:hAnsi="Times New Roman" w:cs="Times New Roman" w:hint="eastAsia"/>
          <w:kern w:val="0"/>
          <w:sz w:val="24"/>
          <w:szCs w:val="24"/>
        </w:rPr>
        <w:t>,</w:t>
      </w:r>
      <w:r w:rsidR="000668D4" w:rsidRPr="00BA4B05">
        <w:rPr>
          <w:rFonts w:ascii="Times New Roman" w:hAnsi="Times New Roman" w:cs="Times New Roman"/>
          <w:kern w:val="0"/>
          <w:sz w:val="24"/>
          <w:szCs w:val="24"/>
        </w:rPr>
        <w:t xml:space="preserve"> and then subjected to </w:t>
      </w:r>
      <w:r w:rsidR="000668D4" w:rsidRPr="00BA4B05">
        <w:rPr>
          <w:rFonts w:ascii="Times New Roman" w:hAnsi="Times New Roman" w:cs="Times New Roman"/>
          <w:sz w:val="24"/>
          <w:szCs w:val="24"/>
        </w:rPr>
        <w:t>luciferase reporter assay</w:t>
      </w:r>
      <w:r w:rsidR="000668D4">
        <w:rPr>
          <w:rFonts w:ascii="Times New Roman" w:hAnsi="Times New Roman" w:cs="Times New Roman" w:hint="eastAsia"/>
          <w:kern w:val="0"/>
          <w:sz w:val="24"/>
          <w:szCs w:val="24"/>
        </w:rPr>
        <w:t>.</w:t>
      </w:r>
      <w:r w:rsidR="000668D4" w:rsidRPr="00F22D6C">
        <w:rPr>
          <w:rFonts w:ascii="Times New Roman" w:hAnsi="Times New Roman" w:cs="Times New Roman"/>
          <w:sz w:val="24"/>
          <w:szCs w:val="24"/>
        </w:rPr>
        <w:t xml:space="preserve"> </w:t>
      </w:r>
      <w:r w:rsidR="000668D4">
        <w:rPr>
          <w:rFonts w:ascii="Times New Roman" w:hAnsi="Times New Roman" w:cs="Times New Roman" w:hint="eastAsia"/>
          <w:sz w:val="24"/>
          <w:szCs w:val="24"/>
        </w:rPr>
        <w:t xml:space="preserve">The </w:t>
      </w:r>
      <w:r w:rsidR="000668D4" w:rsidRPr="00F22D6C">
        <w:rPr>
          <w:rFonts w:ascii="Times New Roman" w:hAnsi="Times New Roman" w:cs="Times New Roman"/>
          <w:sz w:val="24"/>
          <w:szCs w:val="24"/>
        </w:rPr>
        <w:t xml:space="preserve">Firefly </w:t>
      </w:r>
      <w:proofErr w:type="spellStart"/>
      <w:r w:rsidR="000668D4" w:rsidRPr="00BA4B05">
        <w:rPr>
          <w:rFonts w:ascii="Times New Roman" w:hAnsi="Times New Roman" w:cs="Times New Roman"/>
          <w:kern w:val="0"/>
          <w:sz w:val="24"/>
          <w:szCs w:val="24"/>
        </w:rPr>
        <w:t>luciferase</w:t>
      </w:r>
      <w:proofErr w:type="spellEnd"/>
      <w:r w:rsidR="000668D4" w:rsidRPr="00BA4B05">
        <w:rPr>
          <w:rFonts w:ascii="Times New Roman" w:hAnsi="Times New Roman" w:cs="Times New Roman"/>
          <w:kern w:val="0"/>
          <w:sz w:val="24"/>
          <w:szCs w:val="24"/>
        </w:rPr>
        <w:t xml:space="preserve"> reporter plasmid</w:t>
      </w:r>
      <w:r w:rsidR="000668D4" w:rsidRPr="00BA4B05">
        <w:rPr>
          <w:rFonts w:ascii="Times New Roman" w:hAnsi="Times New Roman" w:cs="Times New Roman"/>
          <w:sz w:val="24"/>
          <w:szCs w:val="24"/>
        </w:rPr>
        <w:t xml:space="preserve"> contain</w:t>
      </w:r>
      <w:r w:rsidR="00720756">
        <w:rPr>
          <w:rFonts w:ascii="Times New Roman" w:hAnsi="Times New Roman" w:cs="Times New Roman"/>
          <w:sz w:val="24"/>
          <w:szCs w:val="24"/>
        </w:rPr>
        <w:t>ed</w:t>
      </w:r>
      <w:r w:rsidR="000668D4" w:rsidRPr="00BA4B05">
        <w:rPr>
          <w:rFonts w:ascii="Times New Roman" w:hAnsi="Times New Roman" w:cs="Times New Roman"/>
          <w:sz w:val="24"/>
          <w:szCs w:val="24"/>
        </w:rPr>
        <w:t xml:space="preserve"> different lengths of the </w:t>
      </w:r>
      <w:r w:rsidR="000668D4" w:rsidRPr="00BA4B05">
        <w:rPr>
          <w:rFonts w:ascii="Times New Roman" w:hAnsi="Times New Roman" w:cs="Times New Roman"/>
          <w:i/>
          <w:sz w:val="24"/>
          <w:szCs w:val="24"/>
        </w:rPr>
        <w:t>CTNNB1</w:t>
      </w:r>
      <w:r w:rsidR="000668D4" w:rsidRPr="00BA4B05">
        <w:rPr>
          <w:rFonts w:ascii="Times New Roman" w:hAnsi="Times New Roman" w:cs="Times New Roman"/>
          <w:sz w:val="24"/>
          <w:szCs w:val="24"/>
        </w:rPr>
        <w:t xml:space="preserve"> </w:t>
      </w:r>
      <w:r w:rsidR="000668D4">
        <w:rPr>
          <w:rFonts w:ascii="Times New Roman" w:hAnsi="Times New Roman" w:cs="Times New Roman" w:hint="eastAsia"/>
          <w:sz w:val="24"/>
          <w:szCs w:val="24"/>
        </w:rPr>
        <w:t>promoter</w:t>
      </w:r>
      <w:r w:rsidR="000668D4" w:rsidRPr="00BA4B05">
        <w:rPr>
          <w:rFonts w:ascii="Times New Roman" w:hAnsi="Times New Roman" w:cs="Times New Roman"/>
          <w:sz w:val="24"/>
          <w:szCs w:val="24"/>
        </w:rPr>
        <w:t xml:space="preserve"> cDNA</w:t>
      </w:r>
      <w:r w:rsidR="000668D4">
        <w:rPr>
          <w:rFonts w:ascii="Times New Roman" w:hAnsi="Times New Roman" w:cs="Times New Roman" w:hint="eastAsia"/>
          <w:sz w:val="24"/>
          <w:szCs w:val="24"/>
        </w:rPr>
        <w:t xml:space="preserve"> </w:t>
      </w:r>
      <w:r w:rsidR="000668D4" w:rsidRPr="00BA4B05">
        <w:rPr>
          <w:rFonts w:ascii="Times New Roman" w:hAnsi="Times New Roman" w:cs="Times New Roman"/>
          <w:sz w:val="24"/>
          <w:szCs w:val="24"/>
        </w:rPr>
        <w:t>(C1–7)</w:t>
      </w:r>
      <w:r w:rsidR="000668D4">
        <w:rPr>
          <w:rFonts w:ascii="Times New Roman" w:hAnsi="Times New Roman" w:cs="Times New Roman" w:hint="eastAsia"/>
          <w:sz w:val="24"/>
          <w:szCs w:val="24"/>
        </w:rPr>
        <w:t>.</w:t>
      </w:r>
      <w:r w:rsidR="000668D4" w:rsidRPr="00BA4B05">
        <w:rPr>
          <w:rFonts w:ascii="Times New Roman" w:hAnsi="Times New Roman" w:cs="Times New Roman"/>
          <w:sz w:val="24"/>
          <w:szCs w:val="24"/>
        </w:rPr>
        <w:t xml:space="preserve"> </w:t>
      </w:r>
      <w:r w:rsidR="000668D4">
        <w:rPr>
          <w:rFonts w:ascii="Times New Roman" w:hAnsi="Times New Roman" w:cs="Times New Roman" w:hint="eastAsia"/>
          <w:sz w:val="24"/>
          <w:szCs w:val="24"/>
        </w:rPr>
        <w:t xml:space="preserve">The </w:t>
      </w:r>
      <w:r w:rsidR="000668D4">
        <w:rPr>
          <w:rFonts w:ascii="Times New Roman" w:hAnsi="Times New Roman" w:cs="Times New Roman" w:hint="eastAsia"/>
          <w:kern w:val="0"/>
          <w:sz w:val="24"/>
          <w:szCs w:val="24"/>
        </w:rPr>
        <w:t>gene overexpression plasmids</w:t>
      </w:r>
      <w:r w:rsidR="000668D4" w:rsidRPr="00BA4B05">
        <w:rPr>
          <w:rFonts w:ascii="Times New Roman" w:hAnsi="Times New Roman" w:cs="Times New Roman"/>
          <w:sz w:val="24"/>
          <w:szCs w:val="24"/>
        </w:rPr>
        <w:t xml:space="preserve"> </w:t>
      </w:r>
      <w:r w:rsidR="000668D4">
        <w:rPr>
          <w:rFonts w:ascii="Times New Roman" w:hAnsi="Times New Roman" w:cs="Times New Roman" w:hint="eastAsia"/>
          <w:sz w:val="24"/>
          <w:szCs w:val="24"/>
        </w:rPr>
        <w:t>contain</w:t>
      </w:r>
      <w:r w:rsidR="00720756">
        <w:rPr>
          <w:rFonts w:ascii="Times New Roman" w:hAnsi="Times New Roman" w:cs="Times New Roman"/>
          <w:sz w:val="24"/>
          <w:szCs w:val="24"/>
        </w:rPr>
        <w:t>ed</w:t>
      </w:r>
      <w:r w:rsidR="000668D4">
        <w:rPr>
          <w:rFonts w:ascii="Times New Roman" w:hAnsi="Times New Roman" w:cs="Times New Roman" w:hint="eastAsia"/>
          <w:sz w:val="24"/>
          <w:szCs w:val="24"/>
        </w:rPr>
        <w:t xml:space="preserve"> </w:t>
      </w:r>
      <w:r w:rsidR="000668D4" w:rsidRPr="00BA4B05">
        <w:rPr>
          <w:rFonts w:ascii="Times New Roman" w:hAnsi="Times New Roman" w:cs="Times New Roman"/>
          <w:sz w:val="24"/>
          <w:szCs w:val="24"/>
        </w:rPr>
        <w:t>MYH9, MYL9 or β-actin</w:t>
      </w:r>
      <w:r w:rsidR="000668D4">
        <w:rPr>
          <w:rFonts w:ascii="Times New Roman" w:hAnsi="Times New Roman" w:cs="Times New Roman" w:hint="eastAsia"/>
          <w:sz w:val="24"/>
          <w:szCs w:val="24"/>
        </w:rPr>
        <w:t xml:space="preserve"> cDNA. </w:t>
      </w:r>
      <w:bookmarkEnd w:id="15"/>
      <w:bookmarkEnd w:id="16"/>
      <w:r w:rsidR="00CB4554">
        <w:rPr>
          <w:rFonts w:ascii="Times New Roman" w:hAnsi="Times New Roman" w:cs="Times New Roman"/>
          <w:sz w:val="24"/>
          <w:szCs w:val="24"/>
        </w:rPr>
        <w:t>(</w:t>
      </w:r>
      <w:r w:rsidR="00CB4554">
        <w:rPr>
          <w:rFonts w:ascii="Times New Roman" w:hAnsi="Times New Roman" w:cs="Times New Roman" w:hint="eastAsia"/>
          <w:sz w:val="24"/>
          <w:szCs w:val="24"/>
        </w:rPr>
        <w:t>C</w:t>
      </w:r>
      <w:r w:rsidR="00CB4554">
        <w:rPr>
          <w:rFonts w:ascii="Times New Roman" w:hAnsi="Times New Roman" w:cs="Times New Roman"/>
          <w:sz w:val="24"/>
          <w:szCs w:val="24"/>
        </w:rPr>
        <w:t xml:space="preserve">) MYH9-overexpressed (LV-MYH9) </w:t>
      </w:r>
      <w:r w:rsidR="00CB4554">
        <w:rPr>
          <w:rFonts w:ascii="Times New Roman" w:hAnsi="Times New Roman" w:cs="Times New Roman" w:hint="eastAsia"/>
          <w:sz w:val="24"/>
          <w:szCs w:val="24"/>
        </w:rPr>
        <w:t>MGC 80-3</w:t>
      </w:r>
      <w:r w:rsidR="00CB4554">
        <w:rPr>
          <w:rFonts w:ascii="Times New Roman" w:hAnsi="Times New Roman" w:cs="Times New Roman"/>
          <w:sz w:val="24"/>
          <w:szCs w:val="24"/>
        </w:rPr>
        <w:t xml:space="preserve"> cells were co-transfected with a Firefly </w:t>
      </w:r>
      <w:r w:rsidR="00CB4554">
        <w:rPr>
          <w:rFonts w:ascii="Times New Roman" w:hAnsi="Times New Roman" w:cs="Times New Roman"/>
          <w:kern w:val="0"/>
          <w:sz w:val="24"/>
          <w:szCs w:val="24"/>
        </w:rPr>
        <w:t>luciferase reporter plasmid (M1-7</w:t>
      </w:r>
      <w:r w:rsidR="000668D4">
        <w:rPr>
          <w:rFonts w:ascii="Times New Roman" w:hAnsi="Times New Roman" w:cs="Times New Roman" w:hint="eastAsia"/>
          <w:kern w:val="0"/>
          <w:sz w:val="24"/>
          <w:szCs w:val="24"/>
        </w:rPr>
        <w:t xml:space="preserve">; see also </w:t>
      </w:r>
      <w:r w:rsidR="005D5360">
        <w:rPr>
          <w:rFonts w:ascii="Times New Roman" w:hAnsi="Times New Roman" w:cs="Times New Roman" w:hint="eastAsia"/>
          <w:kern w:val="0"/>
          <w:sz w:val="24"/>
          <w:szCs w:val="24"/>
        </w:rPr>
        <w:t>Figure</w:t>
      </w:r>
      <w:r w:rsidR="000668D4">
        <w:rPr>
          <w:rFonts w:ascii="Times New Roman" w:hAnsi="Times New Roman" w:cs="Times New Roman" w:hint="eastAsia"/>
          <w:kern w:val="0"/>
          <w:sz w:val="24"/>
          <w:szCs w:val="24"/>
        </w:rPr>
        <w:t xml:space="preserve"> 4E</w:t>
      </w:r>
      <w:r w:rsidR="00CB4554">
        <w:rPr>
          <w:rFonts w:ascii="Times New Roman" w:hAnsi="Times New Roman" w:cs="Times New Roman"/>
          <w:kern w:val="0"/>
          <w:sz w:val="24"/>
          <w:szCs w:val="24"/>
        </w:rPr>
        <w:t>)</w:t>
      </w:r>
      <w:r w:rsidR="00CB4554">
        <w:rPr>
          <w:rFonts w:ascii="Times New Roman" w:hAnsi="Times New Roman" w:cs="Times New Roman"/>
          <w:sz w:val="24"/>
          <w:szCs w:val="24"/>
        </w:rPr>
        <w:t xml:space="preserve"> and a </w:t>
      </w:r>
      <w:proofErr w:type="spellStart"/>
      <w:r w:rsidR="00CB4554">
        <w:rPr>
          <w:rFonts w:ascii="Times New Roman" w:hAnsi="Times New Roman" w:cs="Times New Roman"/>
          <w:kern w:val="0"/>
          <w:sz w:val="24"/>
          <w:szCs w:val="24"/>
        </w:rPr>
        <w:t>Renilla</w:t>
      </w:r>
      <w:proofErr w:type="spellEnd"/>
      <w:r w:rsidR="00CB4554">
        <w:rPr>
          <w:rFonts w:ascii="Times New Roman" w:hAnsi="Times New Roman" w:cs="Times New Roman"/>
          <w:kern w:val="0"/>
          <w:sz w:val="24"/>
          <w:szCs w:val="24"/>
        </w:rPr>
        <w:t xml:space="preserve"> </w:t>
      </w:r>
      <w:proofErr w:type="spellStart"/>
      <w:r w:rsidR="00CB4554">
        <w:rPr>
          <w:rFonts w:ascii="Times New Roman" w:hAnsi="Times New Roman" w:cs="Times New Roman"/>
          <w:kern w:val="0"/>
          <w:sz w:val="24"/>
          <w:szCs w:val="24"/>
        </w:rPr>
        <w:t>luciferase</w:t>
      </w:r>
      <w:proofErr w:type="spellEnd"/>
      <w:r w:rsidR="00CB4554">
        <w:rPr>
          <w:rFonts w:ascii="Times New Roman" w:hAnsi="Times New Roman" w:cs="Times New Roman"/>
          <w:kern w:val="0"/>
          <w:sz w:val="24"/>
          <w:szCs w:val="24"/>
        </w:rPr>
        <w:t xml:space="preserve"> reporter plasmid for 24</w:t>
      </w:r>
      <w:r w:rsidR="0057315D">
        <w:rPr>
          <w:rFonts w:ascii="Times New Roman" w:hAnsi="Times New Roman" w:cs="Times New Roman" w:hint="eastAsia"/>
          <w:kern w:val="0"/>
          <w:sz w:val="24"/>
          <w:szCs w:val="24"/>
        </w:rPr>
        <w:t xml:space="preserve"> </w:t>
      </w:r>
      <w:r w:rsidR="00CB4554">
        <w:rPr>
          <w:rFonts w:ascii="Times New Roman" w:hAnsi="Times New Roman" w:cs="Times New Roman"/>
          <w:kern w:val="0"/>
          <w:sz w:val="24"/>
          <w:szCs w:val="24"/>
        </w:rPr>
        <w:t xml:space="preserve">h, and then subjected to </w:t>
      </w:r>
      <w:r w:rsidR="00CB4554">
        <w:rPr>
          <w:rFonts w:ascii="Times New Roman" w:hAnsi="Times New Roman" w:cs="Times New Roman"/>
          <w:sz w:val="24"/>
          <w:szCs w:val="24"/>
        </w:rPr>
        <w:t>luciferase reporter assay. WT, the C3 plasmid, served as a positive control.</w:t>
      </w:r>
    </w:p>
    <w:p w:rsidR="00767273" w:rsidRPr="004D36F4" w:rsidRDefault="00767273" w:rsidP="00767273">
      <w:pPr>
        <w:spacing w:line="480" w:lineRule="auto"/>
        <w:contextualSpacing/>
        <w:rPr>
          <w:rFonts w:ascii="Times New Roman" w:hAnsi="Times New Roman" w:cs="Times New Roman"/>
          <w:sz w:val="24"/>
          <w:szCs w:val="24"/>
        </w:rPr>
      </w:pPr>
    </w:p>
    <w:p w:rsidR="00024C8F" w:rsidRPr="00767273" w:rsidRDefault="00B60598" w:rsidP="00024C8F">
      <w:pPr>
        <w:spacing w:line="480" w:lineRule="auto"/>
        <w:contextualSpacing/>
        <w:rPr>
          <w:rFonts w:ascii="Times New Roman" w:hAnsi="Times New Roman" w:cs="Times New Roman"/>
          <w:sz w:val="24"/>
          <w:szCs w:val="24"/>
        </w:rPr>
      </w:pPr>
      <w:r w:rsidRPr="00B46A74">
        <w:rPr>
          <w:rFonts w:ascii="Times New Roman" w:hAnsi="Times New Roman" w:cs="Times New Roman"/>
          <w:sz w:val="24"/>
          <w:szCs w:val="24"/>
        </w:rPr>
        <w:lastRenderedPageBreak/>
        <w:pict>
          <v:shape id="_x0000_i1034" type="#_x0000_t75" style="width:414.75pt;height:585pt">
            <v:imagedata r:id="rId19" o:title="Figure S11"/>
          </v:shape>
        </w:pict>
      </w:r>
    </w:p>
    <w:p w:rsidR="00767273" w:rsidRPr="00D823F2" w:rsidRDefault="00767273" w:rsidP="00767273">
      <w:pPr>
        <w:autoSpaceDE w:val="0"/>
        <w:autoSpaceDN w:val="0"/>
        <w:adjustRightInd w:val="0"/>
        <w:spacing w:line="480" w:lineRule="auto"/>
        <w:contextualSpacing/>
        <w:rPr>
          <w:b/>
          <w:sz w:val="24"/>
          <w:szCs w:val="24"/>
        </w:rPr>
      </w:pPr>
      <w:r w:rsidRPr="00D823F2">
        <w:rPr>
          <w:b/>
          <w:sz w:val="24"/>
          <w:szCs w:val="24"/>
        </w:rPr>
        <w:t>Figure S1</w:t>
      </w:r>
      <w:r w:rsidR="008B25E4" w:rsidRPr="00D823F2">
        <w:rPr>
          <w:b/>
          <w:sz w:val="24"/>
          <w:szCs w:val="24"/>
        </w:rPr>
        <w:t>0</w:t>
      </w:r>
      <w:r w:rsidRPr="00D823F2">
        <w:rPr>
          <w:b/>
          <w:sz w:val="24"/>
          <w:szCs w:val="24"/>
        </w:rPr>
        <w:t xml:space="preserve">. </w:t>
      </w:r>
      <w:r w:rsidR="00CB4554" w:rsidRPr="00D823F2">
        <w:rPr>
          <w:b/>
          <w:sz w:val="24"/>
          <w:szCs w:val="24"/>
        </w:rPr>
        <w:t xml:space="preserve">The NLSs of </w:t>
      </w:r>
      <w:r w:rsidRPr="00D823F2">
        <w:rPr>
          <w:b/>
          <w:sz w:val="24"/>
          <w:szCs w:val="24"/>
        </w:rPr>
        <w:t>MYH9</w:t>
      </w:r>
      <w:r w:rsidR="00CB4554" w:rsidRPr="00D823F2">
        <w:rPr>
          <w:b/>
          <w:sz w:val="24"/>
          <w:szCs w:val="24"/>
        </w:rPr>
        <w:t xml:space="preserve"> </w:t>
      </w:r>
      <w:r w:rsidRPr="00D823F2">
        <w:rPr>
          <w:b/>
          <w:sz w:val="24"/>
          <w:szCs w:val="24"/>
        </w:rPr>
        <w:t>in GC cells</w:t>
      </w:r>
    </w:p>
    <w:p w:rsidR="00767273" w:rsidRDefault="00767273" w:rsidP="00767273">
      <w:pPr>
        <w:spacing w:line="480" w:lineRule="auto"/>
        <w:contextualSpacing/>
        <w:rPr>
          <w:rFonts w:ascii="Times New Roman" w:hAnsi="Times New Roman" w:cs="Times New Roman"/>
          <w:kern w:val="0"/>
          <w:sz w:val="24"/>
          <w:szCs w:val="24"/>
        </w:rPr>
      </w:pPr>
      <w:r w:rsidRPr="004D36F4">
        <w:rPr>
          <w:rFonts w:ascii="Times New Roman" w:hAnsi="Times New Roman" w:cs="Times New Roman"/>
          <w:kern w:val="0"/>
          <w:sz w:val="24"/>
          <w:szCs w:val="24"/>
        </w:rPr>
        <w:t xml:space="preserve">TALEN-mediated </w:t>
      </w:r>
      <w:r w:rsidR="000C7E60">
        <w:rPr>
          <w:rFonts w:ascii="Times New Roman" w:hAnsi="Times New Roman" w:cs="Times New Roman" w:hint="eastAsia"/>
          <w:kern w:val="0"/>
          <w:sz w:val="24"/>
          <w:szCs w:val="24"/>
        </w:rPr>
        <w:t xml:space="preserve">MYH9 </w:t>
      </w:r>
      <w:r w:rsidRPr="004D36F4">
        <w:rPr>
          <w:rFonts w:ascii="Times New Roman" w:hAnsi="Times New Roman" w:cs="Times New Roman"/>
          <w:kern w:val="0"/>
          <w:sz w:val="24"/>
          <w:szCs w:val="24"/>
        </w:rPr>
        <w:t>knockdown (MYH9-KD</w:t>
      </w:r>
      <w:r w:rsidRPr="004D36F4">
        <w:rPr>
          <w:rFonts w:ascii="Times New Roman" w:hAnsi="Times New Roman" w:cs="Times New Roman" w:hint="eastAsia"/>
          <w:kern w:val="0"/>
          <w:sz w:val="24"/>
          <w:szCs w:val="24"/>
        </w:rPr>
        <w:t>1</w:t>
      </w:r>
      <w:r w:rsidRPr="004D36F4">
        <w:rPr>
          <w:rFonts w:ascii="Times New Roman" w:hAnsi="Times New Roman" w:cs="Times New Roman"/>
          <w:kern w:val="0"/>
          <w:sz w:val="24"/>
          <w:szCs w:val="24"/>
        </w:rPr>
        <w:t>)</w:t>
      </w:r>
      <w:r w:rsidRPr="004D36F4">
        <w:rPr>
          <w:rFonts w:ascii="Times New Roman" w:hAnsi="Times New Roman" w:cs="Times New Roman" w:hint="eastAsia"/>
          <w:kern w:val="0"/>
          <w:sz w:val="24"/>
          <w:szCs w:val="24"/>
        </w:rPr>
        <w:t xml:space="preserve"> </w:t>
      </w:r>
      <w:r w:rsidRPr="004D36F4">
        <w:rPr>
          <w:rFonts w:ascii="Times New Roman" w:hAnsi="Times New Roman" w:cs="Times New Roman"/>
          <w:kern w:val="0"/>
          <w:sz w:val="24"/>
          <w:szCs w:val="24"/>
        </w:rPr>
        <w:t>and wild type</w:t>
      </w:r>
      <w:r w:rsidR="000C7E60">
        <w:rPr>
          <w:rFonts w:ascii="Times New Roman" w:hAnsi="Times New Roman" w:cs="Times New Roman" w:hint="eastAsia"/>
          <w:kern w:val="0"/>
          <w:sz w:val="24"/>
          <w:szCs w:val="24"/>
        </w:rPr>
        <w:t xml:space="preserve"> (MYH9-WT)</w:t>
      </w:r>
      <w:r w:rsidRPr="004D36F4">
        <w:rPr>
          <w:rFonts w:ascii="Times New Roman" w:hAnsi="Times New Roman" w:cs="Times New Roman"/>
          <w:kern w:val="0"/>
          <w:sz w:val="24"/>
          <w:szCs w:val="24"/>
        </w:rPr>
        <w:t xml:space="preserve"> MGC 80-3 cells were stained with</w:t>
      </w:r>
      <w:r w:rsidR="000C7E60">
        <w:rPr>
          <w:rFonts w:ascii="Times New Roman" w:hAnsi="Times New Roman" w:cs="Times New Roman" w:hint="eastAsia"/>
          <w:kern w:val="0"/>
          <w:sz w:val="24"/>
          <w:szCs w:val="24"/>
        </w:rPr>
        <w:t xml:space="preserve"> </w:t>
      </w:r>
      <w:r w:rsidRPr="004D36F4">
        <w:rPr>
          <w:rFonts w:ascii="Times New Roman" w:hAnsi="Times New Roman" w:cs="Times New Roman"/>
          <w:kern w:val="0"/>
          <w:sz w:val="24"/>
          <w:szCs w:val="24"/>
        </w:rPr>
        <w:t>anti-MYH9 and FITC secondary antibod</w:t>
      </w:r>
      <w:r w:rsidR="000C7E60">
        <w:rPr>
          <w:rFonts w:ascii="Times New Roman" w:hAnsi="Times New Roman" w:cs="Times New Roman" w:hint="eastAsia"/>
          <w:kern w:val="0"/>
          <w:sz w:val="24"/>
          <w:szCs w:val="24"/>
        </w:rPr>
        <w:t>ies</w:t>
      </w:r>
      <w:r w:rsidRPr="004D36F4">
        <w:rPr>
          <w:rFonts w:ascii="Times New Roman" w:hAnsi="Times New Roman" w:cs="Times New Roman"/>
          <w:kern w:val="0"/>
          <w:sz w:val="24"/>
          <w:szCs w:val="24"/>
        </w:rPr>
        <w:t>, while the MYH9-KD</w:t>
      </w:r>
      <w:r w:rsidRPr="004D36F4">
        <w:rPr>
          <w:rFonts w:ascii="Times New Roman" w:hAnsi="Times New Roman" w:cs="Times New Roman" w:hint="eastAsia"/>
          <w:kern w:val="0"/>
          <w:sz w:val="24"/>
          <w:szCs w:val="24"/>
        </w:rPr>
        <w:t>1</w:t>
      </w:r>
      <w:r w:rsidRPr="004D36F4">
        <w:rPr>
          <w:rFonts w:ascii="Times New Roman" w:hAnsi="Times New Roman" w:cs="Times New Roman"/>
          <w:kern w:val="0"/>
          <w:sz w:val="24"/>
          <w:szCs w:val="24"/>
        </w:rPr>
        <w:t xml:space="preserve"> </w:t>
      </w:r>
      <w:r w:rsidRPr="004D36F4">
        <w:rPr>
          <w:rFonts w:ascii="Times New Roman" w:hAnsi="Times New Roman" w:cs="Times New Roman"/>
          <w:kern w:val="0"/>
          <w:sz w:val="24"/>
          <w:szCs w:val="24"/>
        </w:rPr>
        <w:lastRenderedPageBreak/>
        <w:t>MGC 80-3 cells transfected with MYH9 plasmids containing different mutated NLSs were stained with</w:t>
      </w:r>
      <w:r w:rsidR="000C7E60">
        <w:rPr>
          <w:rFonts w:ascii="Times New Roman" w:hAnsi="Times New Roman" w:cs="Times New Roman" w:hint="eastAsia"/>
          <w:kern w:val="0"/>
          <w:sz w:val="24"/>
          <w:szCs w:val="24"/>
        </w:rPr>
        <w:t xml:space="preserve"> </w:t>
      </w:r>
      <w:r w:rsidRPr="004D36F4">
        <w:rPr>
          <w:rFonts w:ascii="Times New Roman" w:hAnsi="Times New Roman" w:cs="Times New Roman"/>
          <w:kern w:val="0"/>
          <w:sz w:val="24"/>
          <w:szCs w:val="24"/>
        </w:rPr>
        <w:t>anti-GFP and FITC secondary antibod</w:t>
      </w:r>
      <w:r w:rsidR="000C7E60">
        <w:rPr>
          <w:rFonts w:ascii="Times New Roman" w:hAnsi="Times New Roman" w:cs="Times New Roman" w:hint="eastAsia"/>
          <w:kern w:val="0"/>
          <w:sz w:val="24"/>
          <w:szCs w:val="24"/>
        </w:rPr>
        <w:t>ies</w:t>
      </w:r>
      <w:r w:rsidRPr="004D36F4">
        <w:rPr>
          <w:rFonts w:ascii="Times New Roman" w:hAnsi="Times New Roman" w:cs="Times New Roman"/>
          <w:kern w:val="0"/>
          <w:sz w:val="24"/>
          <w:szCs w:val="24"/>
        </w:rPr>
        <w:t>. Cellular localization of the GFP-tagged MYH9 (green) was imaged by confocal microscopy.</w:t>
      </w:r>
    </w:p>
    <w:p w:rsidR="007429A6" w:rsidRDefault="00977E79" w:rsidP="003F749B">
      <w:pPr>
        <w:spacing w:line="480" w:lineRule="auto"/>
        <w:contextualSpacing/>
        <w:rPr>
          <w:rFonts w:ascii="Times New Roman" w:hAnsi="Times New Roman" w:cs="Times New Roman"/>
          <w:sz w:val="24"/>
          <w:szCs w:val="24"/>
        </w:rPr>
      </w:pPr>
      <w:r>
        <w:rPr>
          <w:rFonts w:ascii="Times New Roman" w:hAnsi="Times New Roman" w:cs="Times New Roman"/>
          <w:kern w:val="0"/>
          <w:sz w:val="24"/>
          <w:szCs w:val="24"/>
        </w:rPr>
        <w:br w:type="page"/>
      </w:r>
      <w:r w:rsidR="00B60598" w:rsidRPr="00B46A74">
        <w:rPr>
          <w:rFonts w:ascii="Times New Roman" w:hAnsi="Times New Roman" w:cs="Times New Roman"/>
          <w:sz w:val="24"/>
          <w:szCs w:val="24"/>
        </w:rPr>
        <w:lastRenderedPageBreak/>
        <w:pict>
          <v:shape id="_x0000_i1035" type="#_x0000_t75" style="width:416.25pt;height:120.75pt">
            <v:imagedata r:id="rId20" o:title="Figure S11"/>
          </v:shape>
        </w:pict>
      </w:r>
    </w:p>
    <w:p w:rsidR="00B66352" w:rsidRPr="00D823F2" w:rsidRDefault="00767273" w:rsidP="003F749B">
      <w:pPr>
        <w:spacing w:line="480" w:lineRule="auto"/>
        <w:contextualSpacing/>
        <w:rPr>
          <w:sz w:val="24"/>
          <w:szCs w:val="24"/>
        </w:rPr>
      </w:pPr>
      <w:r w:rsidRPr="00D823F2">
        <w:rPr>
          <w:b/>
          <w:sz w:val="24"/>
          <w:szCs w:val="24"/>
        </w:rPr>
        <w:t>Figure S1</w:t>
      </w:r>
      <w:r w:rsidR="008B25E4" w:rsidRPr="00D823F2">
        <w:rPr>
          <w:b/>
          <w:sz w:val="24"/>
          <w:szCs w:val="24"/>
        </w:rPr>
        <w:t>1</w:t>
      </w:r>
      <w:r w:rsidRPr="00D823F2">
        <w:rPr>
          <w:b/>
          <w:sz w:val="24"/>
          <w:szCs w:val="24"/>
        </w:rPr>
        <w:t>.</w:t>
      </w:r>
      <w:r w:rsidR="00CB4554" w:rsidRPr="00D823F2">
        <w:rPr>
          <w:b/>
          <w:sz w:val="24"/>
          <w:szCs w:val="24"/>
        </w:rPr>
        <w:t xml:space="preserve"> </w:t>
      </w:r>
      <w:r w:rsidR="00DD40C6" w:rsidRPr="00D823F2">
        <w:rPr>
          <w:b/>
          <w:kern w:val="0"/>
          <w:sz w:val="24"/>
          <w:szCs w:val="24"/>
        </w:rPr>
        <w:t xml:space="preserve">Overexpression of MYH9 plasmids </w:t>
      </w:r>
      <w:r w:rsidR="000C7E60" w:rsidRPr="00D823F2">
        <w:rPr>
          <w:b/>
          <w:kern w:val="0"/>
          <w:sz w:val="24"/>
          <w:szCs w:val="24"/>
        </w:rPr>
        <w:t>with</w:t>
      </w:r>
      <w:r w:rsidR="00DD40C6" w:rsidRPr="00D823F2">
        <w:rPr>
          <w:b/>
          <w:kern w:val="0"/>
          <w:sz w:val="24"/>
          <w:szCs w:val="24"/>
        </w:rPr>
        <w:t xml:space="preserve"> </w:t>
      </w:r>
      <w:r w:rsidR="00977E79" w:rsidRPr="00D823F2">
        <w:rPr>
          <w:b/>
          <w:kern w:val="0"/>
          <w:sz w:val="24"/>
          <w:szCs w:val="24"/>
        </w:rPr>
        <w:t xml:space="preserve">various </w:t>
      </w:r>
      <w:r w:rsidR="00DD40C6" w:rsidRPr="00D823F2">
        <w:rPr>
          <w:b/>
          <w:kern w:val="0"/>
          <w:sz w:val="24"/>
          <w:szCs w:val="24"/>
        </w:rPr>
        <w:t>mutated NLSs in GC cells</w:t>
      </w:r>
    </w:p>
    <w:p w:rsidR="00767273" w:rsidRPr="004D36F4" w:rsidRDefault="00767273" w:rsidP="00767273">
      <w:pPr>
        <w:spacing w:line="480" w:lineRule="auto"/>
        <w:contextualSpacing/>
        <w:rPr>
          <w:rFonts w:ascii="Times New Roman" w:hAnsi="Times New Roman" w:cs="Times New Roman"/>
          <w:kern w:val="0"/>
          <w:sz w:val="24"/>
          <w:szCs w:val="24"/>
        </w:rPr>
      </w:pPr>
      <w:r w:rsidRPr="004D36F4">
        <w:rPr>
          <w:rFonts w:ascii="Times New Roman" w:hAnsi="Times New Roman" w:cs="Times New Roman"/>
          <w:sz w:val="24"/>
          <w:szCs w:val="24"/>
        </w:rPr>
        <w:t xml:space="preserve">MGC 80-3 cells </w:t>
      </w:r>
      <w:r w:rsidR="00CB4554">
        <w:rPr>
          <w:rFonts w:ascii="Times New Roman" w:hAnsi="Times New Roman" w:cs="Times New Roman" w:hint="eastAsia"/>
          <w:sz w:val="24"/>
          <w:szCs w:val="24"/>
        </w:rPr>
        <w:t xml:space="preserve">with MYH9 knockdown (TALEN-KD) </w:t>
      </w:r>
      <w:r w:rsidRPr="004D36F4">
        <w:rPr>
          <w:rFonts w:ascii="Times New Roman" w:hAnsi="Times New Roman" w:cs="Times New Roman"/>
          <w:sz w:val="24"/>
          <w:szCs w:val="24"/>
        </w:rPr>
        <w:t>were</w:t>
      </w:r>
      <w:r w:rsidR="00BA72E3">
        <w:rPr>
          <w:rFonts w:ascii="Times New Roman" w:hAnsi="Times New Roman" w:cs="Times New Roman" w:hint="eastAsia"/>
          <w:sz w:val="24"/>
          <w:szCs w:val="24"/>
        </w:rPr>
        <w:t xml:space="preserve"> </w:t>
      </w:r>
      <w:r w:rsidRPr="004D36F4">
        <w:rPr>
          <w:rFonts w:ascii="Times New Roman" w:hAnsi="Times New Roman" w:cs="Times New Roman"/>
          <w:sz w:val="24"/>
          <w:szCs w:val="24"/>
        </w:rPr>
        <w:t xml:space="preserve">transiently transfected with different </w:t>
      </w:r>
      <w:r w:rsidR="000C7E60">
        <w:rPr>
          <w:rFonts w:ascii="Times New Roman" w:hAnsi="Times New Roman" w:cs="Times New Roman" w:hint="eastAsia"/>
          <w:sz w:val="24"/>
          <w:szCs w:val="24"/>
        </w:rPr>
        <w:t xml:space="preserve">MYH9 </w:t>
      </w:r>
      <w:r w:rsidRPr="004D36F4">
        <w:rPr>
          <w:rFonts w:ascii="Times New Roman" w:hAnsi="Times New Roman" w:cs="Times New Roman"/>
          <w:kern w:val="0"/>
          <w:sz w:val="24"/>
          <w:szCs w:val="24"/>
        </w:rPr>
        <w:t>NLS</w:t>
      </w:r>
      <w:r w:rsidR="00DD40C6">
        <w:rPr>
          <w:rFonts w:ascii="Times New Roman" w:hAnsi="Times New Roman" w:cs="Times New Roman" w:hint="eastAsia"/>
          <w:kern w:val="0"/>
          <w:sz w:val="24"/>
          <w:szCs w:val="24"/>
        </w:rPr>
        <w:t xml:space="preserve"> </w:t>
      </w:r>
      <w:r w:rsidRPr="004D36F4">
        <w:rPr>
          <w:rFonts w:ascii="Times New Roman" w:hAnsi="Times New Roman" w:cs="Times New Roman"/>
          <w:kern w:val="0"/>
          <w:sz w:val="24"/>
          <w:szCs w:val="24"/>
        </w:rPr>
        <w:t>mutation plasmids (M</w:t>
      </w:r>
      <w:r w:rsidR="000C7E60">
        <w:rPr>
          <w:rFonts w:ascii="Times New Roman" w:hAnsi="Times New Roman" w:cs="Times New Roman" w:hint="eastAsia"/>
          <w:kern w:val="0"/>
          <w:sz w:val="24"/>
          <w:szCs w:val="24"/>
        </w:rPr>
        <w:t>'</w:t>
      </w:r>
      <w:r w:rsidRPr="004D36F4">
        <w:rPr>
          <w:rFonts w:ascii="Times New Roman" w:hAnsi="Times New Roman" w:cs="Times New Roman"/>
          <w:kern w:val="0"/>
          <w:sz w:val="24"/>
          <w:szCs w:val="24"/>
        </w:rPr>
        <w:t>1-15) and then subjected to qPCR analysis of</w:t>
      </w:r>
      <w:r>
        <w:rPr>
          <w:rFonts w:ascii="Times New Roman" w:hAnsi="Times New Roman" w:cs="Times New Roman" w:hint="eastAsia"/>
          <w:sz w:val="24"/>
          <w:szCs w:val="24"/>
        </w:rPr>
        <w:t xml:space="preserve"> </w:t>
      </w:r>
      <w:r w:rsidRPr="004D36F4">
        <w:rPr>
          <w:rFonts w:ascii="Times New Roman" w:hAnsi="Times New Roman" w:cs="Times New Roman"/>
          <w:sz w:val="24"/>
          <w:szCs w:val="24"/>
        </w:rPr>
        <w:t>MYH9 mRNA</w:t>
      </w:r>
      <w:r w:rsidRPr="004D36F4">
        <w:rPr>
          <w:rFonts w:ascii="Times New Roman" w:hAnsi="Times New Roman" w:cs="Times New Roman"/>
          <w:kern w:val="0"/>
          <w:sz w:val="24"/>
          <w:szCs w:val="24"/>
        </w:rPr>
        <w:t xml:space="preserve">. </w:t>
      </w:r>
    </w:p>
    <w:p w:rsidR="00B66352" w:rsidRPr="00767273" w:rsidRDefault="00977E79" w:rsidP="003F749B">
      <w:pPr>
        <w:spacing w:line="480" w:lineRule="auto"/>
        <w:contextualSpacing/>
        <w:rPr>
          <w:rFonts w:ascii="Times New Roman" w:hAnsi="Times New Roman" w:cs="Times New Roman"/>
          <w:sz w:val="24"/>
          <w:szCs w:val="24"/>
        </w:rPr>
      </w:pPr>
      <w:r>
        <w:rPr>
          <w:rFonts w:ascii="Times New Roman" w:hAnsi="Times New Roman" w:cs="Times New Roman"/>
          <w:sz w:val="24"/>
          <w:szCs w:val="24"/>
        </w:rPr>
        <w:br w:type="page"/>
      </w:r>
    </w:p>
    <w:p w:rsidR="00B66352" w:rsidRDefault="00B60598" w:rsidP="003F749B">
      <w:pPr>
        <w:spacing w:line="480" w:lineRule="auto"/>
        <w:contextualSpacing/>
        <w:rPr>
          <w:rFonts w:ascii="Times New Roman" w:hAnsi="Times New Roman" w:cs="Times New Roman"/>
          <w:sz w:val="24"/>
          <w:szCs w:val="24"/>
        </w:rPr>
      </w:pPr>
      <w:r w:rsidRPr="00B46A74">
        <w:rPr>
          <w:rFonts w:ascii="Times New Roman" w:hAnsi="Times New Roman" w:cs="Times New Roman"/>
          <w:sz w:val="24"/>
          <w:szCs w:val="24"/>
        </w:rPr>
        <w:pict>
          <v:shape id="_x0000_i1036" type="#_x0000_t75" style="width:414.75pt;height:296.25pt">
            <v:imagedata r:id="rId21" o:title="Figure S13"/>
          </v:shape>
        </w:pict>
      </w:r>
    </w:p>
    <w:p w:rsidR="00B66352" w:rsidRPr="00D823F2" w:rsidRDefault="00767273" w:rsidP="003F749B">
      <w:pPr>
        <w:spacing w:line="480" w:lineRule="auto"/>
        <w:contextualSpacing/>
        <w:rPr>
          <w:sz w:val="24"/>
          <w:szCs w:val="24"/>
        </w:rPr>
      </w:pPr>
      <w:r w:rsidRPr="00D823F2">
        <w:rPr>
          <w:b/>
          <w:sz w:val="24"/>
          <w:szCs w:val="24"/>
        </w:rPr>
        <w:t>Figure S1</w:t>
      </w:r>
      <w:r w:rsidR="008B25E4" w:rsidRPr="00D823F2">
        <w:rPr>
          <w:b/>
          <w:sz w:val="24"/>
          <w:szCs w:val="24"/>
        </w:rPr>
        <w:t>2</w:t>
      </w:r>
      <w:r w:rsidRPr="00D823F2">
        <w:rPr>
          <w:b/>
          <w:sz w:val="24"/>
          <w:szCs w:val="24"/>
        </w:rPr>
        <w:t xml:space="preserve">. </w:t>
      </w:r>
      <w:r w:rsidRPr="00D823F2">
        <w:rPr>
          <w:b/>
          <w:kern w:val="0"/>
          <w:sz w:val="24"/>
          <w:szCs w:val="24"/>
        </w:rPr>
        <w:t>Illustration of the key phosphorylation sites of MYH9 protein and the kinase or phosphatase inhibitor-binding sites</w:t>
      </w:r>
      <w:r w:rsidR="00977E79" w:rsidRPr="00D823F2">
        <w:rPr>
          <w:b/>
          <w:kern w:val="0"/>
          <w:sz w:val="24"/>
          <w:szCs w:val="24"/>
        </w:rPr>
        <w:t>.</w:t>
      </w:r>
      <w:r w:rsidRPr="00D823F2">
        <w:rPr>
          <w:b/>
          <w:kern w:val="0"/>
          <w:sz w:val="24"/>
          <w:szCs w:val="24"/>
        </w:rPr>
        <w:t xml:space="preserve"> </w:t>
      </w:r>
      <w:r w:rsidRPr="00D823F2">
        <w:rPr>
          <w:kern w:val="0"/>
          <w:sz w:val="24"/>
          <w:szCs w:val="24"/>
        </w:rPr>
        <w:t xml:space="preserve">Modified from previous studies </w:t>
      </w:r>
      <w:r w:rsidR="00B46A74" w:rsidRPr="00D823F2">
        <w:rPr>
          <w:sz w:val="24"/>
          <w:szCs w:val="24"/>
        </w:rPr>
        <w:fldChar w:fldCharType="begin">
          <w:fldData xml:space="preserve">PEVuZE5vdGU+PENpdGU+PEF1dGhvcj5WaWNlbnRlLU1hbnphbmFyZXM8L0F1dGhvcj48WWVhcj4y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</w:fldData>
        </w:fldChar>
      </w:r>
      <w:r w:rsidR="00221C40" w:rsidRPr="00D823F2">
        <w:rPr>
          <w:sz w:val="24"/>
          <w:szCs w:val="24"/>
        </w:rPr>
        <w:instrText xml:space="preserve"> ADDIN EN.CITE </w:instrText>
      </w:r>
      <w:r w:rsidR="00B46A74" w:rsidRPr="00D823F2">
        <w:rPr>
          <w:sz w:val="24"/>
          <w:szCs w:val="24"/>
        </w:rPr>
        <w:fldChar w:fldCharType="begin">
          <w:fldData xml:space="preserve">PEVuZE5vdGU+PENpdGU+PEF1dGhvcj5WaWNlbnRlLU1hbnphbmFyZXM8L0F1dGhvcj48WWVhcj4y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</w:fldData>
        </w:fldChar>
      </w:r>
      <w:r w:rsidR="00221C40" w:rsidRPr="00D823F2">
        <w:rPr>
          <w:sz w:val="24"/>
          <w:szCs w:val="24"/>
        </w:rPr>
        <w:instrText xml:space="preserve"> ADDIN EN.CITE.DATA </w:instrText>
      </w:r>
      <w:r w:rsidR="00B46A74" w:rsidRPr="00D823F2">
        <w:rPr>
          <w:sz w:val="24"/>
          <w:szCs w:val="24"/>
        </w:rPr>
      </w:r>
      <w:r w:rsidR="00B46A74" w:rsidRPr="00D823F2">
        <w:rPr>
          <w:sz w:val="24"/>
          <w:szCs w:val="24"/>
        </w:rPr>
        <w:fldChar w:fldCharType="end"/>
      </w:r>
      <w:r w:rsidR="00B46A74" w:rsidRPr="00D823F2">
        <w:rPr>
          <w:sz w:val="24"/>
          <w:szCs w:val="24"/>
        </w:rPr>
      </w:r>
      <w:r w:rsidR="00B46A74" w:rsidRPr="00D823F2">
        <w:rPr>
          <w:sz w:val="24"/>
          <w:szCs w:val="24"/>
        </w:rPr>
        <w:fldChar w:fldCharType="separate"/>
      </w:r>
      <w:r w:rsidR="00221C40" w:rsidRPr="00D823F2">
        <w:rPr>
          <w:noProof/>
          <w:sz w:val="24"/>
          <w:szCs w:val="24"/>
        </w:rPr>
        <w:t>[</w:t>
      </w:r>
      <w:hyperlink w:anchor="_ENREF_15" w:tooltip="Vicente-Manzanares, 2009 #17" w:history="1">
        <w:r w:rsidR="00221C40" w:rsidRPr="00D823F2">
          <w:rPr>
            <w:noProof/>
            <w:sz w:val="24"/>
            <w:szCs w:val="24"/>
          </w:rPr>
          <w:t>15</w:t>
        </w:r>
      </w:hyperlink>
      <w:r w:rsidR="00221C40" w:rsidRPr="00D823F2">
        <w:rPr>
          <w:noProof/>
          <w:sz w:val="24"/>
          <w:szCs w:val="24"/>
        </w:rPr>
        <w:t xml:space="preserve">, </w:t>
      </w:r>
      <w:hyperlink w:anchor="_ENREF_16" w:tooltip="Yanagihara, 1991 #1719" w:history="1">
        <w:r w:rsidR="00221C40" w:rsidRPr="00D823F2">
          <w:rPr>
            <w:noProof/>
            <w:sz w:val="24"/>
            <w:szCs w:val="24"/>
          </w:rPr>
          <w:t>16</w:t>
        </w:r>
      </w:hyperlink>
      <w:r w:rsidR="00221C40" w:rsidRPr="00D823F2">
        <w:rPr>
          <w:noProof/>
          <w:sz w:val="24"/>
          <w:szCs w:val="24"/>
        </w:rPr>
        <w:t>]</w:t>
      </w:r>
      <w:r w:rsidR="00B46A74" w:rsidRPr="00D823F2">
        <w:rPr>
          <w:sz w:val="24"/>
          <w:szCs w:val="24"/>
        </w:rPr>
        <w:fldChar w:fldCharType="end"/>
      </w:r>
      <w:r w:rsidRPr="00D823F2">
        <w:rPr>
          <w:sz w:val="24"/>
          <w:szCs w:val="24"/>
        </w:rPr>
        <w:t>.</w:t>
      </w:r>
    </w:p>
    <w:p w:rsidR="000F00DF" w:rsidRPr="004D36F4" w:rsidRDefault="000F00DF" w:rsidP="000F00DF">
      <w:pPr>
        <w:spacing w:line="480" w:lineRule="auto"/>
        <w:contextualSpacing/>
        <w:rPr>
          <w:rFonts w:ascii="Times New Roman" w:hAnsi="Times New Roman" w:cs="Times New Roman"/>
          <w:sz w:val="24"/>
          <w:szCs w:val="24"/>
        </w:rPr>
      </w:pPr>
    </w:p>
    <w:p w:rsidR="000F00DF" w:rsidRPr="00767273" w:rsidRDefault="00B60598" w:rsidP="000F00DF">
      <w:pPr>
        <w:spacing w:line="480" w:lineRule="auto"/>
        <w:contextualSpacing/>
        <w:rPr>
          <w:rFonts w:ascii="Times New Roman" w:hAnsi="Times New Roman" w:cs="Times New Roman"/>
          <w:b/>
          <w:sz w:val="24"/>
          <w:szCs w:val="24"/>
        </w:rPr>
      </w:pPr>
      <w:r w:rsidRPr="00B46A74">
        <w:rPr>
          <w:rFonts w:ascii="Times New Roman" w:hAnsi="Times New Roman" w:cs="Times New Roman"/>
          <w:b/>
          <w:sz w:val="24"/>
          <w:szCs w:val="24"/>
        </w:rPr>
        <w:lastRenderedPageBreak/>
        <w:pict>
          <v:shape id="_x0000_i1037" type="#_x0000_t75" style="width:450.75pt;height:483.75pt">
            <v:imagedata r:id="rId22" o:title="Figure S13"/>
          </v:shape>
        </w:pict>
      </w:r>
    </w:p>
    <w:p w:rsidR="00767273" w:rsidRPr="00D823F2" w:rsidRDefault="00767273" w:rsidP="00767273">
      <w:pPr>
        <w:spacing w:line="480" w:lineRule="auto"/>
        <w:contextualSpacing/>
        <w:rPr>
          <w:b/>
          <w:kern w:val="0"/>
          <w:sz w:val="24"/>
          <w:szCs w:val="24"/>
        </w:rPr>
      </w:pPr>
      <w:r w:rsidRPr="00D823F2">
        <w:rPr>
          <w:b/>
          <w:sz w:val="24"/>
          <w:szCs w:val="24"/>
        </w:rPr>
        <w:t>Figure S1</w:t>
      </w:r>
      <w:r w:rsidR="008B25E4" w:rsidRPr="00D823F2">
        <w:rPr>
          <w:b/>
          <w:sz w:val="24"/>
          <w:szCs w:val="24"/>
        </w:rPr>
        <w:t>3</w:t>
      </w:r>
      <w:r w:rsidRPr="00D823F2">
        <w:rPr>
          <w:b/>
          <w:sz w:val="24"/>
          <w:szCs w:val="24"/>
        </w:rPr>
        <w:t xml:space="preserve">. </w:t>
      </w:r>
      <w:r w:rsidRPr="00D823F2">
        <w:rPr>
          <w:b/>
          <w:kern w:val="0"/>
          <w:sz w:val="24"/>
          <w:szCs w:val="24"/>
        </w:rPr>
        <w:t>The IC</w:t>
      </w:r>
      <w:r w:rsidRPr="00D823F2">
        <w:rPr>
          <w:b/>
          <w:kern w:val="0"/>
          <w:sz w:val="24"/>
          <w:szCs w:val="24"/>
          <w:vertAlign w:val="subscript"/>
        </w:rPr>
        <w:t>50</w:t>
      </w:r>
      <w:r w:rsidRPr="00D823F2">
        <w:rPr>
          <w:b/>
          <w:kern w:val="0"/>
          <w:sz w:val="24"/>
          <w:szCs w:val="24"/>
        </w:rPr>
        <w:t xml:space="preserve"> values of different drugs in GC cells</w:t>
      </w:r>
    </w:p>
    <w:p w:rsidR="000F00DF" w:rsidRDefault="000C7E60" w:rsidP="002165D6">
      <w:pPr>
        <w:spacing w:line="480" w:lineRule="auto"/>
        <w:contextualSpacing/>
        <w:rPr>
          <w:rFonts w:ascii="Times New Roman" w:hAnsi="Times New Roman" w:cs="Times New Roman"/>
          <w:b/>
          <w:sz w:val="24"/>
          <w:szCs w:val="24"/>
        </w:rPr>
      </w:pPr>
      <w:r w:rsidRPr="000C7E60">
        <w:rPr>
          <w:rFonts w:ascii="Times New Roman" w:hAnsi="Times New Roman" w:cs="Times New Roman"/>
          <w:kern w:val="0"/>
          <w:sz w:val="24"/>
          <w:szCs w:val="24"/>
        </w:rPr>
        <w:t>The IC</w:t>
      </w:r>
      <w:r w:rsidR="00BB5261" w:rsidRPr="00BB5261">
        <w:rPr>
          <w:rFonts w:ascii="Times New Roman" w:hAnsi="Times New Roman" w:cs="Times New Roman"/>
          <w:kern w:val="0"/>
          <w:sz w:val="24"/>
          <w:szCs w:val="24"/>
          <w:vertAlign w:val="subscript"/>
        </w:rPr>
        <w:t>50</w:t>
      </w:r>
      <w:r w:rsidRPr="000C7E60">
        <w:rPr>
          <w:rFonts w:ascii="Times New Roman" w:hAnsi="Times New Roman" w:cs="Times New Roman"/>
          <w:kern w:val="0"/>
          <w:sz w:val="24"/>
          <w:szCs w:val="24"/>
        </w:rPr>
        <w:t xml:space="preserve"> </w:t>
      </w:r>
      <w:r w:rsidRPr="004D36F4">
        <w:rPr>
          <w:rFonts w:ascii="Times New Roman" w:hAnsi="Times New Roman" w:cs="Times New Roman"/>
          <w:kern w:val="0"/>
          <w:sz w:val="24"/>
          <w:szCs w:val="24"/>
        </w:rPr>
        <w:t>values</w:t>
      </w:r>
      <w:r w:rsidRPr="000C7E60">
        <w:rPr>
          <w:rFonts w:ascii="Times New Roman" w:hAnsi="Times New Roman" w:cs="Times New Roman"/>
          <w:kern w:val="0"/>
          <w:sz w:val="24"/>
          <w:szCs w:val="24"/>
        </w:rPr>
        <w:t xml:space="preserve"> of </w:t>
      </w:r>
      <w:proofErr w:type="spellStart"/>
      <w:r w:rsidRPr="004D36F4">
        <w:rPr>
          <w:rFonts w:ascii="Times New Roman" w:hAnsi="Times New Roman" w:cs="Times New Roman"/>
          <w:kern w:val="0"/>
          <w:sz w:val="24"/>
          <w:szCs w:val="24"/>
        </w:rPr>
        <w:t>blebbistatin</w:t>
      </w:r>
      <w:proofErr w:type="spellEnd"/>
      <w:r w:rsidRPr="004D36F4">
        <w:rPr>
          <w:rFonts w:ascii="Times New Roman" w:hAnsi="Times New Roman" w:cs="Times New Roman"/>
          <w:kern w:val="0"/>
          <w:sz w:val="24"/>
          <w:szCs w:val="24"/>
        </w:rPr>
        <w:t xml:space="preserve"> (A), CX-4945 (B), MCLR (C), ML-7 (D), STS (E) and Y-27632 (F)</w:t>
      </w:r>
      <w:r w:rsidRPr="000C7E60">
        <w:rPr>
          <w:rFonts w:ascii="Times New Roman" w:hAnsi="Times New Roman" w:cs="Times New Roman"/>
          <w:kern w:val="0"/>
          <w:sz w:val="24"/>
          <w:szCs w:val="24"/>
        </w:rPr>
        <w:t xml:space="preserve"> in AGS</w:t>
      </w:r>
      <w:r w:rsidR="00D820D0" w:rsidRPr="000C7E60">
        <w:rPr>
          <w:rFonts w:ascii="Times New Roman" w:hAnsi="Times New Roman" w:cs="Times New Roman"/>
          <w:kern w:val="0"/>
          <w:sz w:val="24"/>
          <w:szCs w:val="24"/>
        </w:rPr>
        <w:t xml:space="preserve"> and</w:t>
      </w:r>
      <w:r w:rsidR="00D820D0" w:rsidRPr="004D36F4">
        <w:rPr>
          <w:rFonts w:ascii="Times New Roman" w:hAnsi="Times New Roman" w:cs="Times New Roman"/>
          <w:kern w:val="0"/>
          <w:sz w:val="24"/>
          <w:szCs w:val="24"/>
        </w:rPr>
        <w:t xml:space="preserve"> </w:t>
      </w:r>
      <w:r w:rsidR="00D820D0" w:rsidRPr="000C7E60">
        <w:rPr>
          <w:rFonts w:ascii="Times New Roman" w:hAnsi="Times New Roman" w:cs="Times New Roman"/>
          <w:kern w:val="0"/>
          <w:sz w:val="24"/>
          <w:szCs w:val="24"/>
        </w:rPr>
        <w:t>MGC80-3</w:t>
      </w:r>
      <w:r w:rsidR="00D820D0" w:rsidRPr="004D36F4">
        <w:rPr>
          <w:rFonts w:ascii="Times New Roman" w:hAnsi="Times New Roman" w:cs="Times New Roman"/>
          <w:kern w:val="0"/>
          <w:sz w:val="24"/>
          <w:szCs w:val="24"/>
        </w:rPr>
        <w:t xml:space="preserve"> </w:t>
      </w:r>
      <w:r w:rsidR="002165D6" w:rsidRPr="004D36F4">
        <w:rPr>
          <w:rFonts w:ascii="Times New Roman" w:hAnsi="Times New Roman" w:cs="Times New Roman"/>
          <w:kern w:val="0"/>
          <w:sz w:val="24"/>
          <w:szCs w:val="24"/>
        </w:rPr>
        <w:t>cells</w:t>
      </w:r>
      <w:r w:rsidR="002165D6" w:rsidRPr="000C7E60">
        <w:rPr>
          <w:rFonts w:ascii="Times New Roman" w:hAnsi="Times New Roman" w:cs="Times New Roman"/>
          <w:kern w:val="0"/>
          <w:sz w:val="24"/>
          <w:szCs w:val="24"/>
        </w:rPr>
        <w:t xml:space="preserve"> </w:t>
      </w:r>
      <w:r w:rsidRPr="000C7E60">
        <w:rPr>
          <w:rFonts w:ascii="Times New Roman" w:hAnsi="Times New Roman" w:cs="Times New Roman"/>
          <w:kern w:val="0"/>
          <w:sz w:val="24"/>
          <w:szCs w:val="24"/>
        </w:rPr>
        <w:t>w</w:t>
      </w:r>
      <w:r w:rsidR="00977E79">
        <w:rPr>
          <w:rFonts w:ascii="Times New Roman" w:hAnsi="Times New Roman" w:cs="Times New Roman"/>
          <w:kern w:val="0"/>
          <w:sz w:val="24"/>
          <w:szCs w:val="24"/>
        </w:rPr>
        <w:t>ere</w:t>
      </w:r>
      <w:r w:rsidRPr="000C7E60">
        <w:rPr>
          <w:rFonts w:ascii="Times New Roman" w:hAnsi="Times New Roman" w:cs="Times New Roman"/>
          <w:kern w:val="0"/>
          <w:sz w:val="24"/>
          <w:szCs w:val="24"/>
        </w:rPr>
        <w:t xml:space="preserve"> </w:t>
      </w:r>
      <w:r w:rsidR="00977E79">
        <w:rPr>
          <w:rFonts w:ascii="Times New Roman" w:hAnsi="Times New Roman" w:cs="Times New Roman"/>
          <w:kern w:val="0"/>
          <w:sz w:val="24"/>
          <w:szCs w:val="24"/>
        </w:rPr>
        <w:t>evaluated</w:t>
      </w:r>
      <w:r w:rsidR="00977E79" w:rsidRPr="000C7E60">
        <w:rPr>
          <w:rFonts w:ascii="Times New Roman" w:hAnsi="Times New Roman" w:cs="Times New Roman"/>
          <w:kern w:val="0"/>
          <w:sz w:val="24"/>
          <w:szCs w:val="24"/>
        </w:rPr>
        <w:t xml:space="preserve"> </w:t>
      </w:r>
      <w:r w:rsidRPr="000C7E60">
        <w:rPr>
          <w:rFonts w:ascii="Times New Roman" w:hAnsi="Times New Roman" w:cs="Times New Roman"/>
          <w:kern w:val="0"/>
          <w:sz w:val="24"/>
          <w:szCs w:val="24"/>
        </w:rPr>
        <w:t xml:space="preserve">by exposing cells </w:t>
      </w:r>
      <w:r w:rsidR="00977E79">
        <w:rPr>
          <w:rFonts w:ascii="Times New Roman" w:hAnsi="Times New Roman" w:cs="Times New Roman"/>
          <w:kern w:val="0"/>
          <w:sz w:val="24"/>
          <w:szCs w:val="24"/>
        </w:rPr>
        <w:t>to varying concentrations of the</w:t>
      </w:r>
      <w:r w:rsidR="002165D6">
        <w:rPr>
          <w:rFonts w:ascii="Times New Roman" w:hAnsi="Times New Roman" w:cs="Times New Roman" w:hint="eastAsia"/>
          <w:kern w:val="0"/>
          <w:sz w:val="24"/>
          <w:szCs w:val="24"/>
        </w:rPr>
        <w:t xml:space="preserve"> drug</w:t>
      </w:r>
      <w:r w:rsidR="00977E79">
        <w:rPr>
          <w:rFonts w:ascii="Times New Roman" w:hAnsi="Times New Roman" w:cs="Times New Roman"/>
          <w:kern w:val="0"/>
          <w:sz w:val="24"/>
          <w:szCs w:val="24"/>
        </w:rPr>
        <w:t>s</w:t>
      </w:r>
      <w:r w:rsidRPr="000C7E60">
        <w:rPr>
          <w:rFonts w:ascii="Times New Roman" w:hAnsi="Times New Roman" w:cs="Times New Roman"/>
          <w:kern w:val="0"/>
          <w:sz w:val="24"/>
          <w:szCs w:val="24"/>
        </w:rPr>
        <w:t xml:space="preserve"> </w:t>
      </w:r>
      <w:r w:rsidR="00977E79">
        <w:rPr>
          <w:rFonts w:ascii="Times New Roman" w:hAnsi="Times New Roman" w:cs="Times New Roman"/>
          <w:kern w:val="0"/>
          <w:sz w:val="24"/>
          <w:szCs w:val="24"/>
        </w:rPr>
        <w:t>(</w:t>
      </w:r>
      <w:r w:rsidRPr="000C7E60">
        <w:rPr>
          <w:rFonts w:ascii="Times New Roman" w:hAnsi="Times New Roman" w:cs="Times New Roman"/>
          <w:kern w:val="0"/>
          <w:sz w:val="24"/>
          <w:szCs w:val="24"/>
        </w:rPr>
        <w:t>linear concentration gradient</w:t>
      </w:r>
      <w:r w:rsidR="00977E79">
        <w:rPr>
          <w:rFonts w:ascii="Times New Roman" w:hAnsi="Times New Roman" w:cs="Times New Roman"/>
          <w:kern w:val="0"/>
          <w:sz w:val="24"/>
          <w:szCs w:val="24"/>
        </w:rPr>
        <w:t>s)</w:t>
      </w:r>
      <w:r w:rsidR="002165D6">
        <w:rPr>
          <w:rFonts w:ascii="Times New Roman" w:hAnsi="Times New Roman" w:cs="Times New Roman" w:hint="eastAsia"/>
          <w:kern w:val="0"/>
          <w:sz w:val="24"/>
          <w:szCs w:val="24"/>
        </w:rPr>
        <w:t xml:space="preserve"> </w:t>
      </w:r>
      <w:r w:rsidR="00767273" w:rsidRPr="004D36F4">
        <w:rPr>
          <w:rFonts w:ascii="Times New Roman" w:hAnsi="Times New Roman" w:cs="Times New Roman"/>
          <w:kern w:val="0"/>
          <w:sz w:val="24"/>
          <w:szCs w:val="24"/>
        </w:rPr>
        <w:t>for 24</w:t>
      </w:r>
      <w:r w:rsidR="0057315D">
        <w:rPr>
          <w:rFonts w:ascii="Times New Roman" w:hAnsi="Times New Roman" w:cs="Times New Roman" w:hint="eastAsia"/>
          <w:kern w:val="0"/>
          <w:sz w:val="24"/>
          <w:szCs w:val="24"/>
        </w:rPr>
        <w:t xml:space="preserve"> </w:t>
      </w:r>
      <w:r w:rsidR="00767273" w:rsidRPr="004D36F4">
        <w:rPr>
          <w:rFonts w:ascii="Times New Roman" w:hAnsi="Times New Roman" w:cs="Times New Roman"/>
          <w:kern w:val="0"/>
          <w:sz w:val="24"/>
          <w:szCs w:val="24"/>
        </w:rPr>
        <w:t>h</w:t>
      </w:r>
      <w:r w:rsidR="002165D6">
        <w:rPr>
          <w:rFonts w:ascii="Times New Roman" w:hAnsi="Times New Roman" w:cs="Times New Roman" w:hint="eastAsia"/>
          <w:kern w:val="0"/>
          <w:sz w:val="24"/>
          <w:szCs w:val="24"/>
        </w:rPr>
        <w:t xml:space="preserve">, </w:t>
      </w:r>
      <w:r w:rsidR="00767273" w:rsidRPr="004D36F4">
        <w:rPr>
          <w:rFonts w:ascii="Times New Roman" w:hAnsi="Times New Roman" w:cs="Times New Roman"/>
          <w:kern w:val="0"/>
          <w:sz w:val="24"/>
          <w:szCs w:val="24"/>
        </w:rPr>
        <w:t>and then subject</w:t>
      </w:r>
      <w:r w:rsidR="00977E79">
        <w:rPr>
          <w:rFonts w:ascii="Times New Roman" w:hAnsi="Times New Roman" w:cs="Times New Roman"/>
          <w:kern w:val="0"/>
          <w:sz w:val="24"/>
          <w:szCs w:val="24"/>
        </w:rPr>
        <w:t>ing cells</w:t>
      </w:r>
      <w:r w:rsidR="00767273" w:rsidRPr="004D36F4">
        <w:rPr>
          <w:rFonts w:ascii="Times New Roman" w:hAnsi="Times New Roman" w:cs="Times New Roman"/>
          <w:kern w:val="0"/>
          <w:sz w:val="24"/>
          <w:szCs w:val="24"/>
        </w:rPr>
        <w:t xml:space="preserve"> to the cell viability CCK-8 assay. </w:t>
      </w:r>
    </w:p>
    <w:p w:rsidR="00767273" w:rsidRPr="002165D6" w:rsidRDefault="00767273" w:rsidP="000F00DF">
      <w:pPr>
        <w:spacing w:line="480" w:lineRule="auto"/>
        <w:contextualSpacing/>
        <w:rPr>
          <w:rFonts w:ascii="Times New Roman" w:hAnsi="Times New Roman" w:cs="Times New Roman"/>
          <w:b/>
          <w:sz w:val="24"/>
          <w:szCs w:val="24"/>
        </w:rPr>
      </w:pPr>
    </w:p>
    <w:p w:rsidR="00767273" w:rsidRDefault="00B60598" w:rsidP="000F00DF">
      <w:pPr>
        <w:spacing w:line="480" w:lineRule="auto"/>
        <w:contextualSpacing/>
        <w:rPr>
          <w:rFonts w:ascii="Times New Roman" w:hAnsi="Times New Roman" w:cs="Times New Roman"/>
          <w:b/>
          <w:sz w:val="24"/>
          <w:szCs w:val="24"/>
        </w:rPr>
      </w:pPr>
      <w:r w:rsidRPr="00B46A74">
        <w:rPr>
          <w:rFonts w:ascii="Times New Roman" w:hAnsi="Times New Roman" w:cs="Times New Roman"/>
          <w:b/>
          <w:sz w:val="24"/>
          <w:szCs w:val="24"/>
        </w:rPr>
        <w:lastRenderedPageBreak/>
        <w:pict>
          <v:shape id="_x0000_i1038" type="#_x0000_t75" style="width:450.75pt;height:355.5pt">
            <v:imagedata r:id="rId23" o:title="figure S14"/>
          </v:shape>
        </w:pict>
      </w:r>
    </w:p>
    <w:p w:rsidR="00767273" w:rsidRPr="00D823F2" w:rsidRDefault="00767273" w:rsidP="00767273">
      <w:pPr>
        <w:spacing w:line="480" w:lineRule="auto"/>
        <w:contextualSpacing/>
        <w:rPr>
          <w:b/>
          <w:kern w:val="0"/>
          <w:sz w:val="24"/>
          <w:szCs w:val="24"/>
        </w:rPr>
      </w:pPr>
      <w:r w:rsidRPr="00D823F2">
        <w:rPr>
          <w:b/>
          <w:sz w:val="24"/>
          <w:szCs w:val="24"/>
        </w:rPr>
        <w:t>Figure S1</w:t>
      </w:r>
      <w:r w:rsidR="008B25E4" w:rsidRPr="00D823F2">
        <w:rPr>
          <w:b/>
          <w:sz w:val="24"/>
          <w:szCs w:val="24"/>
        </w:rPr>
        <w:t>4</w:t>
      </w:r>
      <w:r w:rsidRPr="00D823F2">
        <w:rPr>
          <w:b/>
          <w:sz w:val="24"/>
          <w:szCs w:val="24"/>
        </w:rPr>
        <w:t xml:space="preserve">. </w:t>
      </w:r>
      <w:r w:rsidRPr="00D823F2">
        <w:rPr>
          <w:b/>
          <w:kern w:val="0"/>
          <w:sz w:val="24"/>
          <w:szCs w:val="24"/>
        </w:rPr>
        <w:t>CTNNB1 mRNA in MGC 80-3 and AGS cells</w:t>
      </w:r>
      <w:r w:rsidR="00BA72E3" w:rsidRPr="00D823F2">
        <w:rPr>
          <w:b/>
          <w:kern w:val="0"/>
          <w:sz w:val="24"/>
          <w:szCs w:val="24"/>
        </w:rPr>
        <w:t xml:space="preserve"> treat</w:t>
      </w:r>
      <w:r w:rsidR="00EC692A" w:rsidRPr="00D823F2">
        <w:rPr>
          <w:b/>
          <w:kern w:val="0"/>
          <w:sz w:val="24"/>
          <w:szCs w:val="24"/>
        </w:rPr>
        <w:t>ed</w:t>
      </w:r>
      <w:r w:rsidRPr="00D823F2">
        <w:rPr>
          <w:b/>
          <w:kern w:val="0"/>
          <w:sz w:val="24"/>
          <w:szCs w:val="24"/>
        </w:rPr>
        <w:t xml:space="preserve"> with different drugs </w:t>
      </w:r>
    </w:p>
    <w:p w:rsidR="00767273" w:rsidRDefault="00767273" w:rsidP="00767273">
      <w:pPr>
        <w:spacing w:line="480" w:lineRule="auto"/>
        <w:contextualSpacing/>
        <w:rPr>
          <w:rFonts w:ascii="Times New Roman" w:hAnsi="Times New Roman" w:cs="Times New Roman"/>
          <w:b/>
          <w:sz w:val="24"/>
          <w:szCs w:val="24"/>
        </w:rPr>
      </w:pPr>
      <w:r w:rsidRPr="004D36F4">
        <w:rPr>
          <w:rFonts w:ascii="Times New Roman" w:hAnsi="Times New Roman" w:cs="Times New Roman"/>
          <w:kern w:val="0"/>
          <w:sz w:val="24"/>
          <w:szCs w:val="24"/>
        </w:rPr>
        <w:t xml:space="preserve">MGC 80-3 (A) and AGS (B) cells were grown and treated with </w:t>
      </w:r>
      <w:r w:rsidR="00EC692A">
        <w:rPr>
          <w:rFonts w:ascii="Times New Roman" w:hAnsi="Times New Roman" w:cs="Times New Roman"/>
          <w:kern w:val="0"/>
          <w:sz w:val="24"/>
          <w:szCs w:val="24"/>
        </w:rPr>
        <w:t>six</w:t>
      </w:r>
      <w:r w:rsidRPr="004D36F4">
        <w:rPr>
          <w:rFonts w:ascii="Times New Roman" w:hAnsi="Times New Roman" w:cs="Times New Roman"/>
          <w:kern w:val="0"/>
          <w:sz w:val="24"/>
          <w:szCs w:val="24"/>
        </w:rPr>
        <w:t xml:space="preserve"> </w:t>
      </w:r>
      <w:r w:rsidR="00D820D0">
        <w:rPr>
          <w:rFonts w:ascii="Times New Roman" w:hAnsi="Times New Roman" w:cs="Times New Roman" w:hint="eastAsia"/>
          <w:kern w:val="0"/>
          <w:sz w:val="24"/>
          <w:szCs w:val="24"/>
        </w:rPr>
        <w:t xml:space="preserve">different drugs </w:t>
      </w:r>
      <w:r w:rsidRPr="004D36F4">
        <w:rPr>
          <w:rFonts w:ascii="Times New Roman" w:hAnsi="Times New Roman" w:cs="Times New Roman"/>
          <w:kern w:val="0"/>
          <w:sz w:val="24"/>
          <w:szCs w:val="24"/>
        </w:rPr>
        <w:t>for</w:t>
      </w:r>
      <w:r w:rsidR="00DD40C6">
        <w:rPr>
          <w:rFonts w:ascii="Times New Roman" w:hAnsi="Times New Roman" w:cs="Times New Roman" w:hint="eastAsia"/>
          <w:kern w:val="0"/>
          <w:sz w:val="24"/>
          <w:szCs w:val="24"/>
        </w:rPr>
        <w:t xml:space="preserve"> </w:t>
      </w:r>
      <w:r w:rsidRPr="004D36F4">
        <w:rPr>
          <w:rFonts w:ascii="Times New Roman" w:hAnsi="Times New Roman" w:cs="Times New Roman"/>
          <w:kern w:val="0"/>
          <w:sz w:val="24"/>
          <w:szCs w:val="24"/>
        </w:rPr>
        <w:t>24</w:t>
      </w:r>
      <w:r w:rsidR="0057315D">
        <w:rPr>
          <w:rFonts w:ascii="Times New Roman" w:hAnsi="Times New Roman" w:cs="Times New Roman" w:hint="eastAsia"/>
          <w:kern w:val="0"/>
          <w:sz w:val="24"/>
          <w:szCs w:val="24"/>
        </w:rPr>
        <w:t xml:space="preserve"> </w:t>
      </w:r>
      <w:r w:rsidRPr="004D36F4">
        <w:rPr>
          <w:rFonts w:ascii="Times New Roman" w:hAnsi="Times New Roman" w:cs="Times New Roman"/>
          <w:kern w:val="0"/>
          <w:sz w:val="24"/>
          <w:szCs w:val="24"/>
        </w:rPr>
        <w:t>h and then subjected</w:t>
      </w:r>
      <w:r w:rsidR="00DD40C6">
        <w:rPr>
          <w:rFonts w:ascii="Times New Roman" w:hAnsi="Times New Roman" w:cs="Times New Roman" w:hint="eastAsia"/>
          <w:kern w:val="0"/>
          <w:sz w:val="24"/>
          <w:szCs w:val="24"/>
        </w:rPr>
        <w:t xml:space="preserve"> </w:t>
      </w:r>
      <w:r w:rsidRPr="004D36F4">
        <w:rPr>
          <w:rFonts w:ascii="Times New Roman" w:hAnsi="Times New Roman" w:cs="Times New Roman"/>
          <w:kern w:val="0"/>
          <w:sz w:val="24"/>
          <w:szCs w:val="24"/>
        </w:rPr>
        <w:t xml:space="preserve">to </w:t>
      </w:r>
      <w:r w:rsidR="00DD40C6" w:rsidRPr="004D36F4">
        <w:rPr>
          <w:rFonts w:ascii="Times New Roman" w:hAnsi="Times New Roman" w:cs="Times New Roman"/>
          <w:kern w:val="0"/>
          <w:sz w:val="24"/>
          <w:szCs w:val="24"/>
        </w:rPr>
        <w:t>qPCR analysis of</w:t>
      </w:r>
      <w:r w:rsidR="00DD40C6">
        <w:rPr>
          <w:rFonts w:ascii="Times New Roman" w:hAnsi="Times New Roman" w:cs="Times New Roman" w:hint="eastAsia"/>
          <w:sz w:val="24"/>
          <w:szCs w:val="24"/>
        </w:rPr>
        <w:t xml:space="preserve"> CTNNB1</w:t>
      </w:r>
      <w:r w:rsidR="00DD40C6" w:rsidRPr="004D36F4">
        <w:rPr>
          <w:rFonts w:ascii="Times New Roman" w:hAnsi="Times New Roman" w:cs="Times New Roman"/>
          <w:sz w:val="24"/>
          <w:szCs w:val="24"/>
        </w:rPr>
        <w:t xml:space="preserve"> mRNA</w:t>
      </w:r>
      <w:r w:rsidRPr="004D36F4">
        <w:rPr>
          <w:rFonts w:ascii="Times New Roman" w:hAnsi="Times New Roman" w:cs="Times New Roman"/>
          <w:kern w:val="0"/>
          <w:sz w:val="24"/>
          <w:szCs w:val="24"/>
        </w:rPr>
        <w:t xml:space="preserve">. </w:t>
      </w:r>
    </w:p>
    <w:p w:rsidR="00767273" w:rsidRDefault="00767273" w:rsidP="000F00DF">
      <w:pPr>
        <w:spacing w:line="480" w:lineRule="auto"/>
        <w:contextualSpacing/>
        <w:rPr>
          <w:rFonts w:ascii="Times New Roman" w:hAnsi="Times New Roman" w:cs="Times New Roman"/>
          <w:b/>
          <w:sz w:val="24"/>
          <w:szCs w:val="24"/>
        </w:rPr>
      </w:pPr>
    </w:p>
    <w:p w:rsidR="00767273" w:rsidRDefault="00B60598" w:rsidP="00767273">
      <w:pPr>
        <w:spacing w:line="480" w:lineRule="auto"/>
        <w:contextualSpacing/>
        <w:jc w:val="center"/>
        <w:rPr>
          <w:rFonts w:ascii="Times New Roman" w:hAnsi="Times New Roman" w:cs="Times New Roman"/>
          <w:b/>
          <w:sz w:val="24"/>
          <w:szCs w:val="24"/>
        </w:rPr>
      </w:pPr>
      <w:r w:rsidRPr="00B46A74">
        <w:rPr>
          <w:rFonts w:ascii="Times New Roman" w:hAnsi="Times New Roman" w:cs="Times New Roman"/>
          <w:b/>
          <w:sz w:val="24"/>
          <w:szCs w:val="24"/>
        </w:rPr>
        <w:lastRenderedPageBreak/>
        <w:pict>
          <v:shape id="_x0000_i1039" type="#_x0000_t75" style="width:300.75pt;height:285pt">
            <v:imagedata r:id="rId24" o:title="figure S15"/>
          </v:shape>
        </w:pict>
      </w:r>
    </w:p>
    <w:p w:rsidR="00BA72E3" w:rsidRPr="00D823F2" w:rsidRDefault="00767273" w:rsidP="00767273">
      <w:pPr>
        <w:spacing w:line="480" w:lineRule="auto"/>
        <w:contextualSpacing/>
        <w:rPr>
          <w:b/>
          <w:sz w:val="24"/>
          <w:szCs w:val="24"/>
        </w:rPr>
      </w:pPr>
      <w:r w:rsidRPr="00D823F2">
        <w:rPr>
          <w:b/>
          <w:sz w:val="24"/>
          <w:szCs w:val="24"/>
        </w:rPr>
        <w:t>Figure S1</w:t>
      </w:r>
      <w:r w:rsidR="008B25E4" w:rsidRPr="00D823F2">
        <w:rPr>
          <w:b/>
          <w:sz w:val="24"/>
          <w:szCs w:val="24"/>
        </w:rPr>
        <w:t>5</w:t>
      </w:r>
      <w:r w:rsidRPr="00D823F2">
        <w:rPr>
          <w:b/>
          <w:sz w:val="24"/>
          <w:szCs w:val="24"/>
        </w:rPr>
        <w:t xml:space="preserve">. </w:t>
      </w:r>
      <w:r w:rsidR="00BA72E3" w:rsidRPr="00D823F2">
        <w:rPr>
          <w:b/>
          <w:kern w:val="0"/>
          <w:sz w:val="24"/>
          <w:szCs w:val="24"/>
        </w:rPr>
        <w:t>MYH9 phosphorylation at S1943 promotes CTNNB1 transcription</w:t>
      </w:r>
    </w:p>
    <w:p w:rsidR="00767273" w:rsidRPr="004D36F4" w:rsidRDefault="00767273" w:rsidP="00767273">
      <w:pPr>
        <w:spacing w:line="480" w:lineRule="auto"/>
        <w:contextualSpacing/>
        <w:rPr>
          <w:rFonts w:ascii="Times New Roman" w:hAnsi="Times New Roman" w:cs="Times New Roman"/>
          <w:kern w:val="0"/>
          <w:sz w:val="24"/>
          <w:szCs w:val="24"/>
        </w:rPr>
      </w:pPr>
      <w:r w:rsidRPr="004D36F4">
        <w:rPr>
          <w:rFonts w:ascii="Times New Roman" w:hAnsi="Times New Roman" w:cs="Times New Roman"/>
          <w:kern w:val="0"/>
          <w:sz w:val="24"/>
          <w:szCs w:val="24"/>
        </w:rPr>
        <w:t>AGS</w:t>
      </w:r>
      <w:r w:rsidR="00BA72E3">
        <w:rPr>
          <w:rFonts w:ascii="Times New Roman" w:hAnsi="Times New Roman" w:cs="Times New Roman" w:hint="eastAsia"/>
          <w:kern w:val="0"/>
          <w:sz w:val="24"/>
          <w:szCs w:val="24"/>
        </w:rPr>
        <w:t xml:space="preserve"> (A, B)</w:t>
      </w:r>
      <w:r w:rsidRPr="004D36F4">
        <w:rPr>
          <w:rFonts w:ascii="Times New Roman" w:hAnsi="Times New Roman" w:cs="Times New Roman"/>
          <w:kern w:val="0"/>
          <w:sz w:val="24"/>
          <w:szCs w:val="24"/>
        </w:rPr>
        <w:t xml:space="preserve"> and MGC 80-3</w:t>
      </w:r>
      <w:r w:rsidR="00BA72E3">
        <w:rPr>
          <w:rFonts w:ascii="Times New Roman" w:hAnsi="Times New Roman" w:cs="Times New Roman" w:hint="eastAsia"/>
          <w:kern w:val="0"/>
          <w:sz w:val="24"/>
          <w:szCs w:val="24"/>
        </w:rPr>
        <w:t xml:space="preserve"> (C, D)</w:t>
      </w:r>
      <w:r w:rsidRPr="004D36F4">
        <w:rPr>
          <w:rFonts w:ascii="Times New Roman" w:hAnsi="Times New Roman" w:cs="Times New Roman"/>
          <w:kern w:val="0"/>
          <w:sz w:val="24"/>
          <w:szCs w:val="24"/>
        </w:rPr>
        <w:t xml:space="preserve"> cells </w:t>
      </w:r>
      <w:r w:rsidRPr="004D36F4">
        <w:rPr>
          <w:rFonts w:ascii="Times New Roman" w:hAnsi="Times New Roman" w:cs="Times New Roman" w:hint="eastAsia"/>
          <w:kern w:val="0"/>
          <w:sz w:val="24"/>
          <w:szCs w:val="24"/>
        </w:rPr>
        <w:t>with</w:t>
      </w:r>
      <w:r w:rsidRPr="004D36F4">
        <w:rPr>
          <w:rFonts w:ascii="Times New Roman" w:hAnsi="Times New Roman" w:cs="Times New Roman"/>
          <w:kern w:val="0"/>
          <w:sz w:val="24"/>
          <w:szCs w:val="24"/>
        </w:rPr>
        <w:t xml:space="preserve"> MYH9 knockdown (MYH9-KD) were transfected with different</w:t>
      </w:r>
      <w:r w:rsidRPr="004D36F4">
        <w:rPr>
          <w:rFonts w:ascii="Times New Roman" w:hAnsi="Times New Roman" w:cs="Times New Roman"/>
          <w:b/>
          <w:kern w:val="0"/>
          <w:sz w:val="24"/>
          <w:szCs w:val="24"/>
        </w:rPr>
        <w:t xml:space="preserve"> </w:t>
      </w:r>
      <w:r w:rsidRPr="004D36F4">
        <w:rPr>
          <w:rFonts w:ascii="Times New Roman" w:hAnsi="Times New Roman" w:cs="Times New Roman"/>
          <w:kern w:val="0"/>
          <w:sz w:val="24"/>
          <w:szCs w:val="24"/>
        </w:rPr>
        <w:t>MYH9 mutation plasmids (G1800, G1803, G1808, G1916</w:t>
      </w:r>
      <w:r w:rsidRPr="004D36F4">
        <w:rPr>
          <w:rFonts w:ascii="Times New Roman" w:hAnsi="Times New Roman" w:cs="Times New Roman" w:hint="eastAsia"/>
          <w:kern w:val="0"/>
          <w:sz w:val="24"/>
          <w:szCs w:val="24"/>
        </w:rPr>
        <w:t xml:space="preserve"> </w:t>
      </w:r>
      <w:r w:rsidRPr="004D36F4">
        <w:rPr>
          <w:rFonts w:ascii="Times New Roman" w:hAnsi="Times New Roman" w:cs="Times New Roman"/>
          <w:kern w:val="0"/>
          <w:sz w:val="24"/>
          <w:szCs w:val="24"/>
        </w:rPr>
        <w:t>and G1943) and then subjected to qPCR</w:t>
      </w:r>
      <w:r w:rsidR="00BA72E3">
        <w:rPr>
          <w:rFonts w:ascii="Times New Roman" w:hAnsi="Times New Roman" w:cs="Times New Roman" w:hint="eastAsia"/>
          <w:kern w:val="0"/>
          <w:sz w:val="24"/>
          <w:szCs w:val="24"/>
        </w:rPr>
        <w:t xml:space="preserve"> analysis of CTNNB1 (A, C) and MYH9 (B,D) mRNAs</w:t>
      </w:r>
      <w:r w:rsidRPr="004D36F4">
        <w:rPr>
          <w:rFonts w:ascii="Times New Roman" w:hAnsi="Times New Roman" w:cs="Times New Roman"/>
          <w:kern w:val="0"/>
          <w:sz w:val="24"/>
          <w:szCs w:val="24"/>
        </w:rPr>
        <w:t xml:space="preserve">. </w:t>
      </w:r>
    </w:p>
    <w:p w:rsidR="00767273" w:rsidRPr="00BA72E3" w:rsidRDefault="00767273" w:rsidP="000F00DF">
      <w:pPr>
        <w:spacing w:line="480" w:lineRule="auto"/>
        <w:contextualSpacing/>
        <w:rPr>
          <w:rFonts w:ascii="Times New Roman" w:hAnsi="Times New Roman" w:cs="Times New Roman"/>
          <w:b/>
          <w:sz w:val="24"/>
          <w:szCs w:val="24"/>
        </w:rPr>
      </w:pPr>
    </w:p>
    <w:p w:rsidR="00767273" w:rsidRDefault="00B60598" w:rsidP="000F00DF">
      <w:pPr>
        <w:spacing w:line="480" w:lineRule="auto"/>
        <w:contextualSpacing/>
        <w:rPr>
          <w:rFonts w:ascii="Times New Roman" w:hAnsi="Times New Roman" w:cs="Times New Roman"/>
          <w:b/>
          <w:sz w:val="24"/>
          <w:szCs w:val="24"/>
        </w:rPr>
      </w:pPr>
      <w:r w:rsidRPr="00B46A74">
        <w:rPr>
          <w:rFonts w:ascii="Times New Roman" w:hAnsi="Times New Roman" w:cs="Times New Roman"/>
          <w:b/>
          <w:sz w:val="24"/>
          <w:szCs w:val="24"/>
        </w:rPr>
        <w:lastRenderedPageBreak/>
        <w:pict>
          <v:shape id="_x0000_i1040" type="#_x0000_t75" style="width:450.75pt;height:463.5pt">
            <v:imagedata r:id="rId25" o:title="figure S16-"/>
          </v:shape>
        </w:pict>
      </w:r>
    </w:p>
    <w:p w:rsidR="00DD40C6" w:rsidRPr="00D823F2" w:rsidRDefault="00767273" w:rsidP="00767273">
      <w:pPr>
        <w:spacing w:line="480" w:lineRule="auto"/>
        <w:contextualSpacing/>
        <w:rPr>
          <w:kern w:val="0"/>
          <w:sz w:val="24"/>
          <w:szCs w:val="24"/>
        </w:rPr>
      </w:pPr>
      <w:r w:rsidRPr="00D823F2">
        <w:rPr>
          <w:b/>
          <w:kern w:val="0"/>
          <w:sz w:val="24"/>
          <w:szCs w:val="24"/>
        </w:rPr>
        <w:t>Figure S1</w:t>
      </w:r>
      <w:r w:rsidR="008B25E4" w:rsidRPr="00D823F2">
        <w:rPr>
          <w:b/>
          <w:kern w:val="0"/>
          <w:sz w:val="24"/>
          <w:szCs w:val="24"/>
        </w:rPr>
        <w:t>6</w:t>
      </w:r>
      <w:r w:rsidRPr="00D823F2">
        <w:rPr>
          <w:b/>
          <w:kern w:val="0"/>
          <w:sz w:val="24"/>
          <w:szCs w:val="24"/>
        </w:rPr>
        <w:t xml:space="preserve">. </w:t>
      </w:r>
      <w:r w:rsidR="00DD40C6" w:rsidRPr="00D823F2">
        <w:rPr>
          <w:b/>
          <w:kern w:val="0"/>
          <w:sz w:val="24"/>
          <w:szCs w:val="24"/>
        </w:rPr>
        <w:t xml:space="preserve">MYH9 </w:t>
      </w:r>
      <w:proofErr w:type="spellStart"/>
      <w:r w:rsidR="00DD40C6" w:rsidRPr="00D823F2">
        <w:rPr>
          <w:b/>
          <w:kern w:val="0"/>
          <w:sz w:val="24"/>
          <w:szCs w:val="24"/>
        </w:rPr>
        <w:t>phosphorylation</w:t>
      </w:r>
      <w:proofErr w:type="spellEnd"/>
      <w:r w:rsidR="00DD40C6" w:rsidRPr="00D823F2">
        <w:rPr>
          <w:b/>
          <w:kern w:val="0"/>
          <w:sz w:val="24"/>
          <w:szCs w:val="24"/>
        </w:rPr>
        <w:t xml:space="preserve"> at S1943</w:t>
      </w:r>
      <w:r w:rsidR="00D820D0" w:rsidRPr="00D823F2">
        <w:rPr>
          <w:b/>
          <w:kern w:val="0"/>
          <w:sz w:val="24"/>
          <w:szCs w:val="24"/>
        </w:rPr>
        <w:t xml:space="preserve"> </w:t>
      </w:r>
      <w:r w:rsidR="00DD40C6" w:rsidRPr="00D823F2">
        <w:rPr>
          <w:b/>
          <w:kern w:val="0"/>
          <w:sz w:val="24"/>
          <w:szCs w:val="24"/>
        </w:rPr>
        <w:t>promotes CTNNB1 transcription and wnt3a-activated β-catenin accumulation</w:t>
      </w:r>
      <w:r w:rsidR="008E0AF1" w:rsidRPr="00D823F2">
        <w:rPr>
          <w:b/>
          <w:kern w:val="0"/>
          <w:sz w:val="24"/>
          <w:szCs w:val="24"/>
        </w:rPr>
        <w:t>, which can be inhibited by STS</w:t>
      </w:r>
    </w:p>
    <w:p w:rsidR="00DD40C6" w:rsidRDefault="00767273" w:rsidP="00767273">
      <w:pPr>
        <w:spacing w:line="480" w:lineRule="auto"/>
        <w:contextualSpacing/>
        <w:rPr>
          <w:rFonts w:ascii="Times New Roman" w:hAnsi="Times New Roman" w:cs="Times New Roman"/>
          <w:kern w:val="0"/>
          <w:sz w:val="24"/>
          <w:szCs w:val="24"/>
        </w:rPr>
      </w:pPr>
      <w:r w:rsidRPr="004D36F4">
        <w:rPr>
          <w:rFonts w:ascii="Times New Roman" w:hAnsi="Times New Roman" w:cs="Times New Roman"/>
          <w:kern w:val="0"/>
          <w:sz w:val="24"/>
          <w:szCs w:val="24"/>
        </w:rPr>
        <w:t>(</w:t>
      </w:r>
      <w:r w:rsidR="00DD40C6">
        <w:rPr>
          <w:rFonts w:ascii="Times New Roman" w:hAnsi="Times New Roman" w:cs="Times New Roman" w:hint="eastAsia"/>
          <w:kern w:val="0"/>
          <w:sz w:val="24"/>
          <w:szCs w:val="24"/>
        </w:rPr>
        <w:t>A</w:t>
      </w:r>
      <w:r w:rsidRPr="004D36F4">
        <w:rPr>
          <w:rFonts w:ascii="Times New Roman" w:hAnsi="Times New Roman" w:cs="Times New Roman"/>
          <w:kern w:val="0"/>
          <w:sz w:val="24"/>
          <w:szCs w:val="24"/>
        </w:rPr>
        <w:t>)</w:t>
      </w:r>
      <w:r w:rsidR="009511B4">
        <w:rPr>
          <w:rFonts w:ascii="Times New Roman" w:hAnsi="Times New Roman" w:cs="Times New Roman" w:hint="eastAsia"/>
          <w:kern w:val="0"/>
          <w:sz w:val="24"/>
          <w:szCs w:val="24"/>
        </w:rPr>
        <w:t xml:space="preserve"> </w:t>
      </w:r>
      <w:r w:rsidR="009511B4" w:rsidRPr="004D36F4">
        <w:rPr>
          <w:rFonts w:ascii="Times New Roman" w:hAnsi="Times New Roman" w:cs="Times New Roman"/>
          <w:sz w:val="24"/>
          <w:szCs w:val="24"/>
        </w:rPr>
        <w:t>AGS cells were treated with Wnt3a (20 ng/mL) for 0, 4</w:t>
      </w:r>
      <w:r w:rsidR="009511B4" w:rsidRPr="004D36F4">
        <w:rPr>
          <w:rFonts w:ascii="Times New Roman" w:hAnsi="Times New Roman" w:cs="Times New Roman" w:hint="eastAsia"/>
          <w:sz w:val="24"/>
          <w:szCs w:val="24"/>
        </w:rPr>
        <w:t xml:space="preserve"> </w:t>
      </w:r>
      <w:r w:rsidR="009511B4">
        <w:rPr>
          <w:rFonts w:ascii="Times New Roman" w:hAnsi="Times New Roman" w:cs="Times New Roman"/>
          <w:sz w:val="24"/>
          <w:szCs w:val="24"/>
        </w:rPr>
        <w:t>or 8</w:t>
      </w:r>
      <w:r w:rsidR="008E0AF1">
        <w:rPr>
          <w:rFonts w:ascii="Times New Roman" w:hAnsi="Times New Roman" w:cs="Times New Roman"/>
          <w:sz w:val="24"/>
          <w:szCs w:val="24"/>
        </w:rPr>
        <w:t xml:space="preserve"> </w:t>
      </w:r>
      <w:r w:rsidR="009511B4" w:rsidRPr="004D36F4">
        <w:rPr>
          <w:rFonts w:ascii="Times New Roman" w:hAnsi="Times New Roman" w:cs="Times New Roman"/>
          <w:sz w:val="24"/>
          <w:szCs w:val="24"/>
        </w:rPr>
        <w:t>h</w:t>
      </w:r>
      <w:r w:rsidR="009511B4">
        <w:rPr>
          <w:rFonts w:ascii="Times New Roman" w:hAnsi="Times New Roman" w:cs="Times New Roman" w:hint="eastAsia"/>
          <w:sz w:val="24"/>
          <w:szCs w:val="24"/>
        </w:rPr>
        <w:t xml:space="preserve">, </w:t>
      </w:r>
      <w:r w:rsidR="009511B4" w:rsidRPr="004D36F4">
        <w:rPr>
          <w:rFonts w:ascii="Times New Roman" w:hAnsi="Times New Roman" w:cs="Times New Roman"/>
          <w:sz w:val="24"/>
          <w:szCs w:val="24"/>
        </w:rPr>
        <w:t xml:space="preserve">and then </w:t>
      </w:r>
      <w:r w:rsidR="008E0AF1">
        <w:rPr>
          <w:rFonts w:ascii="Times New Roman" w:hAnsi="Times New Roman" w:cs="Times New Roman"/>
          <w:sz w:val="24"/>
          <w:szCs w:val="24"/>
        </w:rPr>
        <w:t xml:space="preserve">were </w:t>
      </w:r>
      <w:r w:rsidR="009511B4" w:rsidRPr="004D36F4">
        <w:rPr>
          <w:rFonts w:ascii="Times New Roman" w:hAnsi="Times New Roman" w:cs="Times New Roman"/>
          <w:sz w:val="24"/>
          <w:szCs w:val="24"/>
        </w:rPr>
        <w:t xml:space="preserve">subjected to nuclear protein extraction and </w:t>
      </w:r>
      <w:r w:rsidR="009511B4">
        <w:rPr>
          <w:rFonts w:ascii="Times New Roman" w:hAnsi="Times New Roman" w:cs="Times New Roman" w:hint="eastAsia"/>
          <w:sz w:val="24"/>
          <w:szCs w:val="24"/>
        </w:rPr>
        <w:t>w</w:t>
      </w:r>
      <w:r w:rsidR="009511B4" w:rsidRPr="004D36F4">
        <w:rPr>
          <w:rFonts w:ascii="Times New Roman" w:hAnsi="Times New Roman" w:cs="Times New Roman"/>
          <w:sz w:val="24"/>
          <w:szCs w:val="24"/>
        </w:rPr>
        <w:t>estern blot analysis of MYH9, β-catenin</w:t>
      </w:r>
      <w:r w:rsidR="009511B4" w:rsidRPr="004D36F4">
        <w:rPr>
          <w:rFonts w:ascii="Times New Roman" w:hAnsi="Times New Roman" w:cs="Times New Roman" w:hint="eastAsia"/>
          <w:sz w:val="24"/>
          <w:szCs w:val="24"/>
        </w:rPr>
        <w:t xml:space="preserve"> </w:t>
      </w:r>
      <w:r w:rsidR="009511B4" w:rsidRPr="004D36F4">
        <w:rPr>
          <w:rFonts w:ascii="Times New Roman" w:hAnsi="Times New Roman" w:cs="Times New Roman"/>
          <w:sz w:val="24"/>
          <w:szCs w:val="24"/>
        </w:rPr>
        <w:t>and MYL9. MYH9 KD</w:t>
      </w:r>
      <w:r w:rsidR="009511B4" w:rsidRPr="004D36F4">
        <w:rPr>
          <w:rFonts w:ascii="Times New Roman" w:hAnsi="Times New Roman" w:cs="Times New Roman" w:hint="eastAsia"/>
          <w:sz w:val="24"/>
          <w:szCs w:val="24"/>
        </w:rPr>
        <w:t xml:space="preserve">, </w:t>
      </w:r>
      <w:r w:rsidR="009511B4" w:rsidRPr="004D36F4">
        <w:rPr>
          <w:rFonts w:ascii="Times New Roman" w:hAnsi="Times New Roman" w:cs="Times New Roman"/>
          <w:sz w:val="24"/>
          <w:szCs w:val="24"/>
        </w:rPr>
        <w:t>AGS cells</w:t>
      </w:r>
      <w:r w:rsidR="002A0010">
        <w:rPr>
          <w:rFonts w:ascii="Times New Roman" w:hAnsi="Times New Roman" w:cs="Times New Roman" w:hint="eastAsia"/>
          <w:sz w:val="24"/>
          <w:szCs w:val="24"/>
        </w:rPr>
        <w:t xml:space="preserve"> </w:t>
      </w:r>
      <w:r w:rsidR="009511B4" w:rsidRPr="004D36F4">
        <w:rPr>
          <w:rFonts w:ascii="Times New Roman" w:hAnsi="Times New Roman" w:cs="Times New Roman"/>
          <w:sz w:val="24"/>
          <w:szCs w:val="24"/>
        </w:rPr>
        <w:t>with MYH9</w:t>
      </w:r>
      <w:r w:rsidR="002A0010" w:rsidRPr="002A0010">
        <w:rPr>
          <w:rFonts w:ascii="Times New Roman" w:hAnsi="Times New Roman" w:cs="Times New Roman"/>
          <w:kern w:val="0"/>
          <w:sz w:val="24"/>
          <w:szCs w:val="24"/>
        </w:rPr>
        <w:t xml:space="preserve"> </w:t>
      </w:r>
      <w:r w:rsidR="002A0010" w:rsidRPr="004D36F4">
        <w:rPr>
          <w:rFonts w:ascii="Times New Roman" w:hAnsi="Times New Roman" w:cs="Times New Roman"/>
          <w:kern w:val="0"/>
          <w:sz w:val="24"/>
          <w:szCs w:val="24"/>
        </w:rPr>
        <w:t>knockdown</w:t>
      </w:r>
      <w:r w:rsidR="009511B4" w:rsidRPr="004D36F4">
        <w:rPr>
          <w:rFonts w:ascii="Times New Roman" w:hAnsi="Times New Roman" w:cs="Times New Roman"/>
          <w:sz w:val="24"/>
          <w:szCs w:val="24"/>
        </w:rPr>
        <w:t xml:space="preserve">. MYH9 </w:t>
      </w:r>
      <w:r w:rsidR="002A0010">
        <w:rPr>
          <w:rFonts w:ascii="Times New Roman" w:hAnsi="Times New Roman" w:cs="Times New Roman" w:hint="eastAsia"/>
          <w:sz w:val="24"/>
          <w:szCs w:val="24"/>
        </w:rPr>
        <w:t>WT</w:t>
      </w:r>
      <w:r w:rsidR="009511B4" w:rsidRPr="004D36F4">
        <w:rPr>
          <w:rFonts w:ascii="Times New Roman" w:hAnsi="Times New Roman" w:cs="Times New Roman"/>
          <w:sz w:val="24"/>
          <w:szCs w:val="24"/>
        </w:rPr>
        <w:t xml:space="preserve">, </w:t>
      </w:r>
      <w:r w:rsidR="002A0010">
        <w:rPr>
          <w:rFonts w:ascii="Times New Roman" w:hAnsi="Times New Roman" w:cs="Times New Roman" w:hint="eastAsia"/>
          <w:sz w:val="24"/>
          <w:szCs w:val="24"/>
        </w:rPr>
        <w:t xml:space="preserve">wild-type </w:t>
      </w:r>
      <w:r w:rsidR="009511B4" w:rsidRPr="004D36F4">
        <w:rPr>
          <w:rFonts w:ascii="Times New Roman" w:hAnsi="Times New Roman" w:cs="Times New Roman"/>
          <w:sz w:val="24"/>
          <w:szCs w:val="24"/>
        </w:rPr>
        <w:t>AGS</w:t>
      </w:r>
      <w:r w:rsidR="002A0010">
        <w:rPr>
          <w:rFonts w:ascii="Times New Roman" w:hAnsi="Times New Roman" w:cs="Times New Roman" w:hint="eastAsia"/>
          <w:sz w:val="24"/>
          <w:szCs w:val="24"/>
        </w:rPr>
        <w:t xml:space="preserve"> cells</w:t>
      </w:r>
      <w:r w:rsidR="009511B4" w:rsidRPr="004D36F4">
        <w:rPr>
          <w:rFonts w:ascii="Times New Roman" w:hAnsi="Times New Roman" w:cs="Times New Roman"/>
          <w:sz w:val="24"/>
          <w:szCs w:val="24"/>
        </w:rPr>
        <w:t xml:space="preserve">. </w:t>
      </w:r>
      <w:proofErr w:type="spellStart"/>
      <w:r w:rsidR="009511B4" w:rsidRPr="004D36F4">
        <w:rPr>
          <w:rFonts w:ascii="Times New Roman" w:hAnsi="Times New Roman" w:cs="Times New Roman"/>
          <w:sz w:val="24"/>
          <w:szCs w:val="24"/>
        </w:rPr>
        <w:t>Lamin</w:t>
      </w:r>
      <w:proofErr w:type="spellEnd"/>
      <w:r w:rsidR="009511B4" w:rsidRPr="004D36F4">
        <w:rPr>
          <w:rFonts w:ascii="Times New Roman" w:hAnsi="Times New Roman" w:cs="Times New Roman"/>
          <w:sz w:val="24"/>
          <w:szCs w:val="24"/>
        </w:rPr>
        <w:t xml:space="preserve"> B1 served as the internal control </w:t>
      </w:r>
      <w:r w:rsidR="008E0AF1">
        <w:rPr>
          <w:rFonts w:ascii="Times New Roman" w:hAnsi="Times New Roman" w:cs="Times New Roman"/>
          <w:sz w:val="24"/>
          <w:szCs w:val="24"/>
        </w:rPr>
        <w:t>for</w:t>
      </w:r>
      <w:r w:rsidR="009511B4" w:rsidRPr="004D36F4">
        <w:rPr>
          <w:rFonts w:ascii="Times New Roman" w:hAnsi="Times New Roman" w:cs="Times New Roman"/>
          <w:sz w:val="24"/>
          <w:szCs w:val="24"/>
        </w:rPr>
        <w:t xml:space="preserve"> nuclear protein.</w:t>
      </w:r>
      <w:r w:rsidR="006A287D">
        <w:rPr>
          <w:rFonts w:ascii="Times New Roman" w:hAnsi="Times New Roman" w:cs="Times New Roman" w:hint="eastAsia"/>
          <w:sz w:val="24"/>
          <w:szCs w:val="24"/>
        </w:rPr>
        <w:t xml:space="preserve"> (B) </w:t>
      </w:r>
      <w:r w:rsidR="006A287D">
        <w:rPr>
          <w:rFonts w:ascii="Times New Roman" w:hAnsi="Times New Roman" w:cs="Times New Roman" w:hint="eastAsia"/>
          <w:kern w:val="0"/>
          <w:sz w:val="24"/>
          <w:szCs w:val="24"/>
        </w:rPr>
        <w:t>AGS</w:t>
      </w:r>
      <w:r w:rsidR="006A287D" w:rsidRPr="004D36F4">
        <w:rPr>
          <w:rFonts w:ascii="Times New Roman" w:hAnsi="Times New Roman" w:cs="Times New Roman"/>
          <w:kern w:val="0"/>
          <w:sz w:val="24"/>
          <w:szCs w:val="24"/>
        </w:rPr>
        <w:t xml:space="preserve"> cells </w:t>
      </w:r>
      <w:r w:rsidR="006A287D" w:rsidRPr="004D36F4">
        <w:rPr>
          <w:rFonts w:ascii="Times New Roman" w:hAnsi="Times New Roman" w:cs="Times New Roman" w:hint="eastAsia"/>
          <w:kern w:val="0"/>
          <w:sz w:val="24"/>
          <w:szCs w:val="24"/>
        </w:rPr>
        <w:t>with</w:t>
      </w:r>
      <w:r w:rsidR="006A287D" w:rsidRPr="004D36F4">
        <w:rPr>
          <w:rFonts w:ascii="Times New Roman" w:hAnsi="Times New Roman" w:cs="Times New Roman"/>
          <w:kern w:val="0"/>
          <w:sz w:val="24"/>
          <w:szCs w:val="24"/>
        </w:rPr>
        <w:t xml:space="preserve"> MYH9 knockdown (</w:t>
      </w:r>
      <w:r w:rsidR="006A287D">
        <w:rPr>
          <w:rFonts w:ascii="Times New Roman" w:hAnsi="Times New Roman" w:cs="Times New Roman" w:hint="eastAsia"/>
          <w:kern w:val="0"/>
          <w:sz w:val="24"/>
          <w:szCs w:val="24"/>
        </w:rPr>
        <w:t>TALEN-</w:t>
      </w:r>
      <w:r w:rsidR="006A287D" w:rsidRPr="004D36F4">
        <w:rPr>
          <w:rFonts w:ascii="Times New Roman" w:hAnsi="Times New Roman" w:cs="Times New Roman"/>
          <w:kern w:val="0"/>
          <w:sz w:val="24"/>
          <w:szCs w:val="24"/>
        </w:rPr>
        <w:t>MYH9-KD) were</w:t>
      </w:r>
      <w:r w:rsidR="006A287D">
        <w:rPr>
          <w:rFonts w:ascii="Times New Roman" w:hAnsi="Times New Roman" w:cs="Times New Roman" w:hint="eastAsia"/>
          <w:kern w:val="0"/>
          <w:sz w:val="24"/>
          <w:szCs w:val="24"/>
        </w:rPr>
        <w:t xml:space="preserve"> </w:t>
      </w:r>
      <w:r w:rsidR="006A287D" w:rsidRPr="004D36F4">
        <w:rPr>
          <w:rFonts w:ascii="Times New Roman" w:hAnsi="Times New Roman" w:cs="Times New Roman"/>
          <w:kern w:val="0"/>
          <w:sz w:val="24"/>
          <w:szCs w:val="24"/>
        </w:rPr>
        <w:t>transfected with MYH9</w:t>
      </w:r>
      <w:r w:rsidR="006A287D">
        <w:rPr>
          <w:rFonts w:ascii="Times New Roman" w:hAnsi="Times New Roman" w:cs="Times New Roman" w:hint="eastAsia"/>
          <w:kern w:val="0"/>
          <w:sz w:val="24"/>
          <w:szCs w:val="24"/>
        </w:rPr>
        <w:t xml:space="preserve"> </w:t>
      </w:r>
      <w:r w:rsidR="006A287D" w:rsidRPr="004D36F4">
        <w:rPr>
          <w:rFonts w:ascii="Times New Roman" w:hAnsi="Times New Roman" w:cs="Times New Roman"/>
          <w:kern w:val="0"/>
          <w:sz w:val="24"/>
          <w:szCs w:val="24"/>
        </w:rPr>
        <w:t>mutat</w:t>
      </w:r>
      <w:r w:rsidR="006A287D">
        <w:rPr>
          <w:rFonts w:ascii="Times New Roman" w:hAnsi="Times New Roman" w:cs="Times New Roman" w:hint="eastAsia"/>
          <w:kern w:val="0"/>
          <w:sz w:val="24"/>
          <w:szCs w:val="24"/>
        </w:rPr>
        <w:t>ion plasmids (</w:t>
      </w:r>
      <w:r w:rsidR="006A287D" w:rsidRPr="004D36F4">
        <w:rPr>
          <w:rFonts w:ascii="Times New Roman" w:hAnsi="Times New Roman" w:cs="Times New Roman"/>
          <w:kern w:val="0"/>
          <w:sz w:val="24"/>
          <w:szCs w:val="24"/>
        </w:rPr>
        <w:t xml:space="preserve">G1916 </w:t>
      </w:r>
      <w:r w:rsidR="006A287D">
        <w:rPr>
          <w:rFonts w:ascii="Times New Roman" w:hAnsi="Times New Roman" w:cs="Times New Roman" w:hint="eastAsia"/>
          <w:kern w:val="0"/>
          <w:sz w:val="24"/>
          <w:szCs w:val="24"/>
        </w:rPr>
        <w:t>or</w:t>
      </w:r>
      <w:r w:rsidR="006A287D" w:rsidRPr="004D36F4">
        <w:rPr>
          <w:rFonts w:ascii="Times New Roman" w:hAnsi="Times New Roman" w:cs="Times New Roman"/>
          <w:kern w:val="0"/>
          <w:sz w:val="24"/>
          <w:szCs w:val="24"/>
        </w:rPr>
        <w:t xml:space="preserve"> G1943</w:t>
      </w:r>
      <w:r w:rsidR="006A287D">
        <w:rPr>
          <w:rFonts w:ascii="Times New Roman" w:hAnsi="Times New Roman" w:cs="Times New Roman" w:hint="eastAsia"/>
          <w:kern w:val="0"/>
          <w:sz w:val="24"/>
          <w:szCs w:val="24"/>
        </w:rPr>
        <w:t xml:space="preserve">), </w:t>
      </w:r>
      <w:r w:rsidR="006A287D" w:rsidRPr="004D36F4">
        <w:rPr>
          <w:rFonts w:ascii="Times New Roman" w:hAnsi="Times New Roman" w:cs="Times New Roman"/>
          <w:kern w:val="0"/>
          <w:sz w:val="24"/>
          <w:szCs w:val="24"/>
        </w:rPr>
        <w:lastRenderedPageBreak/>
        <w:t xml:space="preserve">treated with STS (100 </w:t>
      </w:r>
      <w:proofErr w:type="spellStart"/>
      <w:r w:rsidR="006A287D" w:rsidRPr="004D36F4">
        <w:rPr>
          <w:rFonts w:ascii="Times New Roman" w:hAnsi="Times New Roman" w:cs="Times New Roman"/>
          <w:kern w:val="0"/>
          <w:sz w:val="24"/>
          <w:szCs w:val="24"/>
        </w:rPr>
        <w:t>nmol</w:t>
      </w:r>
      <w:proofErr w:type="spellEnd"/>
      <w:r w:rsidR="006A287D" w:rsidRPr="004D36F4">
        <w:rPr>
          <w:rFonts w:ascii="Times New Roman" w:hAnsi="Times New Roman" w:cs="Times New Roman"/>
          <w:kern w:val="0"/>
          <w:sz w:val="24"/>
          <w:szCs w:val="24"/>
        </w:rPr>
        <w:t xml:space="preserve">/L) </w:t>
      </w:r>
      <w:r w:rsidR="00D04BF9">
        <w:rPr>
          <w:rFonts w:ascii="Times New Roman" w:hAnsi="Times New Roman" w:cs="Times New Roman" w:hint="eastAsia"/>
          <w:kern w:val="0"/>
          <w:sz w:val="24"/>
          <w:szCs w:val="24"/>
        </w:rPr>
        <w:t>for 24</w:t>
      </w:r>
      <w:r w:rsidR="0057315D">
        <w:rPr>
          <w:rFonts w:ascii="Times New Roman" w:hAnsi="Times New Roman" w:cs="Times New Roman" w:hint="eastAsia"/>
          <w:kern w:val="0"/>
          <w:sz w:val="24"/>
          <w:szCs w:val="24"/>
        </w:rPr>
        <w:t xml:space="preserve"> </w:t>
      </w:r>
      <w:r w:rsidR="00D04BF9">
        <w:rPr>
          <w:rFonts w:ascii="Times New Roman" w:hAnsi="Times New Roman" w:cs="Times New Roman" w:hint="eastAsia"/>
          <w:kern w:val="0"/>
          <w:sz w:val="24"/>
          <w:szCs w:val="24"/>
        </w:rPr>
        <w:t>h</w:t>
      </w:r>
      <w:r w:rsidR="002A0010">
        <w:rPr>
          <w:rFonts w:ascii="Times New Roman" w:hAnsi="Times New Roman" w:cs="Times New Roman" w:hint="eastAsia"/>
          <w:kern w:val="0"/>
          <w:sz w:val="24"/>
          <w:szCs w:val="24"/>
        </w:rPr>
        <w:t xml:space="preserve"> </w:t>
      </w:r>
      <w:r w:rsidR="006A287D" w:rsidRPr="004D36F4">
        <w:rPr>
          <w:rFonts w:ascii="Times New Roman" w:hAnsi="Times New Roman" w:cs="Times New Roman"/>
          <w:kern w:val="0"/>
          <w:sz w:val="24"/>
          <w:szCs w:val="24"/>
        </w:rPr>
        <w:t>and Wnt3a (20 ng/mL)</w:t>
      </w:r>
      <w:r w:rsidR="00D04BF9">
        <w:rPr>
          <w:rFonts w:ascii="Times New Roman" w:hAnsi="Times New Roman" w:cs="Times New Roman" w:hint="eastAsia"/>
          <w:kern w:val="0"/>
          <w:sz w:val="24"/>
          <w:szCs w:val="24"/>
        </w:rPr>
        <w:t xml:space="preserve"> for 8</w:t>
      </w:r>
      <w:r w:rsidR="008E0AF1">
        <w:rPr>
          <w:rFonts w:ascii="Times New Roman" w:hAnsi="Times New Roman" w:cs="Times New Roman"/>
          <w:kern w:val="0"/>
          <w:sz w:val="24"/>
          <w:szCs w:val="24"/>
        </w:rPr>
        <w:t xml:space="preserve"> </w:t>
      </w:r>
      <w:r w:rsidR="00D04BF9">
        <w:rPr>
          <w:rFonts w:ascii="Times New Roman" w:hAnsi="Times New Roman" w:cs="Times New Roman" w:hint="eastAsia"/>
          <w:kern w:val="0"/>
          <w:sz w:val="24"/>
          <w:szCs w:val="24"/>
        </w:rPr>
        <w:t xml:space="preserve">h, </w:t>
      </w:r>
      <w:r w:rsidR="006A287D" w:rsidRPr="004D36F4">
        <w:rPr>
          <w:rFonts w:ascii="Times New Roman" w:hAnsi="Times New Roman" w:cs="Times New Roman"/>
          <w:kern w:val="0"/>
          <w:sz w:val="24"/>
          <w:szCs w:val="24"/>
        </w:rPr>
        <w:t xml:space="preserve">and </w:t>
      </w:r>
      <w:r w:rsidR="006A287D">
        <w:rPr>
          <w:rFonts w:ascii="Times New Roman" w:hAnsi="Times New Roman" w:cs="Times New Roman" w:hint="eastAsia"/>
          <w:kern w:val="0"/>
          <w:sz w:val="24"/>
          <w:szCs w:val="24"/>
        </w:rPr>
        <w:t>then</w:t>
      </w:r>
      <w:r w:rsidR="002A0010">
        <w:rPr>
          <w:rFonts w:ascii="Times New Roman" w:hAnsi="Times New Roman" w:cs="Times New Roman" w:hint="eastAsia"/>
          <w:kern w:val="0"/>
          <w:sz w:val="24"/>
          <w:szCs w:val="24"/>
        </w:rPr>
        <w:t xml:space="preserve"> </w:t>
      </w:r>
      <w:r w:rsidR="006A287D" w:rsidRPr="004D36F4">
        <w:rPr>
          <w:rFonts w:ascii="Times New Roman" w:hAnsi="Times New Roman" w:cs="Times New Roman"/>
          <w:kern w:val="0"/>
          <w:sz w:val="24"/>
          <w:szCs w:val="24"/>
        </w:rPr>
        <w:t>subjected to nuclear protein extraction and western blot</w:t>
      </w:r>
      <w:r w:rsidR="006A287D">
        <w:rPr>
          <w:rFonts w:ascii="Times New Roman" w:hAnsi="Times New Roman" w:cs="Times New Roman" w:hint="eastAsia"/>
          <w:kern w:val="0"/>
          <w:sz w:val="24"/>
          <w:szCs w:val="24"/>
        </w:rPr>
        <w:t xml:space="preserve"> </w:t>
      </w:r>
      <w:r w:rsidR="006A287D" w:rsidRPr="004D36F4">
        <w:rPr>
          <w:rFonts w:ascii="Times New Roman" w:hAnsi="Times New Roman" w:cs="Times New Roman"/>
          <w:sz w:val="24"/>
          <w:szCs w:val="24"/>
        </w:rPr>
        <w:t>analysis of</w:t>
      </w:r>
      <w:r w:rsidR="006A287D">
        <w:rPr>
          <w:rFonts w:ascii="Times New Roman" w:hAnsi="Times New Roman" w:cs="Times New Roman" w:hint="eastAsia"/>
          <w:i/>
          <w:sz w:val="24"/>
          <w:szCs w:val="24"/>
        </w:rPr>
        <w:t xml:space="preserve"> </w:t>
      </w:r>
      <w:r w:rsidR="006A287D" w:rsidRPr="004D36F4">
        <w:rPr>
          <w:rFonts w:ascii="Times New Roman" w:hAnsi="Times New Roman" w:cs="Times New Roman"/>
          <w:sz w:val="24"/>
          <w:szCs w:val="24"/>
        </w:rPr>
        <w:t xml:space="preserve">β-catenin </w:t>
      </w:r>
      <w:r w:rsidR="006A287D">
        <w:rPr>
          <w:rFonts w:ascii="Times New Roman" w:hAnsi="Times New Roman" w:cs="Times New Roman" w:hint="eastAsia"/>
          <w:sz w:val="24"/>
          <w:szCs w:val="24"/>
        </w:rPr>
        <w:t>expression</w:t>
      </w:r>
      <w:r w:rsidR="006A287D" w:rsidRPr="004D36F4">
        <w:rPr>
          <w:rFonts w:ascii="Times New Roman" w:hAnsi="Times New Roman" w:cs="Times New Roman"/>
          <w:kern w:val="0"/>
          <w:sz w:val="24"/>
          <w:szCs w:val="24"/>
        </w:rPr>
        <w:t>.</w:t>
      </w:r>
      <w:r w:rsidR="006A287D">
        <w:rPr>
          <w:rFonts w:ascii="Times New Roman" w:hAnsi="Times New Roman" w:cs="Times New Roman" w:hint="eastAsia"/>
          <w:kern w:val="0"/>
          <w:sz w:val="24"/>
          <w:szCs w:val="24"/>
        </w:rPr>
        <w:t xml:space="preserve"> (C) </w:t>
      </w:r>
      <w:r w:rsidR="006A287D">
        <w:rPr>
          <w:rFonts w:ascii="Times New Roman" w:hAnsi="Times New Roman" w:cs="Times New Roman" w:hint="eastAsia"/>
          <w:sz w:val="24"/>
          <w:szCs w:val="24"/>
        </w:rPr>
        <w:t xml:space="preserve">AGS </w:t>
      </w:r>
      <w:r w:rsidR="006A287D" w:rsidRPr="004D36F4">
        <w:rPr>
          <w:rFonts w:ascii="Times New Roman" w:hAnsi="Times New Roman" w:cs="Times New Roman"/>
          <w:sz w:val="24"/>
          <w:szCs w:val="24"/>
        </w:rPr>
        <w:t>cells were</w:t>
      </w:r>
      <w:r w:rsidR="006A287D">
        <w:rPr>
          <w:rFonts w:ascii="Times New Roman" w:hAnsi="Times New Roman" w:cs="Times New Roman" w:hint="eastAsia"/>
          <w:sz w:val="24"/>
          <w:szCs w:val="24"/>
        </w:rPr>
        <w:t xml:space="preserve"> </w:t>
      </w:r>
      <w:r w:rsidR="006A287D" w:rsidRPr="004D36F4">
        <w:rPr>
          <w:rFonts w:ascii="Times New Roman" w:hAnsi="Times New Roman" w:cs="Times New Roman"/>
          <w:sz w:val="24"/>
          <w:szCs w:val="24"/>
        </w:rPr>
        <w:t>treated with</w:t>
      </w:r>
      <w:r w:rsidR="006A287D">
        <w:rPr>
          <w:rFonts w:ascii="Times New Roman" w:hAnsi="Times New Roman" w:cs="Times New Roman" w:hint="eastAsia"/>
          <w:sz w:val="24"/>
          <w:szCs w:val="24"/>
        </w:rPr>
        <w:t xml:space="preserve"> </w:t>
      </w:r>
      <w:r w:rsidR="006A287D" w:rsidRPr="004D36F4">
        <w:rPr>
          <w:rFonts w:ascii="Times New Roman" w:hAnsi="Times New Roman" w:cs="Times New Roman"/>
          <w:sz w:val="24"/>
          <w:szCs w:val="24"/>
        </w:rPr>
        <w:t>STS</w:t>
      </w:r>
      <w:r w:rsidR="006A287D">
        <w:rPr>
          <w:rFonts w:ascii="Times New Roman" w:hAnsi="Times New Roman" w:cs="Times New Roman" w:hint="eastAsia"/>
          <w:sz w:val="24"/>
          <w:szCs w:val="24"/>
        </w:rPr>
        <w:t xml:space="preserve"> </w:t>
      </w:r>
      <w:r w:rsidR="006A287D" w:rsidRPr="00B44197">
        <w:rPr>
          <w:rFonts w:ascii="Times New Roman" w:hAnsi="Times New Roman" w:cs="Times New Roman" w:hint="eastAsia"/>
          <w:sz w:val="24"/>
          <w:szCs w:val="24"/>
        </w:rPr>
        <w:t>(25, 50, 75, 100 and 125</w:t>
      </w:r>
      <w:r w:rsidR="008E0AF1">
        <w:rPr>
          <w:rFonts w:ascii="Times New Roman" w:hAnsi="Times New Roman" w:cs="Times New Roman"/>
          <w:sz w:val="24"/>
          <w:szCs w:val="24"/>
        </w:rPr>
        <w:t xml:space="preserve"> </w:t>
      </w:r>
      <w:r w:rsidR="006A287D" w:rsidRPr="00B44197">
        <w:rPr>
          <w:rFonts w:ascii="Times New Roman" w:hAnsi="Times New Roman" w:cs="Times New Roman" w:hint="eastAsia"/>
          <w:sz w:val="24"/>
          <w:szCs w:val="24"/>
        </w:rPr>
        <w:t>nmol/L)</w:t>
      </w:r>
      <w:r w:rsidR="006A287D">
        <w:rPr>
          <w:rFonts w:ascii="Times New Roman" w:hAnsi="Times New Roman" w:cs="Times New Roman" w:hint="eastAsia"/>
          <w:sz w:val="24"/>
          <w:szCs w:val="24"/>
        </w:rPr>
        <w:t xml:space="preserve"> </w:t>
      </w:r>
      <w:r w:rsidR="006A287D" w:rsidRPr="004D36F4">
        <w:rPr>
          <w:rFonts w:ascii="Times New Roman" w:hAnsi="Times New Roman" w:cs="Times New Roman"/>
          <w:sz w:val="24"/>
          <w:szCs w:val="24"/>
        </w:rPr>
        <w:t>for 24</w:t>
      </w:r>
      <w:r w:rsidR="0057315D">
        <w:rPr>
          <w:rFonts w:ascii="Times New Roman" w:hAnsi="Times New Roman" w:cs="Times New Roman" w:hint="eastAsia"/>
          <w:sz w:val="24"/>
          <w:szCs w:val="24"/>
        </w:rPr>
        <w:t xml:space="preserve"> </w:t>
      </w:r>
      <w:r w:rsidR="006A287D" w:rsidRPr="004D36F4">
        <w:rPr>
          <w:rFonts w:ascii="Times New Roman" w:hAnsi="Times New Roman" w:cs="Times New Roman"/>
          <w:sz w:val="24"/>
          <w:szCs w:val="24"/>
        </w:rPr>
        <w:t xml:space="preserve">h and then subjected to </w:t>
      </w:r>
      <w:r w:rsidR="006A287D">
        <w:rPr>
          <w:rFonts w:ascii="Times New Roman" w:hAnsi="Times New Roman" w:cs="Times New Roman" w:hint="eastAsia"/>
          <w:sz w:val="24"/>
          <w:szCs w:val="24"/>
        </w:rPr>
        <w:t>w</w:t>
      </w:r>
      <w:r w:rsidR="006A287D" w:rsidRPr="004D36F4">
        <w:rPr>
          <w:rFonts w:ascii="Times New Roman" w:hAnsi="Times New Roman" w:cs="Times New Roman"/>
          <w:sz w:val="24"/>
          <w:szCs w:val="24"/>
        </w:rPr>
        <w:t xml:space="preserve">estern blot analysis of </w:t>
      </w:r>
      <w:r w:rsidR="006A287D" w:rsidRPr="004D36F4">
        <w:rPr>
          <w:rFonts w:ascii="Times New Roman" w:hAnsi="Times New Roman" w:cs="Times New Roman"/>
          <w:i/>
          <w:sz w:val="24"/>
          <w:szCs w:val="24"/>
        </w:rPr>
        <w:t>p</w:t>
      </w:r>
      <w:r w:rsidR="006A287D" w:rsidRPr="004D36F4">
        <w:rPr>
          <w:rFonts w:ascii="Times New Roman" w:hAnsi="Times New Roman" w:cs="Times New Roman"/>
          <w:sz w:val="24"/>
          <w:szCs w:val="24"/>
        </w:rPr>
        <w:t>-MYH9 (S1943) and β-catenin levels.</w:t>
      </w:r>
      <w:r w:rsidR="006A287D">
        <w:rPr>
          <w:rFonts w:ascii="Times New Roman" w:hAnsi="Times New Roman" w:cs="Times New Roman" w:hint="eastAsia"/>
          <w:sz w:val="24"/>
          <w:szCs w:val="24"/>
        </w:rPr>
        <w:t xml:space="preserve"> </w:t>
      </w:r>
      <w:r w:rsidR="006A287D">
        <w:rPr>
          <w:rFonts w:ascii="Times New Roman" w:hAnsi="Times New Roman" w:cs="Times New Roman" w:hint="eastAsia"/>
          <w:kern w:val="0"/>
          <w:sz w:val="24"/>
          <w:szCs w:val="24"/>
        </w:rPr>
        <w:t xml:space="preserve">(D) </w:t>
      </w:r>
      <w:r w:rsidR="006A287D" w:rsidRPr="004D36F4">
        <w:rPr>
          <w:rFonts w:ascii="Times New Roman" w:hAnsi="Times New Roman" w:cs="Times New Roman"/>
          <w:sz w:val="24"/>
          <w:szCs w:val="24"/>
        </w:rPr>
        <w:t>MGC 80-3 cells were</w:t>
      </w:r>
      <w:r w:rsidR="006A287D">
        <w:rPr>
          <w:rFonts w:ascii="Times New Roman" w:hAnsi="Times New Roman" w:cs="Times New Roman" w:hint="eastAsia"/>
          <w:sz w:val="24"/>
          <w:szCs w:val="24"/>
        </w:rPr>
        <w:t xml:space="preserve"> </w:t>
      </w:r>
      <w:r w:rsidR="006A287D" w:rsidRPr="004D36F4">
        <w:rPr>
          <w:rFonts w:ascii="Times New Roman" w:hAnsi="Times New Roman" w:cs="Times New Roman"/>
          <w:sz w:val="24"/>
          <w:szCs w:val="24"/>
        </w:rPr>
        <w:t xml:space="preserve">transfected with MYH9 G1943 </w:t>
      </w:r>
      <w:r w:rsidR="006A287D" w:rsidRPr="004D36F4">
        <w:rPr>
          <w:rFonts w:ascii="Times New Roman" w:hAnsi="Times New Roman" w:cs="Times New Roman" w:hint="eastAsia"/>
          <w:sz w:val="24"/>
          <w:szCs w:val="24"/>
        </w:rPr>
        <w:t>or</w:t>
      </w:r>
      <w:r w:rsidR="006A287D" w:rsidRPr="004D36F4">
        <w:rPr>
          <w:rFonts w:ascii="Times New Roman" w:hAnsi="Times New Roman" w:cs="Times New Roman"/>
          <w:sz w:val="24"/>
          <w:szCs w:val="24"/>
        </w:rPr>
        <w:t xml:space="preserve"> S1943 plasmids</w:t>
      </w:r>
      <w:r w:rsidR="006A287D">
        <w:rPr>
          <w:rFonts w:ascii="Times New Roman" w:hAnsi="Times New Roman" w:cs="Times New Roman" w:hint="eastAsia"/>
          <w:sz w:val="24"/>
          <w:szCs w:val="24"/>
        </w:rPr>
        <w:t xml:space="preserve">, </w:t>
      </w:r>
      <w:r w:rsidR="006A287D" w:rsidRPr="004D36F4">
        <w:rPr>
          <w:rFonts w:ascii="Times New Roman" w:hAnsi="Times New Roman" w:cs="Times New Roman"/>
          <w:sz w:val="24"/>
          <w:szCs w:val="24"/>
        </w:rPr>
        <w:t xml:space="preserve">and then subjected to </w:t>
      </w:r>
      <w:r w:rsidR="006A287D">
        <w:rPr>
          <w:rFonts w:ascii="Times New Roman" w:hAnsi="Times New Roman" w:cs="Times New Roman" w:hint="eastAsia"/>
          <w:sz w:val="24"/>
          <w:szCs w:val="24"/>
        </w:rPr>
        <w:t>w</w:t>
      </w:r>
      <w:r w:rsidR="006A287D" w:rsidRPr="004D36F4">
        <w:rPr>
          <w:rFonts w:ascii="Times New Roman" w:hAnsi="Times New Roman" w:cs="Times New Roman"/>
          <w:sz w:val="24"/>
          <w:szCs w:val="24"/>
        </w:rPr>
        <w:t xml:space="preserve">estern blot analysis of </w:t>
      </w:r>
      <w:r w:rsidR="006A287D" w:rsidRPr="004D36F4">
        <w:rPr>
          <w:rFonts w:ascii="Times New Roman" w:hAnsi="Times New Roman" w:cs="Times New Roman"/>
          <w:i/>
          <w:sz w:val="24"/>
          <w:szCs w:val="24"/>
        </w:rPr>
        <w:t>p</w:t>
      </w:r>
      <w:r w:rsidR="006A287D" w:rsidRPr="004D36F4">
        <w:rPr>
          <w:rFonts w:ascii="Times New Roman" w:hAnsi="Times New Roman" w:cs="Times New Roman"/>
          <w:sz w:val="24"/>
          <w:szCs w:val="24"/>
        </w:rPr>
        <w:t>-MYH9 (S1943) and β-catenin levels.</w:t>
      </w:r>
      <w:r w:rsidR="006A287D">
        <w:rPr>
          <w:rFonts w:ascii="Times New Roman" w:hAnsi="Times New Roman" w:cs="Times New Roman" w:hint="eastAsia"/>
          <w:sz w:val="24"/>
          <w:szCs w:val="24"/>
        </w:rPr>
        <w:t xml:space="preserve"> </w:t>
      </w:r>
      <w:r w:rsidR="006A287D">
        <w:rPr>
          <w:rFonts w:ascii="Times New Roman" w:hAnsi="Times New Roman" w:cs="Times New Roman" w:hint="eastAsia"/>
          <w:kern w:val="0"/>
          <w:sz w:val="24"/>
          <w:szCs w:val="24"/>
        </w:rPr>
        <w:t xml:space="preserve">(E) </w:t>
      </w:r>
      <w:r w:rsidR="006A287D" w:rsidRPr="004D36F4">
        <w:rPr>
          <w:rFonts w:ascii="Times New Roman" w:hAnsi="Times New Roman" w:cs="Times New Roman"/>
          <w:kern w:val="0"/>
          <w:sz w:val="24"/>
          <w:szCs w:val="24"/>
        </w:rPr>
        <w:t xml:space="preserve">AGS cells were grown and treated with STS (100 nmol/L) or CX-4945 (5 </w:t>
      </w:r>
      <w:proofErr w:type="spellStart"/>
      <w:r w:rsidR="006A287D" w:rsidRPr="004D36F4">
        <w:rPr>
          <w:rFonts w:ascii="Times New Roman" w:hAnsi="Times New Roman" w:cs="Times New Roman"/>
          <w:kern w:val="0"/>
          <w:sz w:val="24"/>
          <w:szCs w:val="24"/>
        </w:rPr>
        <w:t>μmol</w:t>
      </w:r>
      <w:proofErr w:type="spellEnd"/>
      <w:r w:rsidR="006A287D" w:rsidRPr="004D36F4">
        <w:rPr>
          <w:rFonts w:ascii="Times New Roman" w:hAnsi="Times New Roman" w:cs="Times New Roman"/>
          <w:kern w:val="0"/>
          <w:sz w:val="24"/>
          <w:szCs w:val="24"/>
        </w:rPr>
        <w:t>/L) for 24</w:t>
      </w:r>
      <w:r w:rsidR="0057315D">
        <w:rPr>
          <w:rFonts w:ascii="Times New Roman" w:hAnsi="Times New Roman" w:cs="Times New Roman" w:hint="eastAsia"/>
          <w:kern w:val="0"/>
          <w:sz w:val="24"/>
          <w:szCs w:val="24"/>
        </w:rPr>
        <w:t xml:space="preserve"> </w:t>
      </w:r>
      <w:r w:rsidR="006A287D" w:rsidRPr="004D36F4">
        <w:rPr>
          <w:rFonts w:ascii="Times New Roman" w:hAnsi="Times New Roman" w:cs="Times New Roman"/>
          <w:kern w:val="0"/>
          <w:sz w:val="24"/>
          <w:szCs w:val="24"/>
        </w:rPr>
        <w:t>h</w:t>
      </w:r>
      <w:r w:rsidR="006A287D">
        <w:rPr>
          <w:rFonts w:ascii="Times New Roman" w:hAnsi="Times New Roman" w:cs="Times New Roman" w:hint="eastAsia"/>
          <w:kern w:val="0"/>
          <w:sz w:val="24"/>
          <w:szCs w:val="24"/>
        </w:rPr>
        <w:t xml:space="preserve">, </w:t>
      </w:r>
      <w:r w:rsidR="006A287D" w:rsidRPr="004D36F4">
        <w:rPr>
          <w:rFonts w:ascii="Times New Roman" w:hAnsi="Times New Roman" w:cs="Times New Roman"/>
          <w:kern w:val="0"/>
          <w:sz w:val="24"/>
          <w:szCs w:val="24"/>
        </w:rPr>
        <w:t xml:space="preserve">and </w:t>
      </w:r>
      <w:r w:rsidR="006A287D">
        <w:rPr>
          <w:rFonts w:ascii="Times New Roman" w:hAnsi="Times New Roman" w:cs="Times New Roman" w:hint="eastAsia"/>
          <w:kern w:val="0"/>
          <w:sz w:val="24"/>
          <w:szCs w:val="24"/>
        </w:rPr>
        <w:t xml:space="preserve">then </w:t>
      </w:r>
      <w:r w:rsidR="006A287D" w:rsidRPr="004D36F4">
        <w:rPr>
          <w:rFonts w:ascii="Times New Roman" w:hAnsi="Times New Roman" w:cs="Times New Roman"/>
          <w:kern w:val="0"/>
          <w:sz w:val="24"/>
          <w:szCs w:val="24"/>
        </w:rPr>
        <w:t xml:space="preserve">subjected to </w:t>
      </w:r>
      <w:r w:rsidR="006A287D" w:rsidRPr="004D36F4">
        <w:rPr>
          <w:rFonts w:ascii="Times New Roman" w:hAnsi="Times New Roman" w:cs="Times New Roman" w:hint="eastAsia"/>
          <w:kern w:val="0"/>
          <w:sz w:val="24"/>
          <w:szCs w:val="24"/>
        </w:rPr>
        <w:t>n</w:t>
      </w:r>
      <w:r w:rsidR="006A287D" w:rsidRPr="004D36F4">
        <w:rPr>
          <w:rFonts w:ascii="Times New Roman" w:hAnsi="Times New Roman" w:cs="Times New Roman"/>
          <w:kern w:val="0"/>
          <w:sz w:val="24"/>
          <w:szCs w:val="24"/>
        </w:rPr>
        <w:t>uclear</w:t>
      </w:r>
      <w:r w:rsidR="006A287D" w:rsidRPr="004D36F4">
        <w:rPr>
          <w:rFonts w:ascii="Times New Roman" w:hAnsi="Times New Roman" w:cs="Times New Roman" w:hint="eastAsia"/>
          <w:kern w:val="0"/>
          <w:sz w:val="24"/>
          <w:szCs w:val="24"/>
        </w:rPr>
        <w:t xml:space="preserve"> and c</w:t>
      </w:r>
      <w:r w:rsidR="006A287D" w:rsidRPr="004D36F4">
        <w:rPr>
          <w:rFonts w:ascii="Times New Roman" w:hAnsi="Times New Roman" w:cs="Times New Roman"/>
          <w:kern w:val="0"/>
          <w:sz w:val="24"/>
          <w:szCs w:val="24"/>
        </w:rPr>
        <w:t>ytoplasmic protein extraction</w:t>
      </w:r>
      <w:r w:rsidR="006A287D" w:rsidRPr="004D36F4">
        <w:rPr>
          <w:rFonts w:ascii="Times New Roman" w:hAnsi="Times New Roman" w:cs="Times New Roman" w:hint="eastAsia"/>
          <w:kern w:val="0"/>
          <w:sz w:val="24"/>
          <w:szCs w:val="24"/>
        </w:rPr>
        <w:t xml:space="preserve"> </w:t>
      </w:r>
      <w:r w:rsidR="006A287D" w:rsidRPr="004D36F4">
        <w:rPr>
          <w:rFonts w:ascii="Times New Roman" w:hAnsi="Times New Roman" w:cs="Times New Roman"/>
          <w:kern w:val="0"/>
          <w:sz w:val="24"/>
          <w:szCs w:val="24"/>
        </w:rPr>
        <w:t xml:space="preserve">and </w:t>
      </w:r>
      <w:r w:rsidR="006A287D">
        <w:rPr>
          <w:rFonts w:ascii="Times New Roman" w:hAnsi="Times New Roman" w:cs="Times New Roman" w:hint="eastAsia"/>
          <w:kern w:val="0"/>
          <w:sz w:val="24"/>
          <w:szCs w:val="24"/>
        </w:rPr>
        <w:t>w</w:t>
      </w:r>
      <w:r w:rsidR="006A287D" w:rsidRPr="004D36F4">
        <w:rPr>
          <w:rFonts w:ascii="Times New Roman" w:hAnsi="Times New Roman" w:cs="Times New Roman"/>
          <w:kern w:val="0"/>
          <w:sz w:val="24"/>
          <w:szCs w:val="24"/>
        </w:rPr>
        <w:t>estern blot.</w:t>
      </w:r>
    </w:p>
    <w:p w:rsidR="008E0AF1" w:rsidRDefault="008E0AF1" w:rsidP="00767273">
      <w:pPr>
        <w:spacing w:line="480" w:lineRule="auto"/>
        <w:contextualSpacing/>
        <w:rPr>
          <w:rFonts w:ascii="Times New Roman" w:hAnsi="Times New Roman" w:cs="Times New Roman"/>
          <w:kern w:val="0"/>
          <w:sz w:val="24"/>
          <w:szCs w:val="24"/>
        </w:rPr>
      </w:pPr>
      <w:r>
        <w:rPr>
          <w:rFonts w:ascii="Times New Roman" w:hAnsi="Times New Roman" w:cs="Times New Roman"/>
          <w:kern w:val="0"/>
          <w:sz w:val="24"/>
          <w:szCs w:val="24"/>
        </w:rPr>
        <w:br w:type="page"/>
      </w:r>
    </w:p>
    <w:p w:rsidR="008B25E4" w:rsidRDefault="00B60598" w:rsidP="00767273">
      <w:pPr>
        <w:spacing w:line="480" w:lineRule="auto"/>
        <w:contextualSpacing/>
        <w:rPr>
          <w:rFonts w:ascii="Times New Roman" w:hAnsi="Times New Roman" w:cs="Times New Roman"/>
          <w:kern w:val="0"/>
          <w:sz w:val="24"/>
          <w:szCs w:val="24"/>
        </w:rPr>
      </w:pPr>
      <w:r w:rsidRPr="00B46A74">
        <w:rPr>
          <w:rFonts w:ascii="Times New Roman" w:hAnsi="Times New Roman" w:cs="Times New Roman"/>
          <w:kern w:val="0"/>
          <w:sz w:val="24"/>
          <w:szCs w:val="24"/>
        </w:rPr>
        <w:pict>
          <v:shape id="_x0000_i1041" type="#_x0000_t75" style="width:450.75pt;height:336.75pt">
            <v:imagedata r:id="rId26" o:title="figure S17-"/>
          </v:shape>
        </w:pict>
      </w:r>
    </w:p>
    <w:p w:rsidR="006A287D" w:rsidRPr="00D823F2" w:rsidRDefault="008B25E4" w:rsidP="00767273">
      <w:pPr>
        <w:spacing w:line="480" w:lineRule="auto"/>
        <w:contextualSpacing/>
        <w:rPr>
          <w:b/>
          <w:sz w:val="24"/>
          <w:szCs w:val="24"/>
        </w:rPr>
      </w:pPr>
      <w:r w:rsidRPr="00D823F2">
        <w:rPr>
          <w:b/>
          <w:sz w:val="24"/>
          <w:szCs w:val="24"/>
        </w:rPr>
        <w:t xml:space="preserve">Figure S17. </w:t>
      </w:r>
      <w:r w:rsidR="006A287D" w:rsidRPr="00D823F2">
        <w:rPr>
          <w:b/>
          <w:kern w:val="0"/>
          <w:sz w:val="24"/>
          <w:szCs w:val="24"/>
        </w:rPr>
        <w:t xml:space="preserve">MYH9-mediated CTNNB1 transcription increases the activation of </w:t>
      </w:r>
      <w:proofErr w:type="spellStart"/>
      <w:r w:rsidR="006A287D" w:rsidRPr="00D823F2">
        <w:rPr>
          <w:b/>
          <w:kern w:val="0"/>
          <w:sz w:val="24"/>
          <w:szCs w:val="24"/>
        </w:rPr>
        <w:t>wnt</w:t>
      </w:r>
      <w:proofErr w:type="spellEnd"/>
      <w:r w:rsidR="006A287D" w:rsidRPr="00D823F2">
        <w:rPr>
          <w:b/>
          <w:kern w:val="0"/>
          <w:sz w:val="24"/>
          <w:szCs w:val="24"/>
        </w:rPr>
        <w:t>/β-</w:t>
      </w:r>
      <w:proofErr w:type="spellStart"/>
      <w:r w:rsidR="006A287D" w:rsidRPr="00D823F2">
        <w:rPr>
          <w:b/>
          <w:kern w:val="0"/>
          <w:sz w:val="24"/>
          <w:szCs w:val="24"/>
        </w:rPr>
        <w:t>catenin</w:t>
      </w:r>
      <w:proofErr w:type="spellEnd"/>
      <w:r w:rsidR="006A287D" w:rsidRPr="00D823F2">
        <w:rPr>
          <w:b/>
          <w:kern w:val="0"/>
          <w:sz w:val="24"/>
          <w:szCs w:val="24"/>
        </w:rPr>
        <w:t xml:space="preserve"> signaling in GC cells</w:t>
      </w:r>
    </w:p>
    <w:p w:rsidR="00271576" w:rsidRPr="004D36F4" w:rsidRDefault="008B25E4" w:rsidP="00271576">
      <w:pPr>
        <w:spacing w:line="480" w:lineRule="auto"/>
        <w:contextualSpacing/>
        <w:rPr>
          <w:rFonts w:ascii="Times New Roman" w:hAnsi="Times New Roman" w:cs="Times New Roman"/>
          <w:kern w:val="0"/>
          <w:sz w:val="24"/>
          <w:szCs w:val="24"/>
        </w:rPr>
      </w:pPr>
      <w:r w:rsidRPr="006A287D">
        <w:rPr>
          <w:rFonts w:ascii="Times New Roman" w:hAnsi="Times New Roman" w:cs="Times New Roman"/>
          <w:sz w:val="24"/>
          <w:szCs w:val="24"/>
        </w:rPr>
        <w:t>(</w:t>
      </w:r>
      <w:r w:rsidR="006A287D">
        <w:rPr>
          <w:rFonts w:ascii="Times New Roman" w:hAnsi="Times New Roman" w:cs="Times New Roman" w:hint="eastAsia"/>
          <w:sz w:val="24"/>
          <w:szCs w:val="24"/>
        </w:rPr>
        <w:t>A</w:t>
      </w:r>
      <w:r w:rsidRPr="004D36F4">
        <w:rPr>
          <w:rFonts w:ascii="Times New Roman" w:hAnsi="Times New Roman" w:cs="Times New Roman"/>
          <w:sz w:val="24"/>
          <w:szCs w:val="24"/>
        </w:rPr>
        <w:t>)</w:t>
      </w:r>
      <w:r w:rsidR="006A287D">
        <w:rPr>
          <w:rFonts w:ascii="Times New Roman" w:hAnsi="Times New Roman" w:cs="Times New Roman" w:hint="eastAsia"/>
          <w:sz w:val="24"/>
          <w:szCs w:val="24"/>
        </w:rPr>
        <w:t xml:space="preserve"> </w:t>
      </w:r>
      <w:r w:rsidR="00271576" w:rsidRPr="004D36F4">
        <w:rPr>
          <w:rFonts w:ascii="Times New Roman" w:hAnsi="Times New Roman" w:cs="Times New Roman"/>
          <w:kern w:val="0"/>
          <w:sz w:val="24"/>
          <w:szCs w:val="24"/>
        </w:rPr>
        <w:t xml:space="preserve">AGS and MGC 80-3 cells </w:t>
      </w:r>
      <w:r w:rsidR="00FD02D5" w:rsidRPr="004D36F4">
        <w:rPr>
          <w:rFonts w:ascii="Times New Roman" w:hAnsi="Times New Roman" w:cs="Times New Roman"/>
          <w:kern w:val="0"/>
          <w:sz w:val="24"/>
          <w:szCs w:val="24"/>
        </w:rPr>
        <w:t>with MYH9 shRNA3</w:t>
      </w:r>
      <w:r w:rsidR="00FD02D5">
        <w:rPr>
          <w:rFonts w:ascii="Times New Roman" w:hAnsi="Times New Roman" w:cs="Times New Roman" w:hint="eastAsia"/>
          <w:kern w:val="0"/>
          <w:sz w:val="24"/>
          <w:szCs w:val="24"/>
        </w:rPr>
        <w:t xml:space="preserve"> </w:t>
      </w:r>
      <w:r w:rsidR="00271576" w:rsidRPr="004D36F4">
        <w:rPr>
          <w:rFonts w:ascii="Times New Roman" w:hAnsi="Times New Roman" w:cs="Times New Roman"/>
          <w:kern w:val="0"/>
          <w:sz w:val="24"/>
          <w:szCs w:val="24"/>
        </w:rPr>
        <w:t>were</w:t>
      </w:r>
      <w:r w:rsidR="00FD02D5">
        <w:rPr>
          <w:rFonts w:ascii="Times New Roman" w:hAnsi="Times New Roman" w:cs="Times New Roman" w:hint="eastAsia"/>
          <w:kern w:val="0"/>
          <w:sz w:val="24"/>
          <w:szCs w:val="24"/>
        </w:rPr>
        <w:t xml:space="preserve"> </w:t>
      </w:r>
      <w:r w:rsidR="00271576" w:rsidRPr="004D36F4">
        <w:rPr>
          <w:rFonts w:ascii="Times New Roman" w:hAnsi="Times New Roman" w:cs="Times New Roman"/>
          <w:kern w:val="0"/>
          <w:sz w:val="24"/>
          <w:szCs w:val="24"/>
        </w:rPr>
        <w:t>co-transfected</w:t>
      </w:r>
      <w:r w:rsidR="00FD02D5">
        <w:rPr>
          <w:rFonts w:ascii="Times New Roman" w:hAnsi="Times New Roman" w:cs="Times New Roman" w:hint="eastAsia"/>
          <w:kern w:val="0"/>
          <w:sz w:val="24"/>
          <w:szCs w:val="24"/>
        </w:rPr>
        <w:t xml:space="preserve"> with </w:t>
      </w:r>
      <w:r w:rsidR="00271576" w:rsidRPr="004D36F4">
        <w:rPr>
          <w:rFonts w:ascii="Times New Roman" w:hAnsi="Times New Roman" w:cs="Times New Roman"/>
          <w:kern w:val="0"/>
          <w:sz w:val="24"/>
          <w:szCs w:val="24"/>
        </w:rPr>
        <w:t>a luciferase reporter plasmid (TOP-flash</w:t>
      </w:r>
      <w:r w:rsidR="00FD02D5">
        <w:rPr>
          <w:rFonts w:ascii="Times New Roman" w:hAnsi="Times New Roman" w:cs="Times New Roman" w:hint="eastAsia"/>
          <w:kern w:val="0"/>
          <w:sz w:val="24"/>
          <w:szCs w:val="24"/>
        </w:rPr>
        <w:t xml:space="preserve"> or </w:t>
      </w:r>
      <w:r w:rsidR="00FD02D5" w:rsidRPr="004D36F4">
        <w:rPr>
          <w:rFonts w:ascii="Times New Roman" w:hAnsi="Times New Roman" w:cs="Times New Roman"/>
          <w:kern w:val="0"/>
          <w:sz w:val="24"/>
          <w:szCs w:val="24"/>
        </w:rPr>
        <w:t>FOP-flash</w:t>
      </w:r>
      <w:r w:rsidR="00271576" w:rsidRPr="004D36F4">
        <w:rPr>
          <w:rFonts w:ascii="Times New Roman" w:hAnsi="Times New Roman" w:cs="Times New Roman"/>
          <w:kern w:val="0"/>
          <w:sz w:val="24"/>
          <w:szCs w:val="24"/>
        </w:rPr>
        <w:t>)</w:t>
      </w:r>
      <w:r w:rsidR="00FD02D5">
        <w:rPr>
          <w:rFonts w:ascii="Times New Roman" w:hAnsi="Times New Roman" w:cs="Times New Roman" w:hint="eastAsia"/>
          <w:kern w:val="0"/>
          <w:sz w:val="24"/>
          <w:szCs w:val="24"/>
        </w:rPr>
        <w:t xml:space="preserve"> </w:t>
      </w:r>
      <w:r w:rsidR="00271576" w:rsidRPr="004D36F4">
        <w:rPr>
          <w:rFonts w:ascii="Times New Roman" w:hAnsi="Times New Roman" w:cs="Times New Roman"/>
          <w:kern w:val="0"/>
          <w:sz w:val="24"/>
          <w:szCs w:val="24"/>
        </w:rPr>
        <w:t xml:space="preserve">and the </w:t>
      </w:r>
      <w:proofErr w:type="spellStart"/>
      <w:r w:rsidR="00271576" w:rsidRPr="004D36F4">
        <w:rPr>
          <w:rFonts w:ascii="Times New Roman" w:hAnsi="Times New Roman" w:cs="Times New Roman"/>
          <w:kern w:val="0"/>
          <w:sz w:val="24"/>
          <w:szCs w:val="24"/>
        </w:rPr>
        <w:t>Renilla</w:t>
      </w:r>
      <w:proofErr w:type="spellEnd"/>
      <w:r w:rsidR="00271576" w:rsidRPr="004D36F4">
        <w:rPr>
          <w:rFonts w:ascii="Times New Roman" w:hAnsi="Times New Roman" w:cs="Times New Roman"/>
          <w:kern w:val="0"/>
          <w:sz w:val="24"/>
          <w:szCs w:val="24"/>
        </w:rPr>
        <w:t xml:space="preserve"> control plasmid for 16</w:t>
      </w:r>
      <w:r w:rsidR="00896AE7">
        <w:rPr>
          <w:rFonts w:ascii="Times New Roman" w:hAnsi="Times New Roman" w:cs="Times New Roman"/>
          <w:kern w:val="0"/>
          <w:sz w:val="24"/>
          <w:szCs w:val="24"/>
        </w:rPr>
        <w:t xml:space="preserve"> </w:t>
      </w:r>
      <w:r w:rsidR="00271576" w:rsidRPr="004D36F4">
        <w:rPr>
          <w:rFonts w:ascii="Times New Roman" w:hAnsi="Times New Roman" w:cs="Times New Roman"/>
          <w:kern w:val="0"/>
          <w:sz w:val="24"/>
          <w:szCs w:val="24"/>
        </w:rPr>
        <w:t>h</w:t>
      </w:r>
      <w:r w:rsidR="00FD02D5">
        <w:rPr>
          <w:rFonts w:ascii="Times New Roman" w:hAnsi="Times New Roman" w:cs="Times New Roman" w:hint="eastAsia"/>
          <w:kern w:val="0"/>
          <w:sz w:val="24"/>
          <w:szCs w:val="24"/>
        </w:rPr>
        <w:t>,</w:t>
      </w:r>
      <w:r w:rsidR="00271576" w:rsidRPr="004D36F4">
        <w:rPr>
          <w:rFonts w:ascii="Times New Roman" w:hAnsi="Times New Roman" w:cs="Times New Roman"/>
          <w:kern w:val="0"/>
          <w:sz w:val="24"/>
          <w:szCs w:val="24"/>
        </w:rPr>
        <w:t xml:space="preserve"> and then </w:t>
      </w:r>
      <w:r w:rsidR="00271576" w:rsidRPr="004D36F4">
        <w:rPr>
          <w:rFonts w:ascii="Times New Roman" w:hAnsi="Times New Roman" w:cs="Times New Roman"/>
          <w:sz w:val="24"/>
          <w:szCs w:val="24"/>
        </w:rPr>
        <w:t>treated with Wnt</w:t>
      </w:r>
      <w:r w:rsidR="00FD02D5">
        <w:rPr>
          <w:rFonts w:ascii="Times New Roman" w:hAnsi="Times New Roman" w:cs="Times New Roman"/>
          <w:sz w:val="24"/>
          <w:szCs w:val="24"/>
        </w:rPr>
        <w:t>3a (20 ng/ml) for 8</w:t>
      </w:r>
      <w:r w:rsidR="00896AE7">
        <w:rPr>
          <w:rFonts w:ascii="Times New Roman" w:hAnsi="Times New Roman" w:cs="Times New Roman"/>
          <w:sz w:val="24"/>
          <w:szCs w:val="24"/>
        </w:rPr>
        <w:t xml:space="preserve"> </w:t>
      </w:r>
      <w:r w:rsidR="00271576" w:rsidRPr="004D36F4">
        <w:rPr>
          <w:rFonts w:ascii="Times New Roman" w:hAnsi="Times New Roman" w:cs="Times New Roman"/>
          <w:sz w:val="24"/>
          <w:szCs w:val="24"/>
        </w:rPr>
        <w:t>h</w:t>
      </w:r>
      <w:r w:rsidR="00271576" w:rsidRPr="004D36F4">
        <w:rPr>
          <w:rFonts w:ascii="Times New Roman" w:hAnsi="Times New Roman" w:cs="Times New Roman"/>
          <w:kern w:val="0"/>
          <w:sz w:val="24"/>
          <w:szCs w:val="24"/>
        </w:rPr>
        <w:t xml:space="preserve"> and subjected to the luciferase reporter assay. NC, a negative control of MYH9 shRNA3.</w:t>
      </w:r>
      <w:r w:rsidR="00FD02D5">
        <w:rPr>
          <w:rFonts w:ascii="Times New Roman" w:hAnsi="Times New Roman" w:cs="Times New Roman" w:hint="eastAsia"/>
          <w:kern w:val="0"/>
          <w:sz w:val="24"/>
          <w:szCs w:val="24"/>
        </w:rPr>
        <w:t xml:space="preserve"> </w:t>
      </w:r>
      <w:r w:rsidR="00271576" w:rsidRPr="004D36F4">
        <w:rPr>
          <w:rFonts w:ascii="Times New Roman" w:hAnsi="Times New Roman" w:cs="Times New Roman"/>
          <w:sz w:val="24"/>
          <w:szCs w:val="24"/>
        </w:rPr>
        <w:t>(B)</w:t>
      </w:r>
      <w:r w:rsidR="00271576">
        <w:rPr>
          <w:rFonts w:ascii="Times New Roman" w:hAnsi="Times New Roman" w:cs="Times New Roman" w:hint="eastAsia"/>
          <w:kern w:val="0"/>
          <w:sz w:val="24"/>
          <w:szCs w:val="24"/>
        </w:rPr>
        <w:t xml:space="preserve"> </w:t>
      </w:r>
      <w:r w:rsidR="00271576" w:rsidRPr="004D36F4">
        <w:rPr>
          <w:rFonts w:ascii="Times New Roman" w:hAnsi="Times New Roman" w:cs="Times New Roman"/>
          <w:kern w:val="0"/>
          <w:sz w:val="24"/>
          <w:szCs w:val="24"/>
        </w:rPr>
        <w:t>AGS cells were</w:t>
      </w:r>
      <w:r w:rsidR="00FD02D5">
        <w:rPr>
          <w:rFonts w:ascii="Times New Roman" w:hAnsi="Times New Roman" w:cs="Times New Roman" w:hint="eastAsia"/>
          <w:kern w:val="0"/>
          <w:sz w:val="24"/>
          <w:szCs w:val="24"/>
        </w:rPr>
        <w:t xml:space="preserve"> </w:t>
      </w:r>
      <w:r w:rsidR="00271576" w:rsidRPr="004D36F4">
        <w:rPr>
          <w:rFonts w:ascii="Times New Roman" w:hAnsi="Times New Roman" w:cs="Times New Roman"/>
          <w:kern w:val="0"/>
          <w:sz w:val="24"/>
          <w:szCs w:val="24"/>
        </w:rPr>
        <w:t xml:space="preserve">co-transfected with </w:t>
      </w:r>
      <w:r w:rsidR="00896AE7">
        <w:rPr>
          <w:rFonts w:ascii="Times New Roman" w:hAnsi="Times New Roman" w:cs="Times New Roman"/>
          <w:kern w:val="0"/>
          <w:sz w:val="24"/>
          <w:szCs w:val="24"/>
        </w:rPr>
        <w:t xml:space="preserve">the </w:t>
      </w:r>
      <w:r w:rsidR="00271576" w:rsidRPr="004D36F4">
        <w:rPr>
          <w:rFonts w:ascii="Times New Roman" w:hAnsi="Times New Roman" w:cs="Times New Roman"/>
          <w:kern w:val="0"/>
          <w:sz w:val="24"/>
          <w:szCs w:val="24"/>
        </w:rPr>
        <w:t>MYH9 plasmid, luciferase reporter plasmid (TOP-flash or FOP-flash)</w:t>
      </w:r>
      <w:r w:rsidR="002A0010">
        <w:rPr>
          <w:rFonts w:ascii="Times New Roman" w:hAnsi="Times New Roman" w:cs="Times New Roman" w:hint="eastAsia"/>
          <w:kern w:val="0"/>
          <w:sz w:val="24"/>
          <w:szCs w:val="24"/>
        </w:rPr>
        <w:t xml:space="preserve"> </w:t>
      </w:r>
      <w:r w:rsidR="00271576" w:rsidRPr="004D36F4">
        <w:rPr>
          <w:rFonts w:ascii="Times New Roman" w:hAnsi="Times New Roman" w:cs="Times New Roman"/>
          <w:kern w:val="0"/>
          <w:sz w:val="24"/>
          <w:szCs w:val="24"/>
        </w:rPr>
        <w:t xml:space="preserve">and the </w:t>
      </w:r>
      <w:proofErr w:type="spellStart"/>
      <w:r w:rsidR="00271576" w:rsidRPr="004D36F4">
        <w:rPr>
          <w:rFonts w:ascii="Times New Roman" w:hAnsi="Times New Roman" w:cs="Times New Roman"/>
          <w:kern w:val="0"/>
          <w:sz w:val="24"/>
          <w:szCs w:val="24"/>
        </w:rPr>
        <w:t>Renilla</w:t>
      </w:r>
      <w:proofErr w:type="spellEnd"/>
      <w:r w:rsidR="00271576" w:rsidRPr="004D36F4">
        <w:rPr>
          <w:rFonts w:ascii="Times New Roman" w:hAnsi="Times New Roman" w:cs="Times New Roman"/>
          <w:kern w:val="0"/>
          <w:sz w:val="24"/>
          <w:szCs w:val="24"/>
        </w:rPr>
        <w:t xml:space="preserve"> control plasmid for 16</w:t>
      </w:r>
      <w:r w:rsidR="00896AE7">
        <w:rPr>
          <w:rFonts w:ascii="Times New Roman" w:hAnsi="Times New Roman" w:cs="Times New Roman"/>
          <w:kern w:val="0"/>
          <w:sz w:val="24"/>
          <w:szCs w:val="24"/>
        </w:rPr>
        <w:t xml:space="preserve"> </w:t>
      </w:r>
      <w:r w:rsidR="00271576" w:rsidRPr="004D36F4">
        <w:rPr>
          <w:rFonts w:ascii="Times New Roman" w:hAnsi="Times New Roman" w:cs="Times New Roman"/>
          <w:kern w:val="0"/>
          <w:sz w:val="24"/>
          <w:szCs w:val="24"/>
        </w:rPr>
        <w:t xml:space="preserve">h, and then </w:t>
      </w:r>
      <w:r w:rsidR="00271576" w:rsidRPr="004D36F4">
        <w:rPr>
          <w:rFonts w:ascii="Times New Roman" w:hAnsi="Times New Roman" w:cs="Times New Roman"/>
          <w:sz w:val="24"/>
          <w:szCs w:val="24"/>
        </w:rPr>
        <w:t>treated with Wnt3a (20 ng/mL) for 8</w:t>
      </w:r>
      <w:r w:rsidR="00896AE7">
        <w:rPr>
          <w:rFonts w:ascii="Times New Roman" w:hAnsi="Times New Roman" w:cs="Times New Roman"/>
          <w:sz w:val="24"/>
          <w:szCs w:val="24"/>
        </w:rPr>
        <w:t xml:space="preserve"> </w:t>
      </w:r>
      <w:r w:rsidR="00271576" w:rsidRPr="004D36F4">
        <w:rPr>
          <w:rFonts w:ascii="Times New Roman" w:hAnsi="Times New Roman" w:cs="Times New Roman"/>
          <w:sz w:val="24"/>
          <w:szCs w:val="24"/>
        </w:rPr>
        <w:t>h and subjected to</w:t>
      </w:r>
      <w:r w:rsidR="00896AE7">
        <w:rPr>
          <w:rFonts w:ascii="Times New Roman" w:hAnsi="Times New Roman" w:cs="Times New Roman"/>
          <w:sz w:val="24"/>
          <w:szCs w:val="24"/>
        </w:rPr>
        <w:t xml:space="preserve"> the</w:t>
      </w:r>
      <w:r w:rsidR="00271576" w:rsidRPr="004D36F4">
        <w:rPr>
          <w:rFonts w:ascii="Times New Roman" w:hAnsi="Times New Roman" w:cs="Times New Roman"/>
          <w:sz w:val="24"/>
          <w:szCs w:val="24"/>
        </w:rPr>
        <w:t xml:space="preserve"> </w:t>
      </w:r>
      <w:r w:rsidR="00271576" w:rsidRPr="004D36F4">
        <w:rPr>
          <w:rFonts w:ascii="Times New Roman" w:hAnsi="Times New Roman" w:cs="Times New Roman"/>
          <w:kern w:val="0"/>
          <w:sz w:val="24"/>
          <w:szCs w:val="24"/>
        </w:rPr>
        <w:t xml:space="preserve">luciferase reporter assay. </w:t>
      </w:r>
      <w:r w:rsidR="00271576" w:rsidRPr="004D36F4">
        <w:rPr>
          <w:rFonts w:ascii="Times New Roman" w:hAnsi="Times New Roman" w:cs="Times New Roman"/>
          <w:sz w:val="24"/>
          <w:szCs w:val="24"/>
        </w:rPr>
        <w:t>(C)</w:t>
      </w:r>
      <w:r w:rsidR="00271576">
        <w:rPr>
          <w:rFonts w:ascii="Times New Roman" w:hAnsi="Times New Roman" w:cs="Times New Roman" w:hint="eastAsia"/>
          <w:kern w:val="0"/>
          <w:sz w:val="24"/>
          <w:szCs w:val="24"/>
        </w:rPr>
        <w:t xml:space="preserve"> </w:t>
      </w:r>
      <w:r w:rsidR="00271576" w:rsidRPr="004D36F4">
        <w:rPr>
          <w:rFonts w:ascii="Times New Roman" w:hAnsi="Times New Roman" w:cs="Times New Roman"/>
          <w:kern w:val="0"/>
          <w:sz w:val="24"/>
          <w:szCs w:val="24"/>
        </w:rPr>
        <w:t>AGS cells were</w:t>
      </w:r>
      <w:r w:rsidR="002F739F">
        <w:rPr>
          <w:rFonts w:ascii="Times New Roman" w:hAnsi="Times New Roman" w:cs="Times New Roman" w:hint="eastAsia"/>
          <w:kern w:val="0"/>
          <w:sz w:val="24"/>
          <w:szCs w:val="24"/>
        </w:rPr>
        <w:t xml:space="preserve"> </w:t>
      </w:r>
      <w:r w:rsidR="00271576" w:rsidRPr="004D36F4">
        <w:rPr>
          <w:rFonts w:ascii="Times New Roman" w:hAnsi="Times New Roman" w:cs="Times New Roman"/>
          <w:kern w:val="0"/>
          <w:sz w:val="24"/>
          <w:szCs w:val="24"/>
        </w:rPr>
        <w:t>co-transfected with MYH9 plasmid (1943S</w:t>
      </w:r>
      <w:r w:rsidR="00FD02D5">
        <w:rPr>
          <w:rFonts w:ascii="Times New Roman" w:hAnsi="Times New Roman" w:cs="Times New Roman" w:hint="eastAsia"/>
          <w:kern w:val="0"/>
          <w:sz w:val="24"/>
          <w:szCs w:val="24"/>
        </w:rPr>
        <w:t xml:space="preserve">, </w:t>
      </w:r>
      <w:r w:rsidR="00271576" w:rsidRPr="004D36F4">
        <w:rPr>
          <w:rFonts w:ascii="Times New Roman" w:hAnsi="Times New Roman" w:cs="Times New Roman"/>
          <w:kern w:val="0"/>
          <w:sz w:val="24"/>
          <w:szCs w:val="24"/>
        </w:rPr>
        <w:t>1943G</w:t>
      </w:r>
      <w:r w:rsidR="00FD02D5">
        <w:rPr>
          <w:rFonts w:ascii="Times New Roman" w:hAnsi="Times New Roman" w:cs="Times New Roman" w:hint="eastAsia"/>
          <w:kern w:val="0"/>
          <w:sz w:val="24"/>
          <w:szCs w:val="24"/>
        </w:rPr>
        <w:t xml:space="preserve"> </w:t>
      </w:r>
      <w:r w:rsidR="00FD02D5" w:rsidRPr="004D36F4">
        <w:rPr>
          <w:rFonts w:ascii="Times New Roman" w:hAnsi="Times New Roman" w:cs="Times New Roman"/>
          <w:kern w:val="0"/>
          <w:sz w:val="24"/>
          <w:szCs w:val="24"/>
        </w:rPr>
        <w:t>or its control vector</w:t>
      </w:r>
      <w:r w:rsidR="00271576" w:rsidRPr="004D36F4">
        <w:rPr>
          <w:rFonts w:ascii="Times New Roman" w:hAnsi="Times New Roman" w:cs="Times New Roman"/>
          <w:kern w:val="0"/>
          <w:sz w:val="24"/>
          <w:szCs w:val="24"/>
        </w:rPr>
        <w:t xml:space="preserve">), luciferase reporter plasmid (TOP-flash or FOP-flash) and the </w:t>
      </w:r>
      <w:proofErr w:type="spellStart"/>
      <w:r w:rsidR="00271576" w:rsidRPr="004D36F4">
        <w:rPr>
          <w:rFonts w:ascii="Times New Roman" w:hAnsi="Times New Roman" w:cs="Times New Roman"/>
          <w:kern w:val="0"/>
          <w:sz w:val="24"/>
          <w:szCs w:val="24"/>
        </w:rPr>
        <w:lastRenderedPageBreak/>
        <w:t>Renilla</w:t>
      </w:r>
      <w:proofErr w:type="spellEnd"/>
      <w:r w:rsidR="00271576" w:rsidRPr="004D36F4">
        <w:rPr>
          <w:rFonts w:ascii="Times New Roman" w:hAnsi="Times New Roman" w:cs="Times New Roman"/>
          <w:kern w:val="0"/>
          <w:sz w:val="24"/>
          <w:szCs w:val="24"/>
        </w:rPr>
        <w:t xml:space="preserve"> control plasmid for 16</w:t>
      </w:r>
      <w:r w:rsidR="00896AE7">
        <w:rPr>
          <w:rFonts w:ascii="Times New Roman" w:hAnsi="Times New Roman" w:cs="Times New Roman"/>
          <w:kern w:val="0"/>
          <w:sz w:val="24"/>
          <w:szCs w:val="24"/>
        </w:rPr>
        <w:t xml:space="preserve"> </w:t>
      </w:r>
      <w:r w:rsidR="00271576" w:rsidRPr="004D36F4">
        <w:rPr>
          <w:rFonts w:ascii="Times New Roman" w:hAnsi="Times New Roman" w:cs="Times New Roman"/>
          <w:kern w:val="0"/>
          <w:sz w:val="24"/>
          <w:szCs w:val="24"/>
        </w:rPr>
        <w:t>h</w:t>
      </w:r>
      <w:r w:rsidR="002F739F">
        <w:rPr>
          <w:rFonts w:ascii="Times New Roman" w:hAnsi="Times New Roman" w:cs="Times New Roman" w:hint="eastAsia"/>
          <w:kern w:val="0"/>
          <w:sz w:val="24"/>
          <w:szCs w:val="24"/>
        </w:rPr>
        <w:t xml:space="preserve">, </w:t>
      </w:r>
      <w:r w:rsidR="00271576" w:rsidRPr="004D36F4">
        <w:rPr>
          <w:rFonts w:ascii="Times New Roman" w:hAnsi="Times New Roman" w:cs="Times New Roman"/>
          <w:kern w:val="0"/>
          <w:sz w:val="24"/>
          <w:szCs w:val="24"/>
        </w:rPr>
        <w:t xml:space="preserve">and then </w:t>
      </w:r>
      <w:r w:rsidR="00271576" w:rsidRPr="004D36F4">
        <w:rPr>
          <w:rFonts w:ascii="Times New Roman" w:hAnsi="Times New Roman" w:cs="Times New Roman"/>
          <w:sz w:val="24"/>
          <w:szCs w:val="24"/>
        </w:rPr>
        <w:t>treated with Wnt3a (20 ng/mL) for 8</w:t>
      </w:r>
      <w:r w:rsidR="00896AE7">
        <w:rPr>
          <w:rFonts w:ascii="Times New Roman" w:hAnsi="Times New Roman" w:cs="Times New Roman"/>
          <w:sz w:val="24"/>
          <w:szCs w:val="24"/>
        </w:rPr>
        <w:t xml:space="preserve"> </w:t>
      </w:r>
      <w:r w:rsidR="00271576" w:rsidRPr="004D36F4">
        <w:rPr>
          <w:rFonts w:ascii="Times New Roman" w:hAnsi="Times New Roman" w:cs="Times New Roman"/>
          <w:sz w:val="24"/>
          <w:szCs w:val="24"/>
        </w:rPr>
        <w:t>h and subjected to</w:t>
      </w:r>
      <w:r w:rsidR="00896AE7">
        <w:rPr>
          <w:rFonts w:ascii="Times New Roman" w:hAnsi="Times New Roman" w:cs="Times New Roman"/>
          <w:sz w:val="24"/>
          <w:szCs w:val="24"/>
        </w:rPr>
        <w:t xml:space="preserve"> the</w:t>
      </w:r>
      <w:r w:rsidR="00271576" w:rsidRPr="004D36F4">
        <w:rPr>
          <w:rFonts w:ascii="Times New Roman" w:hAnsi="Times New Roman" w:cs="Times New Roman"/>
          <w:sz w:val="24"/>
          <w:szCs w:val="24"/>
        </w:rPr>
        <w:t xml:space="preserve"> </w:t>
      </w:r>
      <w:r w:rsidR="00271576" w:rsidRPr="004D36F4">
        <w:rPr>
          <w:rFonts w:ascii="Times New Roman" w:hAnsi="Times New Roman" w:cs="Times New Roman"/>
          <w:kern w:val="0"/>
          <w:sz w:val="24"/>
          <w:szCs w:val="24"/>
        </w:rPr>
        <w:t>luciferase reporter assay.</w:t>
      </w:r>
      <w:r w:rsidR="00271576" w:rsidRPr="004D36F4">
        <w:rPr>
          <w:rFonts w:ascii="Times New Roman" w:hAnsi="Times New Roman" w:cs="Times New Roman"/>
          <w:sz w:val="24"/>
          <w:szCs w:val="24"/>
        </w:rPr>
        <w:t xml:space="preserve"> </w:t>
      </w:r>
      <w:r w:rsidR="00271576" w:rsidRPr="006A287D">
        <w:rPr>
          <w:rFonts w:ascii="Times New Roman" w:hAnsi="Times New Roman" w:cs="Times New Roman"/>
          <w:sz w:val="24"/>
          <w:szCs w:val="24"/>
        </w:rPr>
        <w:t>(</w:t>
      </w:r>
      <w:r w:rsidR="00271576">
        <w:rPr>
          <w:rFonts w:ascii="Times New Roman" w:hAnsi="Times New Roman" w:cs="Times New Roman" w:hint="eastAsia"/>
          <w:sz w:val="24"/>
          <w:szCs w:val="24"/>
        </w:rPr>
        <w:t>D</w:t>
      </w:r>
      <w:r w:rsidR="00271576" w:rsidRPr="004D36F4">
        <w:rPr>
          <w:rFonts w:ascii="Times New Roman" w:hAnsi="Times New Roman" w:cs="Times New Roman"/>
          <w:sz w:val="24"/>
          <w:szCs w:val="24"/>
        </w:rPr>
        <w:t>)</w:t>
      </w:r>
      <w:r w:rsidR="00271576">
        <w:rPr>
          <w:rFonts w:ascii="Times New Roman" w:hAnsi="Times New Roman" w:cs="Times New Roman" w:hint="eastAsia"/>
          <w:sz w:val="24"/>
          <w:szCs w:val="24"/>
        </w:rPr>
        <w:t xml:space="preserve"> </w:t>
      </w:r>
      <w:r w:rsidR="00271576" w:rsidRPr="004D36F4">
        <w:rPr>
          <w:rFonts w:ascii="Times New Roman" w:hAnsi="Times New Roman" w:cs="Times New Roman"/>
          <w:kern w:val="0"/>
          <w:sz w:val="24"/>
          <w:szCs w:val="24"/>
        </w:rPr>
        <w:t xml:space="preserve">The </w:t>
      </w:r>
      <w:r w:rsidR="00271576" w:rsidRPr="004D36F4">
        <w:rPr>
          <w:rFonts w:ascii="Times New Roman" w:hAnsi="Times New Roman" w:cs="Times New Roman"/>
          <w:sz w:val="24"/>
          <w:szCs w:val="24"/>
        </w:rPr>
        <w:t xml:space="preserve">qPCR analysis was performed to measure the mRNA levels of β-catenin-induced target genes in MGC 80-3 </w:t>
      </w:r>
      <w:r w:rsidR="002F739F">
        <w:rPr>
          <w:rFonts w:ascii="Times New Roman" w:hAnsi="Times New Roman" w:cs="Times New Roman" w:hint="eastAsia"/>
          <w:sz w:val="24"/>
          <w:szCs w:val="24"/>
        </w:rPr>
        <w:t xml:space="preserve">MYH9 </w:t>
      </w:r>
      <w:r w:rsidR="00271576" w:rsidRPr="004D36F4">
        <w:rPr>
          <w:rFonts w:ascii="Times New Roman" w:hAnsi="Times New Roman" w:cs="Times New Roman"/>
          <w:sz w:val="24"/>
          <w:szCs w:val="24"/>
        </w:rPr>
        <w:t xml:space="preserve">shRNA3 cells transfected with </w:t>
      </w:r>
      <w:r w:rsidR="00896AE7">
        <w:rPr>
          <w:rFonts w:ascii="Times New Roman" w:hAnsi="Times New Roman" w:cs="Times New Roman"/>
          <w:sz w:val="24"/>
          <w:szCs w:val="24"/>
        </w:rPr>
        <w:t xml:space="preserve">the </w:t>
      </w:r>
      <w:r w:rsidR="00271576" w:rsidRPr="004D36F4">
        <w:rPr>
          <w:rFonts w:ascii="Times New Roman" w:hAnsi="Times New Roman" w:cs="Times New Roman"/>
          <w:sz w:val="24"/>
          <w:szCs w:val="24"/>
        </w:rPr>
        <w:t>MYH9 plasmid</w:t>
      </w:r>
      <w:r w:rsidR="002F739F">
        <w:rPr>
          <w:rFonts w:ascii="Times New Roman" w:hAnsi="Times New Roman" w:cs="Times New Roman" w:hint="eastAsia"/>
          <w:sz w:val="24"/>
          <w:szCs w:val="24"/>
        </w:rPr>
        <w:t xml:space="preserve"> for 24</w:t>
      </w:r>
      <w:r w:rsidR="0057315D">
        <w:rPr>
          <w:rFonts w:ascii="Times New Roman" w:hAnsi="Times New Roman" w:cs="Times New Roman" w:hint="eastAsia"/>
          <w:sz w:val="24"/>
          <w:szCs w:val="24"/>
        </w:rPr>
        <w:t xml:space="preserve"> </w:t>
      </w:r>
      <w:r w:rsidR="002F739F">
        <w:rPr>
          <w:rFonts w:ascii="Times New Roman" w:hAnsi="Times New Roman" w:cs="Times New Roman" w:hint="eastAsia"/>
          <w:sz w:val="24"/>
          <w:szCs w:val="24"/>
        </w:rPr>
        <w:t xml:space="preserve">h. The cells were treated with </w:t>
      </w:r>
      <w:r w:rsidR="002F739F" w:rsidRPr="004D36F4">
        <w:rPr>
          <w:rFonts w:ascii="Times New Roman" w:hAnsi="Times New Roman" w:cs="Times New Roman"/>
          <w:kern w:val="0"/>
          <w:sz w:val="24"/>
          <w:szCs w:val="24"/>
        </w:rPr>
        <w:t>Wnt3a (20 ng/mL)</w:t>
      </w:r>
      <w:r w:rsidR="002F739F">
        <w:rPr>
          <w:rFonts w:ascii="Times New Roman" w:hAnsi="Times New Roman" w:cs="Times New Roman" w:hint="eastAsia"/>
          <w:kern w:val="0"/>
          <w:sz w:val="24"/>
          <w:szCs w:val="24"/>
        </w:rPr>
        <w:t xml:space="preserve"> for 8</w:t>
      </w:r>
      <w:r w:rsidR="00896AE7">
        <w:rPr>
          <w:rFonts w:ascii="Times New Roman" w:hAnsi="Times New Roman" w:cs="Times New Roman"/>
          <w:kern w:val="0"/>
          <w:sz w:val="24"/>
          <w:szCs w:val="24"/>
        </w:rPr>
        <w:t xml:space="preserve"> </w:t>
      </w:r>
      <w:r w:rsidR="002F739F" w:rsidRPr="004D36F4">
        <w:rPr>
          <w:rFonts w:ascii="Times New Roman" w:hAnsi="Times New Roman" w:cs="Times New Roman"/>
          <w:kern w:val="0"/>
          <w:sz w:val="24"/>
          <w:szCs w:val="24"/>
        </w:rPr>
        <w:t>h</w:t>
      </w:r>
      <w:r w:rsidR="002F739F">
        <w:rPr>
          <w:rFonts w:ascii="Times New Roman" w:hAnsi="Times New Roman" w:cs="Times New Roman" w:hint="eastAsia"/>
          <w:kern w:val="0"/>
          <w:sz w:val="24"/>
          <w:szCs w:val="24"/>
        </w:rPr>
        <w:t xml:space="preserve"> </w:t>
      </w:r>
      <w:r w:rsidR="002F739F" w:rsidRPr="003F34B1">
        <w:rPr>
          <w:rFonts w:ascii="Times New Roman" w:hAnsi="Times New Roman" w:cs="Times New Roman"/>
          <w:kern w:val="0"/>
          <w:sz w:val="24"/>
          <w:szCs w:val="24"/>
        </w:rPr>
        <w:t xml:space="preserve">before </w:t>
      </w:r>
      <w:r w:rsidR="002F739F">
        <w:rPr>
          <w:rFonts w:ascii="Times New Roman" w:hAnsi="Times New Roman" w:cs="Times New Roman" w:hint="eastAsia"/>
          <w:kern w:val="0"/>
          <w:sz w:val="24"/>
          <w:szCs w:val="24"/>
        </w:rPr>
        <w:t xml:space="preserve">being </w:t>
      </w:r>
      <w:r w:rsidR="002F739F" w:rsidRPr="005055D5">
        <w:rPr>
          <w:rFonts w:ascii="Times New Roman" w:hAnsi="Times New Roman" w:cs="Times New Roman"/>
          <w:kern w:val="0"/>
          <w:sz w:val="24"/>
          <w:szCs w:val="24"/>
        </w:rPr>
        <w:t>harvested for RNA cleavage</w:t>
      </w:r>
      <w:r w:rsidR="00271576" w:rsidRPr="004D36F4">
        <w:rPr>
          <w:rFonts w:ascii="Times New Roman" w:hAnsi="Times New Roman" w:cs="Times New Roman"/>
          <w:sz w:val="24"/>
          <w:szCs w:val="24"/>
        </w:rPr>
        <w:t xml:space="preserve">. </w:t>
      </w:r>
      <w:r w:rsidR="002F739F">
        <w:rPr>
          <w:rFonts w:ascii="Times New Roman" w:hAnsi="Times New Roman" w:cs="Times New Roman" w:hint="eastAsia"/>
          <w:sz w:val="24"/>
          <w:szCs w:val="24"/>
        </w:rPr>
        <w:t>V</w:t>
      </w:r>
      <w:r w:rsidR="00271576" w:rsidRPr="004D36F4">
        <w:rPr>
          <w:rFonts w:ascii="Times New Roman" w:hAnsi="Times New Roman" w:cs="Times New Roman"/>
          <w:sz w:val="24"/>
          <w:szCs w:val="24"/>
        </w:rPr>
        <w:t xml:space="preserve">ector was used as a </w:t>
      </w:r>
      <w:r w:rsidR="002F739F">
        <w:rPr>
          <w:rFonts w:ascii="Times New Roman" w:hAnsi="Times New Roman" w:cs="Times New Roman" w:hint="eastAsia"/>
          <w:sz w:val="24"/>
          <w:szCs w:val="24"/>
        </w:rPr>
        <w:t>negative control</w:t>
      </w:r>
      <w:r w:rsidR="00271576" w:rsidRPr="004D36F4">
        <w:rPr>
          <w:rFonts w:ascii="Times New Roman" w:hAnsi="Times New Roman" w:cs="Times New Roman"/>
          <w:sz w:val="24"/>
          <w:szCs w:val="24"/>
        </w:rPr>
        <w:t>.</w:t>
      </w:r>
    </w:p>
    <w:p w:rsidR="008B25E4" w:rsidRPr="00271576" w:rsidRDefault="00896AE7" w:rsidP="00767273">
      <w:pPr>
        <w:spacing w:line="480" w:lineRule="auto"/>
        <w:contextualSpacing/>
        <w:rPr>
          <w:rFonts w:ascii="Times New Roman" w:hAnsi="Times New Roman" w:cs="Times New Roman"/>
          <w:sz w:val="24"/>
          <w:szCs w:val="24"/>
        </w:rPr>
      </w:pPr>
      <w:r>
        <w:rPr>
          <w:rFonts w:ascii="Times New Roman" w:hAnsi="Times New Roman" w:cs="Times New Roman"/>
          <w:sz w:val="24"/>
          <w:szCs w:val="24"/>
        </w:rPr>
        <w:br w:type="page"/>
      </w:r>
    </w:p>
    <w:p w:rsidR="008B25E4" w:rsidRDefault="00B60598" w:rsidP="008B25E4">
      <w:pPr>
        <w:spacing w:line="480" w:lineRule="auto"/>
        <w:contextualSpacing/>
        <w:rPr>
          <w:rFonts w:ascii="Times New Roman" w:hAnsi="Times New Roman" w:cs="Times New Roman"/>
          <w:sz w:val="24"/>
          <w:szCs w:val="24"/>
        </w:rPr>
      </w:pPr>
      <w:r w:rsidRPr="00B46A74">
        <w:rPr>
          <w:rFonts w:ascii="Times New Roman" w:hAnsi="Times New Roman" w:cs="Times New Roman"/>
          <w:sz w:val="24"/>
          <w:szCs w:val="24"/>
        </w:rPr>
        <w:pict>
          <v:shape id="_x0000_i1042" type="#_x0000_t75" style="width:414.75pt;height:435pt">
            <v:imagedata r:id="rId27" o:title="Figure S8"/>
          </v:shape>
        </w:pict>
      </w:r>
    </w:p>
    <w:p w:rsidR="00FD02D5" w:rsidRPr="00D823F2" w:rsidRDefault="008B25E4" w:rsidP="008B25E4">
      <w:pPr>
        <w:spacing w:line="480" w:lineRule="auto"/>
        <w:contextualSpacing/>
        <w:rPr>
          <w:kern w:val="0"/>
          <w:sz w:val="24"/>
          <w:szCs w:val="24"/>
        </w:rPr>
      </w:pPr>
      <w:r w:rsidRPr="00D823F2">
        <w:rPr>
          <w:b/>
          <w:sz w:val="24"/>
          <w:szCs w:val="24"/>
        </w:rPr>
        <w:t>Figure S18.</w:t>
      </w:r>
      <w:r w:rsidR="00FD02D5" w:rsidRPr="00D823F2">
        <w:rPr>
          <w:b/>
          <w:sz w:val="24"/>
          <w:szCs w:val="24"/>
        </w:rPr>
        <w:t xml:space="preserve"> MYH9 mRNA expression was positively associated with </w:t>
      </w:r>
      <w:r w:rsidR="00896AE7" w:rsidRPr="00D823F2">
        <w:rPr>
          <w:b/>
          <w:sz w:val="24"/>
          <w:szCs w:val="24"/>
        </w:rPr>
        <w:t xml:space="preserve">expression of </w:t>
      </w:r>
      <w:r w:rsidR="00FD02D5" w:rsidRPr="00D823F2">
        <w:rPr>
          <w:b/>
          <w:sz w:val="24"/>
          <w:szCs w:val="24"/>
        </w:rPr>
        <w:t>β-</w:t>
      </w:r>
      <w:proofErr w:type="spellStart"/>
      <w:r w:rsidR="00FD02D5" w:rsidRPr="00D823F2">
        <w:rPr>
          <w:b/>
          <w:sz w:val="24"/>
          <w:szCs w:val="24"/>
        </w:rPr>
        <w:t>catenin</w:t>
      </w:r>
      <w:proofErr w:type="spellEnd"/>
      <w:r w:rsidR="00FD02D5" w:rsidRPr="00D823F2">
        <w:rPr>
          <w:b/>
          <w:sz w:val="24"/>
          <w:szCs w:val="24"/>
        </w:rPr>
        <w:t>-induced mRNAs in GC tissues</w:t>
      </w:r>
    </w:p>
    <w:p w:rsidR="008B25E4" w:rsidRPr="004D36F4" w:rsidRDefault="008B25E4" w:rsidP="008B25E4">
      <w:pPr>
        <w:spacing w:line="480" w:lineRule="auto"/>
        <w:contextualSpacing/>
        <w:rPr>
          <w:rFonts w:ascii="Times New Roman" w:hAnsi="Times New Roman" w:cs="Times New Roman"/>
          <w:sz w:val="24"/>
          <w:szCs w:val="24"/>
        </w:rPr>
      </w:pPr>
      <w:r w:rsidRPr="004D36F4">
        <w:rPr>
          <w:rFonts w:ascii="Times New Roman" w:hAnsi="Times New Roman" w:cs="Times New Roman"/>
          <w:kern w:val="0"/>
          <w:sz w:val="24"/>
          <w:szCs w:val="24"/>
        </w:rPr>
        <w:t xml:space="preserve">The association of MYH9 mRNA with levels of </w:t>
      </w:r>
      <w:r w:rsidRPr="004D36F4">
        <w:rPr>
          <w:rFonts w:ascii="Times New Roman" w:hAnsi="Times New Roman" w:cs="Times New Roman"/>
          <w:sz w:val="24"/>
          <w:szCs w:val="24"/>
        </w:rPr>
        <w:t>β-catenin-induced</w:t>
      </w:r>
      <w:r w:rsidRPr="004D36F4">
        <w:rPr>
          <w:rFonts w:ascii="Times New Roman" w:hAnsi="Times New Roman" w:cs="Times New Roman"/>
          <w:kern w:val="0"/>
          <w:sz w:val="24"/>
          <w:szCs w:val="24"/>
        </w:rPr>
        <w:t xml:space="preserve"> mRNAs (e.g., CD44, CCND1</w:t>
      </w:r>
      <w:r w:rsidR="00FD02D5">
        <w:rPr>
          <w:rFonts w:ascii="Times New Roman" w:hAnsi="Times New Roman" w:cs="Times New Roman" w:hint="eastAsia"/>
          <w:kern w:val="0"/>
          <w:sz w:val="24"/>
          <w:szCs w:val="24"/>
        </w:rPr>
        <w:t xml:space="preserve"> and MYC</w:t>
      </w:r>
      <w:r w:rsidRPr="004D36F4">
        <w:rPr>
          <w:rFonts w:ascii="Times New Roman" w:hAnsi="Times New Roman" w:cs="Times New Roman"/>
          <w:kern w:val="0"/>
          <w:sz w:val="24"/>
          <w:szCs w:val="24"/>
        </w:rPr>
        <w:t>) was analyzed in gastric epitheli</w:t>
      </w:r>
      <w:r w:rsidR="00896AE7">
        <w:rPr>
          <w:rFonts w:ascii="Times New Roman" w:hAnsi="Times New Roman" w:cs="Times New Roman"/>
          <w:kern w:val="0"/>
          <w:sz w:val="24"/>
          <w:szCs w:val="24"/>
        </w:rPr>
        <w:t>al</w:t>
      </w:r>
      <w:r w:rsidRPr="004D36F4">
        <w:rPr>
          <w:rFonts w:ascii="Times New Roman" w:hAnsi="Times New Roman" w:cs="Times New Roman"/>
          <w:kern w:val="0"/>
          <w:sz w:val="24"/>
          <w:szCs w:val="24"/>
        </w:rPr>
        <w:t xml:space="preserve">-derived cells (gastric epithelial cells and GC cells) </w:t>
      </w:r>
      <w:r w:rsidRPr="004D36F4">
        <w:rPr>
          <w:rFonts w:ascii="Times New Roman" w:hAnsi="Times New Roman" w:cs="Times New Roman"/>
          <w:sz w:val="24"/>
          <w:szCs w:val="24"/>
        </w:rPr>
        <w:t xml:space="preserve">using </w:t>
      </w:r>
      <w:r w:rsidRPr="004D36F4">
        <w:rPr>
          <w:rFonts w:ascii="Times New Roman" w:hAnsi="Times New Roman" w:cs="Times New Roman"/>
          <w:kern w:val="0"/>
          <w:sz w:val="24"/>
          <w:szCs w:val="24"/>
        </w:rPr>
        <w:t xml:space="preserve">single-cell transcriptome data. </w:t>
      </w:r>
    </w:p>
    <w:p w:rsidR="00767273" w:rsidRPr="008B25E4" w:rsidRDefault="00767273" w:rsidP="000F00DF">
      <w:pPr>
        <w:spacing w:line="480" w:lineRule="auto"/>
        <w:contextualSpacing/>
        <w:rPr>
          <w:rFonts w:ascii="Times New Roman" w:hAnsi="Times New Roman" w:cs="Times New Roman"/>
          <w:b/>
          <w:sz w:val="24"/>
          <w:szCs w:val="24"/>
        </w:rPr>
      </w:pPr>
    </w:p>
    <w:p w:rsidR="00767273" w:rsidRDefault="00B60598" w:rsidP="000F00DF">
      <w:pPr>
        <w:spacing w:line="480" w:lineRule="auto"/>
        <w:contextualSpacing/>
        <w:rPr>
          <w:rFonts w:ascii="Times New Roman" w:hAnsi="Times New Roman" w:cs="Times New Roman"/>
          <w:b/>
          <w:sz w:val="24"/>
          <w:szCs w:val="24"/>
        </w:rPr>
      </w:pPr>
      <w:r w:rsidRPr="00B46A74">
        <w:rPr>
          <w:rFonts w:ascii="Times New Roman" w:hAnsi="Times New Roman" w:cs="Times New Roman"/>
          <w:b/>
          <w:sz w:val="24"/>
          <w:szCs w:val="24"/>
        </w:rPr>
        <w:lastRenderedPageBreak/>
        <w:pict>
          <v:shape id="_x0000_i1043" type="#_x0000_t75" style="width:450.75pt;height:588.75pt">
            <v:imagedata r:id="rId28" o:title="figure S19"/>
          </v:shape>
        </w:pict>
      </w:r>
    </w:p>
    <w:p w:rsidR="008B25E4" w:rsidRPr="00D823F2" w:rsidRDefault="00767273" w:rsidP="008B25E4">
      <w:pPr>
        <w:spacing w:line="480" w:lineRule="auto"/>
        <w:contextualSpacing/>
        <w:rPr>
          <w:b/>
          <w:sz w:val="24"/>
          <w:szCs w:val="24"/>
        </w:rPr>
      </w:pPr>
      <w:r w:rsidRPr="00D823F2">
        <w:rPr>
          <w:b/>
          <w:sz w:val="24"/>
          <w:szCs w:val="24"/>
        </w:rPr>
        <w:t>Figure S1</w:t>
      </w:r>
      <w:r w:rsidR="008B25E4" w:rsidRPr="00D823F2">
        <w:rPr>
          <w:b/>
          <w:sz w:val="24"/>
          <w:szCs w:val="24"/>
        </w:rPr>
        <w:t>9</w:t>
      </w:r>
      <w:r w:rsidRPr="00D823F2">
        <w:rPr>
          <w:b/>
          <w:sz w:val="24"/>
          <w:szCs w:val="24"/>
        </w:rPr>
        <w:t>.</w:t>
      </w:r>
      <w:r w:rsidR="008B25E4" w:rsidRPr="00D823F2">
        <w:rPr>
          <w:b/>
          <w:sz w:val="24"/>
          <w:szCs w:val="24"/>
        </w:rPr>
        <w:t xml:space="preserve"> MYH9-mediated CTNNB1 transcription inhibits GC apoptosis but not the </w:t>
      </w:r>
      <w:r w:rsidR="00F21E1D" w:rsidRPr="00D823F2">
        <w:rPr>
          <w:b/>
          <w:sz w:val="24"/>
          <w:szCs w:val="24"/>
        </w:rPr>
        <w:t xml:space="preserve">cell cycle transition from </w:t>
      </w:r>
      <w:r w:rsidR="008B25E4" w:rsidRPr="00D823F2">
        <w:rPr>
          <w:b/>
          <w:sz w:val="24"/>
          <w:szCs w:val="24"/>
        </w:rPr>
        <w:t>G2</w:t>
      </w:r>
      <w:r w:rsidR="00F21E1D" w:rsidRPr="00D823F2">
        <w:rPr>
          <w:b/>
          <w:sz w:val="24"/>
          <w:szCs w:val="24"/>
        </w:rPr>
        <w:t xml:space="preserve"> to </w:t>
      </w:r>
      <w:r w:rsidR="008B25E4" w:rsidRPr="00D823F2">
        <w:rPr>
          <w:b/>
          <w:sz w:val="24"/>
          <w:szCs w:val="24"/>
        </w:rPr>
        <w:t xml:space="preserve">M </w:t>
      </w:r>
    </w:p>
    <w:p w:rsidR="00767273" w:rsidRDefault="008B25E4" w:rsidP="008112AC">
      <w:pPr>
        <w:spacing w:line="480" w:lineRule="auto"/>
        <w:contextualSpacing/>
        <w:rPr>
          <w:rFonts w:ascii="Times New Roman" w:hAnsi="Times New Roman" w:cs="Times New Roman"/>
          <w:sz w:val="24"/>
          <w:szCs w:val="24"/>
        </w:rPr>
      </w:pPr>
      <w:r w:rsidRPr="004D36F4">
        <w:rPr>
          <w:rFonts w:ascii="Times New Roman" w:hAnsi="Times New Roman" w:cs="Times New Roman"/>
          <w:sz w:val="24"/>
          <w:szCs w:val="24"/>
        </w:rPr>
        <w:t>(A) Flow cytometric apoptosis assay. AGS and MGC</w:t>
      </w:r>
      <w:r w:rsidRPr="004D36F4">
        <w:rPr>
          <w:rFonts w:ascii="Times New Roman" w:hAnsi="Times New Roman" w:cs="Times New Roman" w:hint="eastAsia"/>
          <w:sz w:val="24"/>
          <w:szCs w:val="24"/>
        </w:rPr>
        <w:t xml:space="preserve"> </w:t>
      </w:r>
      <w:r w:rsidRPr="004D36F4">
        <w:rPr>
          <w:rFonts w:ascii="Times New Roman" w:hAnsi="Times New Roman" w:cs="Times New Roman"/>
          <w:sz w:val="24"/>
          <w:szCs w:val="24"/>
        </w:rPr>
        <w:t xml:space="preserve">80-3 cells </w:t>
      </w:r>
      <w:proofErr w:type="spellStart"/>
      <w:r w:rsidRPr="004D36F4">
        <w:rPr>
          <w:rFonts w:ascii="Times New Roman" w:hAnsi="Times New Roman" w:cs="Times New Roman"/>
          <w:sz w:val="24"/>
          <w:szCs w:val="24"/>
        </w:rPr>
        <w:t>transfected</w:t>
      </w:r>
      <w:proofErr w:type="spellEnd"/>
      <w:r w:rsidRPr="004D36F4">
        <w:rPr>
          <w:rFonts w:ascii="Times New Roman" w:hAnsi="Times New Roman" w:cs="Times New Roman"/>
          <w:sz w:val="24"/>
          <w:szCs w:val="24"/>
        </w:rPr>
        <w:t xml:space="preserve"> with </w:t>
      </w:r>
      <w:proofErr w:type="spellStart"/>
      <w:r w:rsidRPr="004D36F4">
        <w:rPr>
          <w:rFonts w:ascii="Times New Roman" w:hAnsi="Times New Roman" w:cs="Times New Roman"/>
          <w:sz w:val="24"/>
          <w:szCs w:val="24"/>
        </w:rPr>
        <w:t>NC</w:t>
      </w:r>
      <w:r w:rsidRPr="004D36F4">
        <w:rPr>
          <w:rFonts w:ascii="Times New Roman" w:hAnsi="Times New Roman" w:cs="Times New Roman" w:hint="eastAsia"/>
          <w:sz w:val="24"/>
          <w:szCs w:val="24"/>
        </w:rPr>
        <w:t>+</w:t>
      </w:r>
      <w:r w:rsidRPr="004D36F4">
        <w:rPr>
          <w:rFonts w:ascii="Times New Roman" w:hAnsi="Times New Roman" w:cs="Times New Roman"/>
          <w:sz w:val="24"/>
          <w:szCs w:val="24"/>
        </w:rPr>
        <w:t>vector</w:t>
      </w:r>
      <w:proofErr w:type="spellEnd"/>
      <w:r w:rsidRPr="004D36F4">
        <w:rPr>
          <w:rFonts w:ascii="Times New Roman" w:hAnsi="Times New Roman" w:cs="Times New Roman"/>
          <w:sz w:val="24"/>
          <w:szCs w:val="24"/>
        </w:rPr>
        <w:t xml:space="preserve">, </w:t>
      </w:r>
      <w:r w:rsidRPr="004D36F4">
        <w:rPr>
          <w:rFonts w:ascii="Times New Roman" w:hAnsi="Times New Roman" w:cs="Times New Roman"/>
          <w:sz w:val="24"/>
          <w:szCs w:val="24"/>
        </w:rPr>
        <w:lastRenderedPageBreak/>
        <w:t>shRNA3</w:t>
      </w:r>
      <w:r w:rsidRPr="004D36F4">
        <w:rPr>
          <w:rFonts w:ascii="Times New Roman" w:hAnsi="Times New Roman" w:cs="Times New Roman" w:hint="eastAsia"/>
          <w:sz w:val="24"/>
          <w:szCs w:val="24"/>
        </w:rPr>
        <w:t>+</w:t>
      </w:r>
      <w:r w:rsidRPr="004D36F4">
        <w:rPr>
          <w:rFonts w:ascii="Times New Roman" w:hAnsi="Times New Roman" w:cs="Times New Roman"/>
          <w:sz w:val="24"/>
          <w:szCs w:val="24"/>
        </w:rPr>
        <w:t>vector, shRNA3</w:t>
      </w:r>
      <w:r w:rsidRPr="004D36F4">
        <w:rPr>
          <w:rFonts w:ascii="Times New Roman" w:hAnsi="Times New Roman" w:cs="Times New Roman" w:hint="eastAsia"/>
          <w:sz w:val="24"/>
          <w:szCs w:val="24"/>
        </w:rPr>
        <w:t>+</w:t>
      </w:r>
      <w:r w:rsidRPr="004D36F4">
        <w:rPr>
          <w:rFonts w:ascii="Times New Roman" w:hAnsi="Times New Roman" w:cs="Times New Roman"/>
          <w:sz w:val="24"/>
          <w:szCs w:val="24"/>
        </w:rPr>
        <w:t>MYH9 or shRNA3</w:t>
      </w:r>
      <w:r w:rsidRPr="004D36F4">
        <w:rPr>
          <w:rFonts w:ascii="Times New Roman" w:hAnsi="Times New Roman" w:cs="Times New Roman" w:hint="eastAsia"/>
          <w:sz w:val="24"/>
          <w:szCs w:val="24"/>
        </w:rPr>
        <w:t>+</w:t>
      </w:r>
      <w:r w:rsidRPr="004D36F4">
        <w:rPr>
          <w:rFonts w:ascii="Times New Roman" w:hAnsi="Times New Roman" w:cs="Times New Roman"/>
          <w:sz w:val="24"/>
          <w:szCs w:val="24"/>
        </w:rPr>
        <w:t xml:space="preserve">CTNNB1 were subjected to flow </w:t>
      </w:r>
      <w:proofErr w:type="spellStart"/>
      <w:r w:rsidRPr="004D36F4">
        <w:rPr>
          <w:rFonts w:ascii="Times New Roman" w:hAnsi="Times New Roman" w:cs="Times New Roman"/>
          <w:sz w:val="24"/>
          <w:szCs w:val="24"/>
        </w:rPr>
        <w:t>cytometric</w:t>
      </w:r>
      <w:proofErr w:type="spellEnd"/>
      <w:r w:rsidRPr="004D36F4">
        <w:rPr>
          <w:rFonts w:ascii="Times New Roman" w:hAnsi="Times New Roman" w:cs="Times New Roman"/>
          <w:sz w:val="24"/>
          <w:szCs w:val="24"/>
        </w:rPr>
        <w:t xml:space="preserve"> </w:t>
      </w:r>
      <w:proofErr w:type="spellStart"/>
      <w:r w:rsidR="003B40FA">
        <w:rPr>
          <w:rFonts w:ascii="Times New Roman" w:hAnsi="Times New Roman" w:cs="Times New Roman"/>
          <w:sz w:val="24"/>
          <w:szCs w:val="24"/>
        </w:rPr>
        <w:t>a</w:t>
      </w:r>
      <w:r w:rsidRPr="004D36F4">
        <w:rPr>
          <w:rFonts w:ascii="Times New Roman" w:hAnsi="Times New Roman" w:cs="Times New Roman"/>
          <w:sz w:val="24"/>
          <w:szCs w:val="24"/>
        </w:rPr>
        <w:t>nnexin</w:t>
      </w:r>
      <w:proofErr w:type="spellEnd"/>
      <w:r w:rsidR="003B40FA">
        <w:rPr>
          <w:rFonts w:ascii="Times New Roman" w:hAnsi="Times New Roman" w:cs="Times New Roman"/>
          <w:sz w:val="24"/>
          <w:szCs w:val="24"/>
        </w:rPr>
        <w:t xml:space="preserve"> </w:t>
      </w:r>
      <w:r w:rsidRPr="004D36F4">
        <w:rPr>
          <w:rFonts w:ascii="Times New Roman" w:hAnsi="Times New Roman" w:cs="Times New Roman"/>
          <w:sz w:val="24"/>
          <w:szCs w:val="24"/>
        </w:rPr>
        <w:t>V and 7-AAD assay</w:t>
      </w:r>
      <w:r w:rsidR="003B40FA">
        <w:rPr>
          <w:rFonts w:ascii="Times New Roman" w:hAnsi="Times New Roman" w:cs="Times New Roman"/>
          <w:sz w:val="24"/>
          <w:szCs w:val="24"/>
        </w:rPr>
        <w:t>s</w:t>
      </w:r>
      <w:r w:rsidRPr="004D36F4">
        <w:rPr>
          <w:rFonts w:ascii="Times New Roman" w:hAnsi="Times New Roman" w:cs="Times New Roman"/>
          <w:sz w:val="24"/>
          <w:szCs w:val="24"/>
        </w:rPr>
        <w:t xml:space="preserve">. The cells stained with </w:t>
      </w:r>
      <w:proofErr w:type="spellStart"/>
      <w:r w:rsidR="003B40FA">
        <w:rPr>
          <w:rFonts w:ascii="Times New Roman" w:hAnsi="Times New Roman" w:cs="Times New Roman"/>
          <w:sz w:val="24"/>
          <w:szCs w:val="24"/>
        </w:rPr>
        <w:t>a</w:t>
      </w:r>
      <w:r w:rsidRPr="004D36F4">
        <w:rPr>
          <w:rFonts w:ascii="Times New Roman" w:hAnsi="Times New Roman" w:cs="Times New Roman"/>
          <w:sz w:val="24"/>
          <w:szCs w:val="24"/>
        </w:rPr>
        <w:t>nnexin</w:t>
      </w:r>
      <w:proofErr w:type="spellEnd"/>
      <w:r w:rsidR="003B40FA">
        <w:rPr>
          <w:rFonts w:ascii="Times New Roman" w:hAnsi="Times New Roman" w:cs="Times New Roman"/>
          <w:sz w:val="24"/>
          <w:szCs w:val="24"/>
        </w:rPr>
        <w:t xml:space="preserve"> </w:t>
      </w:r>
      <w:r w:rsidRPr="004D36F4">
        <w:rPr>
          <w:rFonts w:ascii="Times New Roman" w:hAnsi="Times New Roman" w:cs="Times New Roman"/>
          <w:sz w:val="24"/>
          <w:szCs w:val="24"/>
        </w:rPr>
        <w:t xml:space="preserve">V were </w:t>
      </w:r>
      <w:r w:rsidR="003B40FA">
        <w:rPr>
          <w:rFonts w:ascii="Times New Roman" w:hAnsi="Times New Roman" w:cs="Times New Roman"/>
          <w:sz w:val="24"/>
          <w:szCs w:val="24"/>
        </w:rPr>
        <w:t>considered</w:t>
      </w:r>
      <w:r w:rsidRPr="004D36F4">
        <w:rPr>
          <w:rFonts w:ascii="Times New Roman" w:hAnsi="Times New Roman" w:cs="Times New Roman"/>
          <w:sz w:val="24"/>
          <w:szCs w:val="24"/>
        </w:rPr>
        <w:t xml:space="preserve"> apoptotic and the data were presented as </w:t>
      </w:r>
      <w:r w:rsidR="003B40FA">
        <w:rPr>
          <w:rFonts w:ascii="Times New Roman" w:hAnsi="Times New Roman" w:cs="Times New Roman"/>
          <w:sz w:val="24"/>
          <w:szCs w:val="24"/>
        </w:rPr>
        <w:t>percent</w:t>
      </w:r>
      <w:r w:rsidRPr="004D36F4">
        <w:rPr>
          <w:rFonts w:ascii="Times New Roman" w:hAnsi="Times New Roman" w:cs="Times New Roman"/>
          <w:sz w:val="24"/>
          <w:szCs w:val="24"/>
        </w:rPr>
        <w:t xml:space="preserve"> of apoptotic cells. (B) Flow cytometry cell cycle distribution assay. The duplicated cells were analyzed with the cell cycle distribution assay. </w:t>
      </w:r>
      <w:r w:rsidR="008112AC" w:rsidRPr="004D36F4">
        <w:rPr>
          <w:rFonts w:ascii="Times New Roman" w:hAnsi="Times New Roman" w:cs="Times New Roman"/>
          <w:sz w:val="24"/>
          <w:szCs w:val="24"/>
        </w:rPr>
        <w:t>(C) Summarized data of apoptosis assay</w:t>
      </w:r>
      <w:r w:rsidR="008112AC">
        <w:rPr>
          <w:rFonts w:ascii="Times New Roman" w:hAnsi="Times New Roman" w:cs="Times New Roman" w:hint="eastAsia"/>
          <w:sz w:val="24"/>
          <w:szCs w:val="24"/>
        </w:rPr>
        <w:t xml:space="preserve"> (see also in </w:t>
      </w:r>
      <w:r w:rsidR="005D5360">
        <w:rPr>
          <w:rFonts w:ascii="Times New Roman" w:hAnsi="Times New Roman" w:cs="Times New Roman" w:hint="eastAsia"/>
          <w:sz w:val="24"/>
          <w:szCs w:val="24"/>
        </w:rPr>
        <w:t>Figure</w:t>
      </w:r>
      <w:r w:rsidR="008112AC">
        <w:rPr>
          <w:rFonts w:ascii="Times New Roman" w:hAnsi="Times New Roman" w:cs="Times New Roman" w:hint="eastAsia"/>
          <w:sz w:val="24"/>
          <w:szCs w:val="24"/>
        </w:rPr>
        <w:t xml:space="preserve"> 6C and S19A). </w:t>
      </w:r>
      <w:r w:rsidR="008112AC" w:rsidRPr="004D36F4">
        <w:rPr>
          <w:rFonts w:ascii="Times New Roman" w:hAnsi="Times New Roman" w:cs="Times New Roman"/>
          <w:sz w:val="24"/>
          <w:szCs w:val="24"/>
        </w:rPr>
        <w:t>(D)</w:t>
      </w:r>
      <w:r w:rsidR="008112AC" w:rsidRPr="004D36F4">
        <w:rPr>
          <w:rFonts w:ascii="Times New Roman" w:hAnsi="Times New Roman" w:cs="Times New Roman" w:hint="eastAsia"/>
          <w:sz w:val="24"/>
          <w:szCs w:val="24"/>
        </w:rPr>
        <w:t xml:space="preserve"> </w:t>
      </w:r>
      <w:r w:rsidR="008112AC" w:rsidRPr="004D36F4">
        <w:rPr>
          <w:rFonts w:ascii="Times New Roman" w:hAnsi="Times New Roman" w:cs="Times New Roman"/>
          <w:sz w:val="24"/>
          <w:szCs w:val="24"/>
        </w:rPr>
        <w:t>Summarized data of cell cycle assay</w:t>
      </w:r>
      <w:r w:rsidR="008112AC">
        <w:rPr>
          <w:rFonts w:ascii="Times New Roman" w:hAnsi="Times New Roman" w:cs="Times New Roman" w:hint="eastAsia"/>
          <w:sz w:val="24"/>
          <w:szCs w:val="24"/>
        </w:rPr>
        <w:t xml:space="preserve"> in </w:t>
      </w:r>
      <w:r w:rsidR="008112AC" w:rsidRPr="004D36F4">
        <w:rPr>
          <w:rFonts w:ascii="Times New Roman" w:hAnsi="Times New Roman" w:cs="Times New Roman"/>
          <w:sz w:val="24"/>
          <w:szCs w:val="24"/>
        </w:rPr>
        <w:t>AGS and MGC</w:t>
      </w:r>
      <w:r w:rsidR="008112AC" w:rsidRPr="004D36F4">
        <w:rPr>
          <w:rFonts w:ascii="Times New Roman" w:hAnsi="Times New Roman" w:cs="Times New Roman" w:hint="eastAsia"/>
          <w:sz w:val="24"/>
          <w:szCs w:val="24"/>
        </w:rPr>
        <w:t xml:space="preserve"> </w:t>
      </w:r>
      <w:r w:rsidR="008112AC" w:rsidRPr="004D36F4">
        <w:rPr>
          <w:rFonts w:ascii="Times New Roman" w:hAnsi="Times New Roman" w:cs="Times New Roman"/>
          <w:sz w:val="24"/>
          <w:szCs w:val="24"/>
        </w:rPr>
        <w:t>80-3 cells</w:t>
      </w:r>
      <w:r w:rsidR="008112AC">
        <w:rPr>
          <w:rFonts w:ascii="Times New Roman" w:hAnsi="Times New Roman" w:cs="Times New Roman" w:hint="eastAsia"/>
          <w:sz w:val="24"/>
          <w:szCs w:val="24"/>
        </w:rPr>
        <w:t xml:space="preserve"> (see also in S19B).</w:t>
      </w:r>
    </w:p>
    <w:p w:rsidR="00767273" w:rsidRDefault="00130B11" w:rsidP="000F00DF">
      <w:pPr>
        <w:spacing w:line="480" w:lineRule="auto"/>
        <w:contextualSpacing/>
        <w:rPr>
          <w:rFonts w:ascii="Times New Roman" w:hAnsi="Times New Roman" w:cs="Times New Roman"/>
          <w:sz w:val="24"/>
          <w:szCs w:val="24"/>
        </w:rPr>
      </w:pPr>
      <w:r>
        <w:rPr>
          <w:rFonts w:ascii="Times New Roman" w:hAnsi="Times New Roman" w:cs="Times New Roman"/>
          <w:sz w:val="24"/>
          <w:szCs w:val="24"/>
        </w:rPr>
        <w:br w:type="page"/>
      </w:r>
      <w:r w:rsidR="00B60598" w:rsidRPr="00B46A74">
        <w:rPr>
          <w:rFonts w:ascii="Times New Roman" w:hAnsi="Times New Roman" w:cs="Times New Roman"/>
          <w:sz w:val="24"/>
          <w:szCs w:val="24"/>
        </w:rPr>
        <w:lastRenderedPageBreak/>
        <w:pict>
          <v:shape id="_x0000_i1044" type="#_x0000_t75" style="width:450.75pt;height:489pt">
            <v:imagedata r:id="rId29" o:title="figure S20"/>
          </v:shape>
        </w:pict>
      </w:r>
    </w:p>
    <w:p w:rsidR="00DC6146" w:rsidRPr="00D823F2" w:rsidRDefault="00DC6146" w:rsidP="00DC6146">
      <w:pPr>
        <w:spacing w:line="480" w:lineRule="auto"/>
        <w:contextualSpacing/>
        <w:rPr>
          <w:sz w:val="24"/>
          <w:szCs w:val="24"/>
        </w:rPr>
      </w:pPr>
      <w:r w:rsidRPr="00D823F2">
        <w:rPr>
          <w:b/>
          <w:sz w:val="24"/>
          <w:szCs w:val="24"/>
        </w:rPr>
        <w:t>Figure S</w:t>
      </w:r>
      <w:r w:rsidR="008B25E4" w:rsidRPr="00D823F2">
        <w:rPr>
          <w:b/>
          <w:sz w:val="24"/>
          <w:szCs w:val="24"/>
        </w:rPr>
        <w:t>20</w:t>
      </w:r>
      <w:r w:rsidRPr="00D823F2">
        <w:rPr>
          <w:b/>
          <w:sz w:val="24"/>
          <w:szCs w:val="24"/>
        </w:rPr>
        <w:t>.</w:t>
      </w:r>
      <w:r w:rsidR="00315666" w:rsidRPr="00D823F2">
        <w:rPr>
          <w:b/>
          <w:sz w:val="24"/>
          <w:szCs w:val="24"/>
        </w:rPr>
        <w:t xml:space="preserve"> </w:t>
      </w:r>
      <w:r w:rsidR="00315666" w:rsidRPr="00D823F2">
        <w:rPr>
          <w:b/>
          <w:kern w:val="0"/>
          <w:sz w:val="24"/>
          <w:szCs w:val="24"/>
        </w:rPr>
        <w:t xml:space="preserve">MYH9-mediated CTNNB1 transcription promotes </w:t>
      </w:r>
      <w:proofErr w:type="spellStart"/>
      <w:r w:rsidR="00315666" w:rsidRPr="00D823F2">
        <w:rPr>
          <w:b/>
          <w:kern w:val="0"/>
          <w:sz w:val="24"/>
          <w:szCs w:val="24"/>
        </w:rPr>
        <w:t>anoikis</w:t>
      </w:r>
      <w:proofErr w:type="spellEnd"/>
      <w:r w:rsidR="00315666" w:rsidRPr="00D823F2">
        <w:rPr>
          <w:b/>
          <w:kern w:val="0"/>
          <w:sz w:val="24"/>
          <w:szCs w:val="24"/>
        </w:rPr>
        <w:t xml:space="preserve"> resistance </w:t>
      </w:r>
      <w:r w:rsidR="00315666" w:rsidRPr="00D823F2">
        <w:rPr>
          <w:b/>
          <w:i/>
          <w:kern w:val="0"/>
          <w:sz w:val="24"/>
          <w:szCs w:val="24"/>
        </w:rPr>
        <w:t xml:space="preserve">in </w:t>
      </w:r>
      <w:r w:rsidR="003E2BEE" w:rsidRPr="00D823F2">
        <w:rPr>
          <w:b/>
          <w:i/>
          <w:kern w:val="0"/>
          <w:sz w:val="24"/>
          <w:szCs w:val="24"/>
        </w:rPr>
        <w:t xml:space="preserve">vitro </w:t>
      </w:r>
      <w:r w:rsidR="00BB5261" w:rsidRPr="00D823F2">
        <w:rPr>
          <w:b/>
          <w:iCs/>
          <w:kern w:val="0"/>
          <w:sz w:val="24"/>
          <w:szCs w:val="24"/>
        </w:rPr>
        <w:t>and</w:t>
      </w:r>
      <w:r w:rsidR="003E2BEE" w:rsidRPr="00D823F2">
        <w:rPr>
          <w:b/>
          <w:i/>
          <w:kern w:val="0"/>
          <w:sz w:val="24"/>
          <w:szCs w:val="24"/>
        </w:rPr>
        <w:t xml:space="preserve"> in vivo</w:t>
      </w:r>
    </w:p>
    <w:p w:rsidR="004871FB" w:rsidRDefault="004871FB" w:rsidP="00DC6146">
      <w:pPr>
        <w:spacing w:line="480" w:lineRule="auto"/>
        <w:contextualSpacing/>
        <w:rPr>
          <w:rFonts w:ascii="Times New Roman" w:hAnsi="Times New Roman" w:cs="Times New Roman"/>
          <w:sz w:val="24"/>
          <w:szCs w:val="24"/>
        </w:rPr>
      </w:pPr>
      <w:r w:rsidRPr="004D36F4">
        <w:rPr>
          <w:rFonts w:ascii="Times New Roman" w:hAnsi="Times New Roman" w:cs="Times New Roman"/>
          <w:sz w:val="24"/>
          <w:szCs w:val="24"/>
        </w:rPr>
        <w:t>(</w:t>
      </w:r>
      <w:r>
        <w:rPr>
          <w:rFonts w:ascii="Times New Roman" w:hAnsi="Times New Roman" w:cs="Times New Roman" w:hint="eastAsia"/>
          <w:sz w:val="24"/>
          <w:szCs w:val="24"/>
        </w:rPr>
        <w:t>A-B</w:t>
      </w:r>
      <w:r w:rsidRPr="004D36F4">
        <w:rPr>
          <w:rFonts w:ascii="Times New Roman" w:hAnsi="Times New Roman" w:cs="Times New Roman"/>
          <w:sz w:val="24"/>
          <w:szCs w:val="24"/>
        </w:rPr>
        <w:t xml:space="preserve">) </w:t>
      </w:r>
      <w:r w:rsidR="008112AC" w:rsidRPr="00BA4B05">
        <w:rPr>
          <w:rFonts w:ascii="Times New Roman" w:hAnsi="Times New Roman" w:cs="Times New Roman"/>
          <w:sz w:val="24"/>
          <w:szCs w:val="24"/>
        </w:rPr>
        <w:t>MGC 80-3 cells</w:t>
      </w:r>
      <w:r w:rsidR="008112AC">
        <w:rPr>
          <w:rFonts w:ascii="Times New Roman" w:hAnsi="Times New Roman" w:cs="Times New Roman" w:hint="eastAsia"/>
          <w:sz w:val="24"/>
          <w:szCs w:val="24"/>
        </w:rPr>
        <w:t xml:space="preserve"> </w:t>
      </w:r>
      <w:r>
        <w:rPr>
          <w:rFonts w:ascii="Times New Roman" w:hAnsi="Times New Roman" w:cs="Times New Roman" w:hint="eastAsia"/>
          <w:sz w:val="24"/>
          <w:szCs w:val="24"/>
        </w:rPr>
        <w:t>transfected with different plasmids (</w:t>
      </w:r>
      <w:proofErr w:type="spellStart"/>
      <w:r w:rsidRPr="004D36F4">
        <w:rPr>
          <w:rFonts w:ascii="Times New Roman" w:hAnsi="Times New Roman" w:cs="Times New Roman"/>
          <w:sz w:val="24"/>
          <w:szCs w:val="24"/>
        </w:rPr>
        <w:t>NC+vector</w:t>
      </w:r>
      <w:proofErr w:type="spellEnd"/>
      <w:r w:rsidRPr="004D36F4">
        <w:rPr>
          <w:rFonts w:ascii="Times New Roman" w:hAnsi="Times New Roman" w:cs="Times New Roman"/>
          <w:sz w:val="24"/>
          <w:szCs w:val="24"/>
        </w:rPr>
        <w:t>, shRNA3+vector, shRNA3+MYH9 or shRNA3+CTNNB1</w:t>
      </w:r>
      <w:r>
        <w:rPr>
          <w:rFonts w:ascii="Times New Roman" w:hAnsi="Times New Roman" w:cs="Times New Roman" w:hint="eastAsia"/>
          <w:sz w:val="24"/>
          <w:szCs w:val="24"/>
        </w:rPr>
        <w:t xml:space="preserve">) </w:t>
      </w:r>
      <w:r w:rsidR="008112AC" w:rsidRPr="00BA4B05">
        <w:rPr>
          <w:rFonts w:ascii="Times New Roman" w:hAnsi="Times New Roman" w:cs="Times New Roman"/>
          <w:sz w:val="24"/>
          <w:szCs w:val="24"/>
        </w:rPr>
        <w:t>were seeded</w:t>
      </w:r>
      <w:r w:rsidR="008112AC">
        <w:rPr>
          <w:rFonts w:ascii="Times New Roman" w:hAnsi="Times New Roman" w:cs="Times New Roman"/>
          <w:sz w:val="24"/>
          <w:szCs w:val="24"/>
        </w:rPr>
        <w:t xml:space="preserve"> </w:t>
      </w:r>
      <w:r w:rsidR="008112AC">
        <w:rPr>
          <w:rFonts w:ascii="Times New Roman" w:hAnsi="Times New Roman" w:cs="Times New Roman" w:hint="eastAsia"/>
          <w:sz w:val="24"/>
          <w:szCs w:val="24"/>
        </w:rPr>
        <w:t xml:space="preserve">into </w:t>
      </w:r>
      <w:r w:rsidR="00130B11">
        <w:rPr>
          <w:rFonts w:ascii="Times New Roman" w:hAnsi="Times New Roman" w:cs="Times New Roman"/>
          <w:sz w:val="24"/>
          <w:szCs w:val="24"/>
        </w:rPr>
        <w:t xml:space="preserve">a </w:t>
      </w:r>
      <w:r w:rsidR="008112AC">
        <w:rPr>
          <w:rFonts w:ascii="Times New Roman" w:hAnsi="Times New Roman" w:cs="Times New Roman" w:hint="eastAsia"/>
          <w:sz w:val="24"/>
          <w:szCs w:val="24"/>
        </w:rPr>
        <w:t xml:space="preserve">12-well plate for </w:t>
      </w:r>
      <w:r w:rsidR="008112AC" w:rsidRPr="00BA4B05">
        <w:rPr>
          <w:rFonts w:ascii="Times New Roman" w:hAnsi="Times New Roman" w:cs="Times New Roman"/>
          <w:sz w:val="24"/>
          <w:szCs w:val="24"/>
        </w:rPr>
        <w:t>21 days</w:t>
      </w:r>
      <w:r w:rsidR="008112AC">
        <w:rPr>
          <w:rFonts w:ascii="Times New Roman" w:hAnsi="Times New Roman" w:cs="Times New Roman" w:hint="eastAsia"/>
          <w:sz w:val="24"/>
          <w:szCs w:val="24"/>
        </w:rPr>
        <w:t xml:space="preserve">, and then </w:t>
      </w:r>
      <w:r w:rsidR="008112AC" w:rsidRPr="00BA4B05">
        <w:rPr>
          <w:rFonts w:ascii="Times New Roman" w:hAnsi="Times New Roman" w:cs="Times New Roman"/>
          <w:sz w:val="24"/>
          <w:szCs w:val="24"/>
        </w:rPr>
        <w:t xml:space="preserve">subjected to </w:t>
      </w:r>
      <w:r w:rsidR="00130B11">
        <w:rPr>
          <w:rFonts w:ascii="Times New Roman" w:hAnsi="Times New Roman" w:cs="Times New Roman"/>
          <w:sz w:val="24"/>
          <w:szCs w:val="24"/>
        </w:rPr>
        <w:t xml:space="preserve">a </w:t>
      </w:r>
      <w:r w:rsidR="008112AC" w:rsidRPr="00BA4B05">
        <w:rPr>
          <w:rFonts w:ascii="Times New Roman" w:hAnsi="Times New Roman" w:cs="Times New Roman"/>
          <w:sz w:val="24"/>
          <w:szCs w:val="24"/>
        </w:rPr>
        <w:t>soft agar colony formation assay</w:t>
      </w:r>
      <w:r w:rsidR="008112AC">
        <w:rPr>
          <w:rFonts w:ascii="Times New Roman" w:hAnsi="Times New Roman" w:cs="Times New Roman" w:hint="eastAsia"/>
          <w:sz w:val="24"/>
          <w:szCs w:val="24"/>
        </w:rPr>
        <w:t>.</w:t>
      </w:r>
      <w:r w:rsidR="008112AC" w:rsidRPr="00BA4B05">
        <w:rPr>
          <w:rFonts w:ascii="Times New Roman" w:hAnsi="Times New Roman" w:cs="Times New Roman"/>
          <w:sz w:val="24"/>
          <w:szCs w:val="24"/>
        </w:rPr>
        <w:t xml:space="preserve"> </w:t>
      </w:r>
      <w:r>
        <w:rPr>
          <w:rFonts w:ascii="Times New Roman" w:hAnsi="Times New Roman" w:cs="Times New Roman" w:hint="eastAsia"/>
          <w:sz w:val="24"/>
          <w:szCs w:val="24"/>
        </w:rPr>
        <w:t xml:space="preserve">(A) </w:t>
      </w:r>
      <w:r w:rsidRPr="004D36F4">
        <w:rPr>
          <w:rFonts w:ascii="Times New Roman" w:hAnsi="Times New Roman" w:cs="Times New Roman"/>
          <w:sz w:val="24"/>
          <w:szCs w:val="24"/>
        </w:rPr>
        <w:t>Histogram analysis of the number of visible clone</w:t>
      </w:r>
      <w:r w:rsidR="00130B11">
        <w:rPr>
          <w:rFonts w:ascii="Times New Roman" w:hAnsi="Times New Roman" w:cs="Times New Roman"/>
          <w:sz w:val="24"/>
          <w:szCs w:val="24"/>
        </w:rPr>
        <w:t>s</w:t>
      </w:r>
      <w:r w:rsidRPr="004D36F4">
        <w:rPr>
          <w:rFonts w:ascii="Times New Roman" w:hAnsi="Times New Roman" w:cs="Times New Roman"/>
          <w:sz w:val="24"/>
          <w:szCs w:val="24"/>
        </w:rPr>
        <w:t xml:space="preserve"> per well</w:t>
      </w:r>
      <w:r>
        <w:rPr>
          <w:rFonts w:ascii="Times New Roman" w:hAnsi="Times New Roman" w:cs="Times New Roman" w:hint="eastAsia"/>
          <w:sz w:val="24"/>
          <w:szCs w:val="24"/>
        </w:rPr>
        <w:t xml:space="preserve">. (B) </w:t>
      </w:r>
      <w:r w:rsidRPr="004D36F4">
        <w:rPr>
          <w:rFonts w:ascii="Times New Roman" w:hAnsi="Times New Roman" w:cs="Times New Roman"/>
          <w:sz w:val="24"/>
          <w:szCs w:val="24"/>
        </w:rPr>
        <w:t>Histogram analysis of the mean volume per clone.</w:t>
      </w:r>
      <w:r>
        <w:rPr>
          <w:rFonts w:ascii="Times New Roman" w:hAnsi="Times New Roman" w:cs="Times New Roman" w:hint="eastAsia"/>
          <w:sz w:val="24"/>
          <w:szCs w:val="24"/>
        </w:rPr>
        <w:t xml:space="preserve"> (C) </w:t>
      </w:r>
      <w:r w:rsidRPr="004D36F4">
        <w:rPr>
          <w:rFonts w:ascii="Times New Roman" w:hAnsi="Times New Roman" w:cs="Times New Roman"/>
          <w:sz w:val="24"/>
          <w:szCs w:val="24"/>
        </w:rPr>
        <w:t xml:space="preserve">MGC 80-3 </w:t>
      </w:r>
      <w:r w:rsidRPr="004D36F4">
        <w:rPr>
          <w:rFonts w:ascii="Times New Roman" w:hAnsi="Times New Roman" w:cs="Times New Roman"/>
          <w:sz w:val="24"/>
          <w:szCs w:val="24"/>
        </w:rPr>
        <w:lastRenderedPageBreak/>
        <w:t>cells</w:t>
      </w:r>
      <w:r>
        <w:rPr>
          <w:rFonts w:ascii="Times New Roman" w:hAnsi="Times New Roman" w:cs="Times New Roman" w:hint="eastAsia"/>
          <w:sz w:val="24"/>
          <w:szCs w:val="24"/>
        </w:rPr>
        <w:t xml:space="preserve"> </w:t>
      </w:r>
      <w:r w:rsidRPr="004D36F4">
        <w:rPr>
          <w:rFonts w:ascii="Times New Roman" w:hAnsi="Times New Roman" w:cs="Times New Roman"/>
          <w:sz w:val="24"/>
          <w:szCs w:val="24"/>
        </w:rPr>
        <w:t xml:space="preserve">transfected with </w:t>
      </w:r>
      <w:r>
        <w:rPr>
          <w:rFonts w:ascii="Times New Roman" w:hAnsi="Times New Roman" w:cs="Times New Roman" w:hint="eastAsia"/>
          <w:sz w:val="24"/>
          <w:szCs w:val="24"/>
        </w:rPr>
        <w:t>different plasmids (</w:t>
      </w:r>
      <w:proofErr w:type="spellStart"/>
      <w:r w:rsidRPr="004D36F4">
        <w:rPr>
          <w:rFonts w:ascii="Times New Roman" w:hAnsi="Times New Roman" w:cs="Times New Roman"/>
          <w:sz w:val="24"/>
          <w:szCs w:val="24"/>
        </w:rPr>
        <w:t>NC+vector</w:t>
      </w:r>
      <w:proofErr w:type="spellEnd"/>
      <w:r w:rsidRPr="004D36F4">
        <w:rPr>
          <w:rFonts w:ascii="Times New Roman" w:hAnsi="Times New Roman" w:cs="Times New Roman"/>
          <w:sz w:val="24"/>
          <w:szCs w:val="24"/>
        </w:rPr>
        <w:t>, shRNA3+vector, shRNA3+MYH9 or shRNA3+CTNNB1</w:t>
      </w:r>
      <w:r>
        <w:rPr>
          <w:rFonts w:ascii="Times New Roman" w:hAnsi="Times New Roman" w:cs="Times New Roman" w:hint="eastAsia"/>
          <w:sz w:val="24"/>
          <w:szCs w:val="24"/>
        </w:rPr>
        <w:t>)</w:t>
      </w:r>
      <w:r w:rsidRPr="004871FB">
        <w:rPr>
          <w:rFonts w:ascii="Times New Roman" w:hAnsi="Times New Roman" w:cs="Times New Roman"/>
          <w:sz w:val="24"/>
          <w:szCs w:val="24"/>
        </w:rPr>
        <w:t xml:space="preserve"> </w:t>
      </w:r>
      <w:r w:rsidRPr="00BA4B05">
        <w:rPr>
          <w:rFonts w:ascii="Times New Roman" w:hAnsi="Times New Roman" w:cs="Times New Roman"/>
          <w:sz w:val="24"/>
          <w:szCs w:val="24"/>
        </w:rPr>
        <w:t>were seeded</w:t>
      </w:r>
      <w:r w:rsidRPr="004D36F4">
        <w:rPr>
          <w:rFonts w:ascii="Times New Roman" w:hAnsi="Times New Roman" w:cs="Times New Roman"/>
          <w:sz w:val="24"/>
          <w:szCs w:val="24"/>
        </w:rPr>
        <w:t xml:space="preserve"> into a poly-</w:t>
      </w:r>
      <w:proofErr w:type="spellStart"/>
      <w:r w:rsidRPr="004D36F4">
        <w:rPr>
          <w:rFonts w:ascii="Times New Roman" w:hAnsi="Times New Roman" w:cs="Times New Roman"/>
          <w:sz w:val="24"/>
          <w:szCs w:val="24"/>
        </w:rPr>
        <w:t>hema</w:t>
      </w:r>
      <w:proofErr w:type="spellEnd"/>
      <w:r w:rsidRPr="004D36F4">
        <w:rPr>
          <w:rFonts w:ascii="Times New Roman" w:hAnsi="Times New Roman" w:cs="Times New Roman"/>
          <w:sz w:val="24"/>
          <w:szCs w:val="24"/>
        </w:rPr>
        <w:t xml:space="preserve"> pre-coated plate </w:t>
      </w:r>
      <w:r w:rsidR="002425A3">
        <w:rPr>
          <w:rFonts w:ascii="Times New Roman" w:hAnsi="Times New Roman" w:cs="Times New Roman" w:hint="eastAsia"/>
          <w:sz w:val="24"/>
          <w:szCs w:val="24"/>
        </w:rPr>
        <w:t>(</w:t>
      </w:r>
      <w:r w:rsidRPr="004D36F4">
        <w:rPr>
          <w:rFonts w:ascii="Times New Roman" w:hAnsi="Times New Roman" w:cs="Times New Roman"/>
          <w:sz w:val="24"/>
          <w:szCs w:val="24"/>
        </w:rPr>
        <w:t>or a control cell culture plate</w:t>
      </w:r>
      <w:r w:rsidR="002425A3">
        <w:rPr>
          <w:rFonts w:ascii="Times New Roman" w:hAnsi="Times New Roman" w:cs="Times New Roman" w:hint="eastAsia"/>
          <w:sz w:val="24"/>
          <w:szCs w:val="24"/>
        </w:rPr>
        <w:t>)</w:t>
      </w:r>
      <w:r w:rsidRPr="004D36F4">
        <w:rPr>
          <w:rFonts w:ascii="Times New Roman" w:hAnsi="Times New Roman" w:cs="Times New Roman"/>
          <w:sz w:val="24"/>
          <w:szCs w:val="24"/>
        </w:rPr>
        <w:t xml:space="preserve"> to grow for </w:t>
      </w:r>
      <w:r>
        <w:rPr>
          <w:rFonts w:ascii="Times New Roman" w:hAnsi="Times New Roman" w:cs="Times New Roman"/>
          <w:sz w:val="24"/>
          <w:szCs w:val="24"/>
        </w:rPr>
        <w:t>24</w:t>
      </w:r>
      <w:r w:rsidR="0057315D">
        <w:rPr>
          <w:rFonts w:ascii="Times New Roman" w:hAnsi="Times New Roman" w:cs="Times New Roman" w:hint="eastAsia"/>
          <w:sz w:val="24"/>
          <w:szCs w:val="24"/>
        </w:rPr>
        <w:t xml:space="preserve"> </w:t>
      </w:r>
      <w:r w:rsidRPr="004D36F4">
        <w:rPr>
          <w:rFonts w:ascii="Times New Roman" w:hAnsi="Times New Roman" w:cs="Times New Roman"/>
          <w:sz w:val="24"/>
          <w:szCs w:val="24"/>
        </w:rPr>
        <w:t xml:space="preserve">h and </w:t>
      </w:r>
      <w:r>
        <w:rPr>
          <w:rFonts w:ascii="Times New Roman" w:hAnsi="Times New Roman" w:cs="Times New Roman" w:hint="eastAsia"/>
          <w:sz w:val="24"/>
          <w:szCs w:val="24"/>
        </w:rPr>
        <w:t xml:space="preserve">then </w:t>
      </w:r>
      <w:r w:rsidRPr="004D36F4">
        <w:rPr>
          <w:rFonts w:ascii="Times New Roman" w:hAnsi="Times New Roman" w:cs="Times New Roman"/>
          <w:sz w:val="24"/>
          <w:szCs w:val="24"/>
        </w:rPr>
        <w:t xml:space="preserve">subjected to the </w:t>
      </w:r>
      <w:proofErr w:type="spellStart"/>
      <w:r w:rsidRPr="004D36F4">
        <w:rPr>
          <w:rFonts w:ascii="Times New Roman" w:hAnsi="Times New Roman" w:cs="Times New Roman"/>
          <w:sz w:val="24"/>
          <w:szCs w:val="24"/>
        </w:rPr>
        <w:t>calcein</w:t>
      </w:r>
      <w:proofErr w:type="spellEnd"/>
      <w:r w:rsidRPr="004D36F4">
        <w:rPr>
          <w:rFonts w:ascii="Times New Roman" w:hAnsi="Times New Roman" w:cs="Times New Roman"/>
          <w:sz w:val="24"/>
          <w:szCs w:val="24"/>
        </w:rPr>
        <w:t xml:space="preserve"> AM/EthD-1 </w:t>
      </w:r>
      <w:proofErr w:type="spellStart"/>
      <w:r w:rsidRPr="004D36F4">
        <w:rPr>
          <w:rFonts w:ascii="Times New Roman" w:hAnsi="Times New Roman" w:cs="Times New Roman"/>
          <w:sz w:val="24"/>
          <w:szCs w:val="24"/>
        </w:rPr>
        <w:t>fluorometric</w:t>
      </w:r>
      <w:proofErr w:type="spellEnd"/>
      <w:r w:rsidRPr="004D36F4">
        <w:rPr>
          <w:rFonts w:ascii="Times New Roman" w:hAnsi="Times New Roman" w:cs="Times New Roman"/>
          <w:sz w:val="24"/>
          <w:szCs w:val="24"/>
        </w:rPr>
        <w:t xml:space="preserve"> detection assay. The </w:t>
      </w:r>
      <w:r>
        <w:rPr>
          <w:rFonts w:ascii="Times New Roman" w:hAnsi="Times New Roman" w:cs="Times New Roman" w:hint="eastAsia"/>
          <w:sz w:val="24"/>
          <w:szCs w:val="24"/>
        </w:rPr>
        <w:t xml:space="preserve">live cells were stained with </w:t>
      </w:r>
      <w:proofErr w:type="spellStart"/>
      <w:r w:rsidRPr="004D36F4">
        <w:rPr>
          <w:rFonts w:ascii="Times New Roman" w:hAnsi="Times New Roman" w:cs="Times New Roman"/>
          <w:sz w:val="24"/>
          <w:szCs w:val="24"/>
        </w:rPr>
        <w:t>calcein</w:t>
      </w:r>
      <w:proofErr w:type="spellEnd"/>
      <w:r w:rsidRPr="004D36F4">
        <w:rPr>
          <w:rFonts w:ascii="Times New Roman" w:hAnsi="Times New Roman" w:cs="Times New Roman"/>
          <w:sz w:val="24"/>
          <w:szCs w:val="24"/>
        </w:rPr>
        <w:t xml:space="preserve"> AM</w:t>
      </w:r>
      <w:r>
        <w:rPr>
          <w:rFonts w:ascii="Times New Roman" w:hAnsi="Times New Roman" w:cs="Times New Roman" w:hint="eastAsia"/>
          <w:sz w:val="24"/>
          <w:szCs w:val="24"/>
        </w:rPr>
        <w:t xml:space="preserve"> </w:t>
      </w:r>
      <w:r w:rsidR="00130B11">
        <w:rPr>
          <w:rFonts w:ascii="Times New Roman" w:hAnsi="Times New Roman" w:cs="Times New Roman"/>
          <w:sz w:val="24"/>
          <w:szCs w:val="24"/>
        </w:rPr>
        <w:t>(</w:t>
      </w:r>
      <w:r>
        <w:rPr>
          <w:rFonts w:ascii="Times New Roman" w:hAnsi="Times New Roman" w:cs="Times New Roman" w:hint="eastAsia"/>
          <w:sz w:val="24"/>
          <w:szCs w:val="24"/>
        </w:rPr>
        <w:t>green</w:t>
      </w:r>
      <w:r w:rsidR="00130B11">
        <w:rPr>
          <w:rFonts w:ascii="Times New Roman" w:hAnsi="Times New Roman" w:cs="Times New Roman"/>
          <w:sz w:val="24"/>
          <w:szCs w:val="24"/>
        </w:rPr>
        <w:t>)</w:t>
      </w:r>
      <w:r>
        <w:rPr>
          <w:rFonts w:ascii="Times New Roman" w:hAnsi="Times New Roman" w:cs="Times New Roman" w:hint="eastAsia"/>
          <w:sz w:val="24"/>
          <w:szCs w:val="24"/>
        </w:rPr>
        <w:t xml:space="preserve">, while the </w:t>
      </w:r>
      <w:proofErr w:type="spellStart"/>
      <w:r w:rsidRPr="004D36F4">
        <w:rPr>
          <w:rFonts w:ascii="Times New Roman" w:hAnsi="Times New Roman" w:cs="Times New Roman"/>
          <w:sz w:val="24"/>
          <w:szCs w:val="24"/>
        </w:rPr>
        <w:t>anoikis</w:t>
      </w:r>
      <w:proofErr w:type="spellEnd"/>
      <w:r w:rsidRPr="004D36F4">
        <w:rPr>
          <w:rFonts w:ascii="Times New Roman" w:hAnsi="Times New Roman" w:cs="Times New Roman"/>
          <w:sz w:val="24"/>
          <w:szCs w:val="24"/>
        </w:rPr>
        <w:t>-like cell</w:t>
      </w:r>
      <w:r>
        <w:rPr>
          <w:rFonts w:ascii="Times New Roman" w:hAnsi="Times New Roman" w:cs="Times New Roman" w:hint="eastAsia"/>
          <w:sz w:val="24"/>
          <w:szCs w:val="24"/>
        </w:rPr>
        <w:t>s were stained with</w:t>
      </w:r>
      <w:r w:rsidR="002425A3" w:rsidRPr="002425A3">
        <w:rPr>
          <w:rFonts w:ascii="Times New Roman" w:hAnsi="Times New Roman" w:cs="Times New Roman"/>
          <w:sz w:val="24"/>
          <w:szCs w:val="24"/>
        </w:rPr>
        <w:t xml:space="preserve"> </w:t>
      </w:r>
      <w:r w:rsidR="002425A3" w:rsidRPr="004D36F4">
        <w:rPr>
          <w:rFonts w:ascii="Times New Roman" w:hAnsi="Times New Roman" w:cs="Times New Roman"/>
          <w:sz w:val="24"/>
          <w:szCs w:val="24"/>
        </w:rPr>
        <w:t>EthD-1</w:t>
      </w:r>
      <w:r>
        <w:rPr>
          <w:rFonts w:ascii="Times New Roman" w:hAnsi="Times New Roman" w:cs="Times New Roman" w:hint="eastAsia"/>
          <w:sz w:val="24"/>
          <w:szCs w:val="24"/>
        </w:rPr>
        <w:t xml:space="preserve"> </w:t>
      </w:r>
      <w:r w:rsidR="00130B11">
        <w:rPr>
          <w:rFonts w:ascii="Times New Roman" w:hAnsi="Times New Roman" w:cs="Times New Roman"/>
          <w:sz w:val="24"/>
          <w:szCs w:val="24"/>
        </w:rPr>
        <w:t>(</w:t>
      </w:r>
      <w:r w:rsidR="002425A3" w:rsidRPr="004D36F4">
        <w:rPr>
          <w:rFonts w:ascii="Times New Roman" w:hAnsi="Times New Roman" w:cs="Times New Roman"/>
          <w:sz w:val="24"/>
          <w:szCs w:val="24"/>
        </w:rPr>
        <w:t>red</w:t>
      </w:r>
      <w:r w:rsidR="00130B11">
        <w:rPr>
          <w:rFonts w:ascii="Times New Roman" w:hAnsi="Times New Roman" w:cs="Times New Roman"/>
          <w:sz w:val="24"/>
          <w:szCs w:val="24"/>
        </w:rPr>
        <w:t>)</w:t>
      </w:r>
      <w:r w:rsidR="002425A3">
        <w:rPr>
          <w:rFonts w:ascii="Times New Roman" w:hAnsi="Times New Roman" w:cs="Times New Roman" w:hint="eastAsia"/>
          <w:sz w:val="24"/>
          <w:szCs w:val="24"/>
        </w:rPr>
        <w:t>.</w:t>
      </w:r>
      <w:r w:rsidR="00315666">
        <w:rPr>
          <w:rFonts w:ascii="Times New Roman" w:hAnsi="Times New Roman" w:cs="Times New Roman" w:hint="eastAsia"/>
          <w:sz w:val="24"/>
          <w:szCs w:val="24"/>
        </w:rPr>
        <w:t xml:space="preserve"> (D) </w:t>
      </w:r>
      <w:r w:rsidR="00315666" w:rsidRPr="004D36F4">
        <w:rPr>
          <w:rFonts w:ascii="Times New Roman" w:hAnsi="Times New Roman" w:cs="Times New Roman"/>
          <w:sz w:val="24"/>
          <w:szCs w:val="24"/>
        </w:rPr>
        <w:t>MGC</w:t>
      </w:r>
      <w:r w:rsidR="00315666" w:rsidRPr="004D36F4">
        <w:rPr>
          <w:rFonts w:ascii="Times New Roman" w:hAnsi="Times New Roman" w:cs="Times New Roman" w:hint="eastAsia"/>
          <w:sz w:val="24"/>
          <w:szCs w:val="24"/>
        </w:rPr>
        <w:t xml:space="preserve"> </w:t>
      </w:r>
      <w:r w:rsidR="00315666" w:rsidRPr="004D36F4">
        <w:rPr>
          <w:rFonts w:ascii="Times New Roman" w:hAnsi="Times New Roman" w:cs="Times New Roman"/>
          <w:sz w:val="24"/>
          <w:szCs w:val="24"/>
        </w:rPr>
        <w:t>80-3 cells</w:t>
      </w:r>
      <w:r w:rsidR="00315666">
        <w:rPr>
          <w:rFonts w:ascii="Times New Roman" w:hAnsi="Times New Roman" w:cs="Times New Roman" w:hint="eastAsia"/>
          <w:sz w:val="24"/>
          <w:szCs w:val="24"/>
        </w:rPr>
        <w:t xml:space="preserve"> </w:t>
      </w:r>
      <w:r w:rsidR="00315666" w:rsidRPr="004D36F4">
        <w:rPr>
          <w:rFonts w:ascii="Times New Roman" w:hAnsi="Times New Roman" w:cs="Times New Roman"/>
          <w:sz w:val="24"/>
          <w:szCs w:val="24"/>
        </w:rPr>
        <w:t xml:space="preserve">transfected with </w:t>
      </w:r>
      <w:r w:rsidR="00315666">
        <w:rPr>
          <w:rFonts w:ascii="Times New Roman" w:hAnsi="Times New Roman" w:cs="Times New Roman" w:hint="eastAsia"/>
          <w:sz w:val="24"/>
          <w:szCs w:val="24"/>
        </w:rPr>
        <w:t>different plasmids (</w:t>
      </w:r>
      <w:proofErr w:type="spellStart"/>
      <w:r w:rsidR="00315666" w:rsidRPr="004D36F4">
        <w:rPr>
          <w:rFonts w:ascii="Times New Roman" w:hAnsi="Times New Roman" w:cs="Times New Roman"/>
          <w:sz w:val="24"/>
          <w:szCs w:val="24"/>
        </w:rPr>
        <w:t>NC+vector</w:t>
      </w:r>
      <w:proofErr w:type="spellEnd"/>
      <w:r w:rsidR="00315666" w:rsidRPr="004D36F4">
        <w:rPr>
          <w:rFonts w:ascii="Times New Roman" w:hAnsi="Times New Roman" w:cs="Times New Roman"/>
          <w:sz w:val="24"/>
          <w:szCs w:val="24"/>
        </w:rPr>
        <w:t>, shRNA3+vector, shRNA3+MYH9 or shRNA3+CTNNB1</w:t>
      </w:r>
      <w:r w:rsidR="00315666">
        <w:rPr>
          <w:rFonts w:ascii="Times New Roman" w:hAnsi="Times New Roman" w:cs="Times New Roman" w:hint="eastAsia"/>
          <w:sz w:val="24"/>
          <w:szCs w:val="24"/>
        </w:rPr>
        <w:t>) were</w:t>
      </w:r>
      <w:r w:rsidR="00315666" w:rsidRPr="004D36F4">
        <w:rPr>
          <w:rFonts w:ascii="Times New Roman" w:hAnsi="Times New Roman" w:cs="Times New Roman"/>
          <w:sz w:val="24"/>
          <w:szCs w:val="24"/>
        </w:rPr>
        <w:t xml:space="preserve"> injected into the mouse tail vein. </w:t>
      </w:r>
      <w:r w:rsidR="00130B11">
        <w:rPr>
          <w:rFonts w:ascii="Times New Roman" w:hAnsi="Times New Roman" w:cs="Times New Roman"/>
          <w:sz w:val="24"/>
          <w:szCs w:val="24"/>
        </w:rPr>
        <w:t>After eight weeks</w:t>
      </w:r>
      <w:r w:rsidR="00315666" w:rsidRPr="004D36F4">
        <w:rPr>
          <w:rFonts w:ascii="Times New Roman" w:hAnsi="Times New Roman" w:cs="Times New Roman"/>
          <w:sz w:val="24"/>
          <w:szCs w:val="24"/>
        </w:rPr>
        <w:t>, the mice were sacrificed</w:t>
      </w:r>
      <w:r w:rsidR="00130B11">
        <w:rPr>
          <w:rFonts w:ascii="Times New Roman" w:hAnsi="Times New Roman" w:cs="Times New Roman"/>
          <w:sz w:val="24"/>
          <w:szCs w:val="24"/>
        </w:rPr>
        <w:t>,</w:t>
      </w:r>
      <w:r w:rsidR="00315666" w:rsidRPr="004D36F4">
        <w:rPr>
          <w:rFonts w:ascii="Times New Roman" w:hAnsi="Times New Roman" w:cs="Times New Roman"/>
          <w:sz w:val="24"/>
          <w:szCs w:val="24"/>
        </w:rPr>
        <w:t xml:space="preserve"> and different organs were resected. The lung and liver metastases were </w:t>
      </w:r>
      <w:r w:rsidR="00315666">
        <w:rPr>
          <w:rFonts w:ascii="Times New Roman" w:hAnsi="Times New Roman" w:cs="Times New Roman" w:hint="eastAsia"/>
          <w:sz w:val="24"/>
          <w:szCs w:val="24"/>
        </w:rPr>
        <w:t xml:space="preserve">detected </w:t>
      </w:r>
      <w:r w:rsidR="00315666" w:rsidRPr="00315666">
        <w:rPr>
          <w:rFonts w:ascii="Times New Roman" w:hAnsi="Times New Roman" w:cs="Times New Roman"/>
          <w:sz w:val="24"/>
          <w:szCs w:val="24"/>
        </w:rPr>
        <w:t xml:space="preserve">by </w:t>
      </w:r>
      <w:proofErr w:type="spellStart"/>
      <w:r w:rsidR="00315666" w:rsidRPr="00315666">
        <w:rPr>
          <w:rFonts w:ascii="Times New Roman" w:hAnsi="Times New Roman" w:cs="Times New Roman"/>
          <w:sz w:val="24"/>
          <w:szCs w:val="24"/>
        </w:rPr>
        <w:t>hematoxylin</w:t>
      </w:r>
      <w:proofErr w:type="spellEnd"/>
      <w:r w:rsidR="00130B11">
        <w:rPr>
          <w:rFonts w:ascii="Times New Roman" w:hAnsi="Times New Roman" w:cs="Times New Roman"/>
          <w:sz w:val="24"/>
          <w:szCs w:val="24"/>
        </w:rPr>
        <w:t xml:space="preserve"> &amp; </w:t>
      </w:r>
      <w:r w:rsidR="00315666" w:rsidRPr="00315666">
        <w:rPr>
          <w:rFonts w:ascii="Times New Roman" w:hAnsi="Times New Roman" w:cs="Times New Roman"/>
          <w:sz w:val="24"/>
          <w:szCs w:val="24"/>
        </w:rPr>
        <w:t>eosin</w:t>
      </w:r>
      <w:r w:rsidR="00550725">
        <w:rPr>
          <w:rFonts w:ascii="Times New Roman" w:hAnsi="Times New Roman" w:cs="Times New Roman" w:hint="eastAsia"/>
          <w:sz w:val="24"/>
          <w:szCs w:val="24"/>
        </w:rPr>
        <w:t xml:space="preserve"> </w:t>
      </w:r>
      <w:r w:rsidR="00550725" w:rsidRPr="00315666">
        <w:rPr>
          <w:rFonts w:ascii="Times New Roman" w:hAnsi="Times New Roman" w:cs="Times New Roman"/>
          <w:sz w:val="24"/>
          <w:szCs w:val="24"/>
        </w:rPr>
        <w:t>(H</w:t>
      </w:r>
      <w:r w:rsidR="00550725">
        <w:rPr>
          <w:rFonts w:ascii="Times New Roman" w:hAnsi="Times New Roman" w:cs="Times New Roman" w:hint="eastAsia"/>
          <w:sz w:val="24"/>
          <w:szCs w:val="24"/>
        </w:rPr>
        <w:t>&amp;</w:t>
      </w:r>
      <w:r w:rsidR="00550725" w:rsidRPr="00315666">
        <w:rPr>
          <w:rFonts w:ascii="Times New Roman" w:hAnsi="Times New Roman" w:cs="Times New Roman"/>
          <w:sz w:val="24"/>
          <w:szCs w:val="24"/>
        </w:rPr>
        <w:t>E)</w:t>
      </w:r>
      <w:r w:rsidR="00315666" w:rsidRPr="00315666">
        <w:rPr>
          <w:rFonts w:ascii="Times New Roman" w:hAnsi="Times New Roman" w:cs="Times New Roman"/>
          <w:sz w:val="24"/>
          <w:szCs w:val="24"/>
        </w:rPr>
        <w:t xml:space="preserve"> stain</w:t>
      </w:r>
      <w:r w:rsidR="00550725">
        <w:rPr>
          <w:rFonts w:ascii="Times New Roman" w:hAnsi="Times New Roman" w:cs="Times New Roman" w:hint="eastAsia"/>
          <w:sz w:val="24"/>
          <w:szCs w:val="24"/>
        </w:rPr>
        <w:t>ing</w:t>
      </w:r>
      <w:r w:rsidR="00315666" w:rsidRPr="004D36F4">
        <w:rPr>
          <w:rFonts w:ascii="Times New Roman" w:hAnsi="Times New Roman" w:cs="Times New Roman"/>
          <w:sz w:val="24"/>
          <w:szCs w:val="24"/>
        </w:rPr>
        <w:t>.</w:t>
      </w:r>
    </w:p>
    <w:p w:rsidR="004871FB" w:rsidRPr="004871FB" w:rsidRDefault="004871FB" w:rsidP="00DC6146">
      <w:pPr>
        <w:spacing w:line="480" w:lineRule="auto"/>
        <w:contextualSpacing/>
        <w:rPr>
          <w:rFonts w:ascii="Times New Roman" w:hAnsi="Times New Roman" w:cs="Times New Roman"/>
          <w:sz w:val="24"/>
          <w:szCs w:val="24"/>
        </w:rPr>
      </w:pPr>
    </w:p>
    <w:p w:rsidR="00767273" w:rsidRPr="00DC6146" w:rsidRDefault="00767273" w:rsidP="000F00DF">
      <w:pPr>
        <w:spacing w:line="480" w:lineRule="auto"/>
        <w:contextualSpacing/>
        <w:rPr>
          <w:rFonts w:ascii="Times New Roman" w:hAnsi="Times New Roman" w:cs="Times New Roman"/>
          <w:sz w:val="24"/>
          <w:szCs w:val="24"/>
        </w:rPr>
      </w:pPr>
    </w:p>
    <w:p w:rsidR="00767273" w:rsidRDefault="00B60598" w:rsidP="000F00DF">
      <w:pPr>
        <w:spacing w:line="480" w:lineRule="auto"/>
        <w:contextualSpacing/>
        <w:rPr>
          <w:rFonts w:ascii="Times New Roman" w:hAnsi="Times New Roman" w:cs="Times New Roman"/>
          <w:sz w:val="24"/>
          <w:szCs w:val="24"/>
        </w:rPr>
      </w:pPr>
      <w:r w:rsidRPr="00B46A74">
        <w:rPr>
          <w:rFonts w:ascii="Times New Roman" w:hAnsi="Times New Roman" w:cs="Times New Roman"/>
          <w:sz w:val="24"/>
          <w:szCs w:val="24"/>
        </w:rPr>
        <w:lastRenderedPageBreak/>
        <w:pict>
          <v:shape id="_x0000_i1045" type="#_x0000_t75" style="width:450.75pt;height:663pt">
            <v:imagedata r:id="rId30" o:title="figure S21"/>
          </v:shape>
        </w:pict>
      </w:r>
    </w:p>
    <w:p w:rsidR="00DC6146" w:rsidRPr="00D823F2" w:rsidRDefault="00DC6146" w:rsidP="00DC6146">
      <w:pPr>
        <w:spacing w:line="480" w:lineRule="auto"/>
        <w:contextualSpacing/>
        <w:rPr>
          <w:b/>
          <w:kern w:val="0"/>
          <w:sz w:val="24"/>
          <w:szCs w:val="24"/>
        </w:rPr>
      </w:pPr>
      <w:r w:rsidRPr="00D823F2">
        <w:rPr>
          <w:b/>
          <w:sz w:val="24"/>
          <w:szCs w:val="24"/>
        </w:rPr>
        <w:t>Figure S2</w:t>
      </w:r>
      <w:r w:rsidR="008B25E4" w:rsidRPr="00D823F2">
        <w:rPr>
          <w:b/>
          <w:sz w:val="24"/>
          <w:szCs w:val="24"/>
        </w:rPr>
        <w:t>1</w:t>
      </w:r>
      <w:r w:rsidRPr="00D823F2">
        <w:rPr>
          <w:b/>
          <w:sz w:val="24"/>
          <w:szCs w:val="24"/>
        </w:rPr>
        <w:t xml:space="preserve">. </w:t>
      </w:r>
      <w:r w:rsidR="003E2BEE" w:rsidRPr="00D823F2">
        <w:rPr>
          <w:b/>
          <w:kern w:val="0"/>
          <w:sz w:val="24"/>
          <w:szCs w:val="24"/>
        </w:rPr>
        <w:t xml:space="preserve">MYH9-mediated CTNNB1 expression promotes gastric cancer </w:t>
      </w:r>
      <w:r w:rsidR="003E2BEE" w:rsidRPr="00D823F2">
        <w:rPr>
          <w:b/>
          <w:kern w:val="0"/>
          <w:sz w:val="24"/>
          <w:szCs w:val="24"/>
        </w:rPr>
        <w:lastRenderedPageBreak/>
        <w:t xml:space="preserve">progression and cancer cell metastasis </w:t>
      </w:r>
      <w:r w:rsidR="003E2BEE" w:rsidRPr="00D823F2">
        <w:rPr>
          <w:b/>
          <w:i/>
          <w:kern w:val="0"/>
          <w:sz w:val="24"/>
          <w:szCs w:val="24"/>
        </w:rPr>
        <w:t>in vivo</w:t>
      </w:r>
    </w:p>
    <w:p w:rsidR="003E2BEE" w:rsidRPr="004D36F4" w:rsidRDefault="00DC6146" w:rsidP="003E2BEE">
      <w:pPr>
        <w:spacing w:line="480" w:lineRule="auto"/>
        <w:contextualSpacing/>
        <w:rPr>
          <w:rFonts w:ascii="Times New Roman" w:hAnsi="Times New Roman" w:cs="Times New Roman"/>
          <w:sz w:val="24"/>
          <w:szCs w:val="24"/>
        </w:rPr>
      </w:pPr>
      <w:r w:rsidRPr="004D36F4">
        <w:rPr>
          <w:rFonts w:ascii="Times New Roman" w:hAnsi="Times New Roman" w:cs="Times New Roman"/>
          <w:kern w:val="0"/>
          <w:sz w:val="24"/>
          <w:szCs w:val="24"/>
        </w:rPr>
        <w:t xml:space="preserve">(A) </w:t>
      </w:r>
      <w:r w:rsidR="003E2BEE" w:rsidRPr="004D36F4">
        <w:rPr>
          <w:rFonts w:ascii="Times New Roman" w:hAnsi="Times New Roman" w:cs="Times New Roman"/>
          <w:sz w:val="24"/>
          <w:szCs w:val="24"/>
        </w:rPr>
        <w:t>Level of Ctnnb1 mRNA was assessed using qPCR in gastric tissue samples from conditional Myh9 knockout</w:t>
      </w:r>
      <w:r w:rsidR="008D37BF">
        <w:rPr>
          <w:rFonts w:ascii="Times New Roman" w:hAnsi="Times New Roman" w:cs="Times New Roman"/>
          <w:sz w:val="24"/>
          <w:szCs w:val="24"/>
        </w:rPr>
        <w:t xml:space="preserve"> mice</w:t>
      </w:r>
      <w:r w:rsidR="003E2BEE">
        <w:rPr>
          <w:rFonts w:ascii="Times New Roman" w:hAnsi="Times New Roman" w:cs="Times New Roman" w:hint="eastAsia"/>
          <w:sz w:val="24"/>
          <w:szCs w:val="24"/>
        </w:rPr>
        <w:t xml:space="preserve"> (</w:t>
      </w:r>
      <w:r w:rsidR="003E2BEE" w:rsidRPr="004D36F4">
        <w:rPr>
          <w:rFonts w:ascii="Times New Roman" w:hAnsi="Times New Roman" w:cs="Times New Roman"/>
          <w:sz w:val="24"/>
          <w:szCs w:val="24"/>
        </w:rPr>
        <w:t>Myh9</w:t>
      </w:r>
      <w:r w:rsidR="003E2BEE" w:rsidRPr="004D36F4">
        <w:rPr>
          <w:rFonts w:ascii="Times New Roman" w:hAnsi="Times New Roman" w:cs="Times New Roman"/>
          <w:sz w:val="24"/>
          <w:szCs w:val="24"/>
          <w:vertAlign w:val="superscript"/>
        </w:rPr>
        <w:t>fl/fl</w:t>
      </w:r>
      <w:r w:rsidR="003E2BEE" w:rsidRPr="004D36F4">
        <w:rPr>
          <w:rFonts w:ascii="Times New Roman" w:hAnsi="Times New Roman" w:cs="Times New Roman" w:hint="eastAsia"/>
          <w:sz w:val="24"/>
          <w:szCs w:val="24"/>
        </w:rPr>
        <w:t xml:space="preserve">; </w:t>
      </w:r>
      <w:r w:rsidR="003E2BEE" w:rsidRPr="004D36F4">
        <w:rPr>
          <w:rFonts w:ascii="Times New Roman" w:hAnsi="Times New Roman" w:cs="Times New Roman"/>
          <w:sz w:val="24"/>
          <w:szCs w:val="24"/>
        </w:rPr>
        <w:t>Atp4b-cre</w:t>
      </w:r>
      <w:r w:rsidR="003E2BEE" w:rsidRPr="004D36F4">
        <w:rPr>
          <w:rFonts w:ascii="Times New Roman" w:hAnsi="Times New Roman" w:cs="Times New Roman" w:hint="eastAsia"/>
          <w:sz w:val="24"/>
          <w:szCs w:val="24"/>
        </w:rPr>
        <w:t xml:space="preserve">; </w:t>
      </w:r>
      <w:proofErr w:type="spellStart"/>
      <w:r w:rsidR="003E2BEE" w:rsidRPr="004D36F4">
        <w:rPr>
          <w:rFonts w:ascii="Times New Roman" w:hAnsi="Times New Roman" w:cs="Times New Roman"/>
          <w:sz w:val="24"/>
          <w:szCs w:val="24"/>
        </w:rPr>
        <w:t>Tff</w:t>
      </w:r>
      <w:proofErr w:type="spellEnd"/>
      <w:r w:rsidR="003E2BEE" w:rsidRPr="004D36F4">
        <w:rPr>
          <w:rFonts w:ascii="Times New Roman" w:hAnsi="Times New Roman" w:cs="Times New Roman"/>
          <w:sz w:val="24"/>
          <w:szCs w:val="24"/>
          <w:vertAlign w:val="superscript"/>
        </w:rPr>
        <w:t>-/-</w:t>
      </w:r>
      <w:r w:rsidR="003E2BEE">
        <w:rPr>
          <w:rFonts w:ascii="Times New Roman" w:hAnsi="Times New Roman" w:cs="Times New Roman" w:hint="eastAsia"/>
          <w:sz w:val="24"/>
          <w:szCs w:val="24"/>
        </w:rPr>
        <w:t>)</w:t>
      </w:r>
      <w:r w:rsidR="003E2BEE" w:rsidRPr="004D36F4">
        <w:rPr>
          <w:rFonts w:ascii="Times New Roman" w:hAnsi="Times New Roman" w:cs="Times New Roman"/>
          <w:sz w:val="24"/>
          <w:szCs w:val="24"/>
        </w:rPr>
        <w:t xml:space="preserve"> or </w:t>
      </w:r>
      <w:r w:rsidR="003E2BEE" w:rsidRPr="004D36F4">
        <w:rPr>
          <w:rFonts w:ascii="Times New Roman" w:hAnsi="Times New Roman" w:cs="Times New Roman" w:hint="eastAsia"/>
          <w:sz w:val="24"/>
          <w:szCs w:val="24"/>
        </w:rPr>
        <w:t>h</w:t>
      </w:r>
      <w:r w:rsidR="003E2BEE" w:rsidRPr="004D36F4">
        <w:rPr>
          <w:rFonts w:ascii="Times New Roman" w:hAnsi="Times New Roman" w:cs="Times New Roman"/>
          <w:sz w:val="24"/>
          <w:szCs w:val="24"/>
        </w:rPr>
        <w:t>MYH9 transgenic mice</w:t>
      </w:r>
      <w:r w:rsidR="003E2BEE">
        <w:rPr>
          <w:rFonts w:ascii="Times New Roman" w:hAnsi="Times New Roman" w:cs="Times New Roman" w:hint="eastAsia"/>
          <w:sz w:val="24"/>
          <w:szCs w:val="24"/>
        </w:rPr>
        <w:t xml:space="preserve"> (</w:t>
      </w:r>
      <w:r w:rsidR="003E2BEE" w:rsidRPr="004D36F4">
        <w:rPr>
          <w:rFonts w:ascii="Times New Roman" w:hAnsi="Times New Roman" w:cs="Times New Roman"/>
          <w:sz w:val="24"/>
          <w:szCs w:val="24"/>
        </w:rPr>
        <w:t>LSL-hMYH9</w:t>
      </w:r>
      <w:r w:rsidR="003E2BEE" w:rsidRPr="004D36F4">
        <w:rPr>
          <w:rFonts w:ascii="Times New Roman" w:hAnsi="Times New Roman" w:cs="Times New Roman" w:hint="eastAsia"/>
          <w:sz w:val="24"/>
          <w:szCs w:val="24"/>
        </w:rPr>
        <w:t xml:space="preserve">; </w:t>
      </w:r>
      <w:r w:rsidR="003E2BEE" w:rsidRPr="004D36F4">
        <w:rPr>
          <w:rFonts w:ascii="Times New Roman" w:hAnsi="Times New Roman" w:cs="Times New Roman"/>
          <w:sz w:val="24"/>
          <w:szCs w:val="24"/>
        </w:rPr>
        <w:t>Atp4b-cre</w:t>
      </w:r>
      <w:r w:rsidR="003E2BEE" w:rsidRPr="004D36F4">
        <w:rPr>
          <w:rFonts w:ascii="Times New Roman" w:hAnsi="Times New Roman" w:cs="Times New Roman" w:hint="eastAsia"/>
          <w:sz w:val="24"/>
          <w:szCs w:val="24"/>
        </w:rPr>
        <w:t xml:space="preserve">; </w:t>
      </w:r>
      <w:proofErr w:type="spellStart"/>
      <w:r w:rsidR="003E2BEE" w:rsidRPr="004D36F4">
        <w:rPr>
          <w:rFonts w:ascii="Times New Roman" w:hAnsi="Times New Roman" w:cs="Times New Roman"/>
          <w:sz w:val="24"/>
          <w:szCs w:val="24"/>
        </w:rPr>
        <w:t>Tff</w:t>
      </w:r>
      <w:proofErr w:type="spellEnd"/>
      <w:r w:rsidR="003E2BEE" w:rsidRPr="004D36F4">
        <w:rPr>
          <w:rFonts w:ascii="Times New Roman" w:hAnsi="Times New Roman" w:cs="Times New Roman"/>
          <w:sz w:val="24"/>
          <w:szCs w:val="24"/>
          <w:vertAlign w:val="superscript"/>
        </w:rPr>
        <w:t xml:space="preserve">-/- </w:t>
      </w:r>
      <w:r w:rsidR="003E2BEE" w:rsidRPr="004D36F4">
        <w:rPr>
          <w:rFonts w:ascii="Times New Roman" w:hAnsi="Times New Roman" w:cs="Times New Roman"/>
          <w:sz w:val="24"/>
          <w:szCs w:val="24"/>
        </w:rPr>
        <w:t>mice</w:t>
      </w:r>
      <w:r w:rsidR="003E2BEE">
        <w:rPr>
          <w:rFonts w:ascii="Times New Roman" w:hAnsi="Times New Roman" w:cs="Times New Roman" w:hint="eastAsia"/>
          <w:sz w:val="24"/>
          <w:szCs w:val="24"/>
        </w:rPr>
        <w:t>)</w:t>
      </w:r>
      <w:r w:rsidR="003E2BEE" w:rsidRPr="004D36F4">
        <w:rPr>
          <w:rFonts w:ascii="Times New Roman" w:hAnsi="Times New Roman" w:cs="Times New Roman"/>
          <w:sz w:val="24"/>
          <w:szCs w:val="24"/>
        </w:rPr>
        <w:t>. (</w:t>
      </w:r>
      <w:r w:rsidR="003E2BEE">
        <w:rPr>
          <w:rFonts w:ascii="Times New Roman" w:hAnsi="Times New Roman" w:cs="Times New Roman" w:hint="eastAsia"/>
          <w:sz w:val="24"/>
          <w:szCs w:val="24"/>
        </w:rPr>
        <w:t>B</w:t>
      </w:r>
      <w:r w:rsidR="003E2BEE" w:rsidRPr="004D36F4">
        <w:rPr>
          <w:rFonts w:ascii="Times New Roman" w:hAnsi="Times New Roman" w:cs="Times New Roman"/>
          <w:sz w:val="24"/>
          <w:szCs w:val="24"/>
        </w:rPr>
        <w:t>) The stomach tumor volume in Myh9</w:t>
      </w:r>
      <w:r w:rsidR="003E2BEE" w:rsidRPr="004D36F4">
        <w:rPr>
          <w:rFonts w:ascii="Times New Roman" w:hAnsi="Times New Roman" w:cs="Times New Roman"/>
          <w:sz w:val="24"/>
          <w:szCs w:val="24"/>
          <w:vertAlign w:val="superscript"/>
        </w:rPr>
        <w:t>fl/fl</w:t>
      </w:r>
      <w:r w:rsidR="003E2BEE" w:rsidRPr="004D36F4">
        <w:rPr>
          <w:rFonts w:ascii="Times New Roman" w:hAnsi="Times New Roman" w:cs="Times New Roman" w:hint="eastAsia"/>
          <w:sz w:val="24"/>
          <w:szCs w:val="24"/>
        </w:rPr>
        <w:t xml:space="preserve">; </w:t>
      </w:r>
      <w:r w:rsidR="003E2BEE" w:rsidRPr="004D36F4">
        <w:rPr>
          <w:rFonts w:ascii="Times New Roman" w:hAnsi="Times New Roman" w:cs="Times New Roman"/>
          <w:sz w:val="24"/>
          <w:szCs w:val="24"/>
        </w:rPr>
        <w:t>Atp4b-cre</w:t>
      </w:r>
      <w:r w:rsidR="003E2BEE" w:rsidRPr="004D36F4">
        <w:rPr>
          <w:rFonts w:ascii="Times New Roman" w:hAnsi="Times New Roman" w:cs="Times New Roman" w:hint="eastAsia"/>
          <w:sz w:val="24"/>
          <w:szCs w:val="24"/>
        </w:rPr>
        <w:t xml:space="preserve">; </w:t>
      </w:r>
      <w:proofErr w:type="spellStart"/>
      <w:r w:rsidR="003E2BEE" w:rsidRPr="004D36F4">
        <w:rPr>
          <w:rFonts w:ascii="Times New Roman" w:hAnsi="Times New Roman" w:cs="Times New Roman"/>
          <w:sz w:val="24"/>
          <w:szCs w:val="24"/>
        </w:rPr>
        <w:t>Tff</w:t>
      </w:r>
      <w:proofErr w:type="spellEnd"/>
      <w:r w:rsidR="003E2BEE" w:rsidRPr="004D36F4">
        <w:rPr>
          <w:rFonts w:ascii="Times New Roman" w:hAnsi="Times New Roman" w:cs="Times New Roman"/>
          <w:sz w:val="24"/>
          <w:szCs w:val="24"/>
          <w:vertAlign w:val="superscript"/>
        </w:rPr>
        <w:t>-/-</w:t>
      </w:r>
      <w:r w:rsidR="003E2BEE" w:rsidRPr="004D36F4">
        <w:rPr>
          <w:rFonts w:ascii="Times New Roman" w:hAnsi="Times New Roman" w:cs="Times New Roman" w:hint="eastAsia"/>
          <w:sz w:val="24"/>
          <w:szCs w:val="24"/>
        </w:rPr>
        <w:t xml:space="preserve"> mice compared with that in </w:t>
      </w:r>
      <w:r w:rsidR="003E2BEE" w:rsidRPr="004D36F4">
        <w:rPr>
          <w:rFonts w:ascii="Times New Roman" w:hAnsi="Times New Roman" w:cs="Times New Roman"/>
          <w:sz w:val="24"/>
          <w:szCs w:val="24"/>
        </w:rPr>
        <w:t>Myh9</w:t>
      </w:r>
      <w:r w:rsidR="003E2BEE" w:rsidRPr="004D36F4">
        <w:rPr>
          <w:rFonts w:ascii="Times New Roman" w:hAnsi="Times New Roman" w:cs="Times New Roman"/>
          <w:sz w:val="24"/>
          <w:szCs w:val="24"/>
          <w:vertAlign w:val="superscript"/>
        </w:rPr>
        <w:t>fl/fl</w:t>
      </w:r>
      <w:r w:rsidR="003E2BEE" w:rsidRPr="004D36F4">
        <w:rPr>
          <w:rFonts w:ascii="Times New Roman" w:hAnsi="Times New Roman" w:cs="Times New Roman" w:hint="eastAsia"/>
          <w:sz w:val="24"/>
          <w:szCs w:val="24"/>
        </w:rPr>
        <w:t xml:space="preserve">; </w:t>
      </w:r>
      <w:proofErr w:type="spellStart"/>
      <w:r w:rsidR="003E2BEE" w:rsidRPr="004D36F4">
        <w:rPr>
          <w:rFonts w:ascii="Times New Roman" w:hAnsi="Times New Roman" w:cs="Times New Roman"/>
          <w:sz w:val="24"/>
          <w:szCs w:val="24"/>
        </w:rPr>
        <w:t>Tff</w:t>
      </w:r>
      <w:proofErr w:type="spellEnd"/>
      <w:r w:rsidR="003E2BEE" w:rsidRPr="004D36F4">
        <w:rPr>
          <w:rFonts w:ascii="Times New Roman" w:hAnsi="Times New Roman" w:cs="Times New Roman"/>
          <w:sz w:val="24"/>
          <w:szCs w:val="24"/>
          <w:vertAlign w:val="superscript"/>
        </w:rPr>
        <w:t>-/-</w:t>
      </w:r>
      <w:r w:rsidR="003E2BEE" w:rsidRPr="004D36F4">
        <w:rPr>
          <w:rFonts w:ascii="Times New Roman" w:hAnsi="Times New Roman" w:cs="Times New Roman" w:hint="eastAsia"/>
          <w:sz w:val="24"/>
          <w:szCs w:val="24"/>
        </w:rPr>
        <w:t xml:space="preserve"> mice, or the </w:t>
      </w:r>
      <w:r w:rsidR="003E2BEE" w:rsidRPr="004D36F4">
        <w:rPr>
          <w:rFonts w:ascii="Times New Roman" w:hAnsi="Times New Roman" w:cs="Times New Roman"/>
          <w:sz w:val="24"/>
          <w:szCs w:val="24"/>
        </w:rPr>
        <w:t>stomach tumor volume in</w:t>
      </w:r>
      <w:r w:rsidR="003E2BEE" w:rsidRPr="004D36F4">
        <w:rPr>
          <w:rFonts w:ascii="Times New Roman" w:hAnsi="Times New Roman" w:cs="Times New Roman" w:hint="eastAsia"/>
          <w:sz w:val="24"/>
          <w:szCs w:val="24"/>
        </w:rPr>
        <w:t xml:space="preserve"> </w:t>
      </w:r>
      <w:r w:rsidR="003E2BEE" w:rsidRPr="004D36F4">
        <w:rPr>
          <w:rFonts w:ascii="Times New Roman" w:hAnsi="Times New Roman" w:cs="Times New Roman"/>
          <w:sz w:val="24"/>
          <w:szCs w:val="24"/>
        </w:rPr>
        <w:t>LSL-hMYH9</w:t>
      </w:r>
      <w:r w:rsidR="003E2BEE" w:rsidRPr="004D36F4">
        <w:rPr>
          <w:rFonts w:ascii="Times New Roman" w:hAnsi="Times New Roman" w:cs="Times New Roman" w:hint="eastAsia"/>
          <w:sz w:val="24"/>
          <w:szCs w:val="24"/>
        </w:rPr>
        <w:t xml:space="preserve">; </w:t>
      </w:r>
      <w:r w:rsidR="003E2BEE" w:rsidRPr="004D36F4">
        <w:rPr>
          <w:rFonts w:ascii="Times New Roman" w:hAnsi="Times New Roman" w:cs="Times New Roman"/>
          <w:sz w:val="24"/>
          <w:szCs w:val="24"/>
        </w:rPr>
        <w:t>Atp4b-cre</w:t>
      </w:r>
      <w:r w:rsidR="003E2BEE" w:rsidRPr="004D36F4">
        <w:rPr>
          <w:rFonts w:ascii="Times New Roman" w:hAnsi="Times New Roman" w:cs="Times New Roman" w:hint="eastAsia"/>
          <w:sz w:val="24"/>
          <w:szCs w:val="24"/>
        </w:rPr>
        <w:t xml:space="preserve">; </w:t>
      </w:r>
      <w:proofErr w:type="spellStart"/>
      <w:r w:rsidR="003E2BEE" w:rsidRPr="004D36F4">
        <w:rPr>
          <w:rFonts w:ascii="Times New Roman" w:hAnsi="Times New Roman" w:cs="Times New Roman"/>
          <w:sz w:val="24"/>
          <w:szCs w:val="24"/>
        </w:rPr>
        <w:t>Tff</w:t>
      </w:r>
      <w:proofErr w:type="spellEnd"/>
      <w:r w:rsidR="003E2BEE" w:rsidRPr="004D36F4">
        <w:rPr>
          <w:rFonts w:ascii="Times New Roman" w:hAnsi="Times New Roman" w:cs="Times New Roman"/>
          <w:sz w:val="24"/>
          <w:szCs w:val="24"/>
          <w:vertAlign w:val="superscript"/>
        </w:rPr>
        <w:t xml:space="preserve">-/- </w:t>
      </w:r>
      <w:r w:rsidR="003E2BEE" w:rsidRPr="004D36F4">
        <w:rPr>
          <w:rFonts w:ascii="Times New Roman" w:hAnsi="Times New Roman" w:cs="Times New Roman"/>
          <w:sz w:val="24"/>
          <w:szCs w:val="24"/>
        </w:rPr>
        <w:t>mice</w:t>
      </w:r>
      <w:r w:rsidR="003E2BEE" w:rsidRPr="004D36F4">
        <w:rPr>
          <w:rFonts w:ascii="Times New Roman" w:hAnsi="Times New Roman" w:cs="Times New Roman" w:hint="eastAsia"/>
          <w:sz w:val="24"/>
          <w:szCs w:val="24"/>
        </w:rPr>
        <w:t xml:space="preserve"> compared with that in </w:t>
      </w:r>
      <w:r w:rsidR="003E2BEE" w:rsidRPr="004D36F4">
        <w:rPr>
          <w:rFonts w:ascii="Times New Roman" w:hAnsi="Times New Roman" w:cs="Times New Roman"/>
          <w:sz w:val="24"/>
          <w:szCs w:val="24"/>
        </w:rPr>
        <w:t>LSL-hMYH9</w:t>
      </w:r>
      <w:r w:rsidR="003E2BEE" w:rsidRPr="004D36F4">
        <w:rPr>
          <w:rFonts w:ascii="Times New Roman" w:hAnsi="Times New Roman" w:cs="Times New Roman" w:hint="eastAsia"/>
          <w:sz w:val="24"/>
          <w:szCs w:val="24"/>
        </w:rPr>
        <w:t xml:space="preserve">; </w:t>
      </w:r>
      <w:proofErr w:type="spellStart"/>
      <w:r w:rsidR="003E2BEE" w:rsidRPr="004D36F4">
        <w:rPr>
          <w:rFonts w:ascii="Times New Roman" w:hAnsi="Times New Roman" w:cs="Times New Roman"/>
          <w:sz w:val="24"/>
          <w:szCs w:val="24"/>
        </w:rPr>
        <w:t>Tff</w:t>
      </w:r>
      <w:proofErr w:type="spellEnd"/>
      <w:r w:rsidR="003E2BEE" w:rsidRPr="004D36F4">
        <w:rPr>
          <w:rFonts w:ascii="Times New Roman" w:hAnsi="Times New Roman" w:cs="Times New Roman"/>
          <w:sz w:val="24"/>
          <w:szCs w:val="24"/>
          <w:vertAlign w:val="superscript"/>
        </w:rPr>
        <w:t>-/-</w:t>
      </w:r>
      <w:r w:rsidR="003E2BEE" w:rsidRPr="004D36F4">
        <w:rPr>
          <w:rFonts w:ascii="Times New Roman" w:hAnsi="Times New Roman"/>
          <w:sz w:val="24"/>
        </w:rPr>
        <w:t xml:space="preserve"> </w:t>
      </w:r>
      <w:r w:rsidR="003E2BEE" w:rsidRPr="004D36F4">
        <w:rPr>
          <w:rFonts w:ascii="Times New Roman" w:hAnsi="Times New Roman" w:cs="Times New Roman"/>
          <w:sz w:val="24"/>
          <w:szCs w:val="24"/>
        </w:rPr>
        <w:t>mice</w:t>
      </w:r>
      <w:r w:rsidR="003E2BEE" w:rsidRPr="004D36F4">
        <w:rPr>
          <w:rFonts w:ascii="Times New Roman" w:hAnsi="Times New Roman" w:cs="Times New Roman" w:hint="eastAsia"/>
          <w:sz w:val="24"/>
          <w:szCs w:val="24"/>
        </w:rPr>
        <w:t xml:space="preserve">. </w:t>
      </w:r>
      <w:r w:rsidR="003E2BEE" w:rsidRPr="004D36F4">
        <w:rPr>
          <w:rFonts w:ascii="Times New Roman" w:hAnsi="Times New Roman" w:cs="Times New Roman"/>
          <w:sz w:val="24"/>
          <w:szCs w:val="24"/>
        </w:rPr>
        <w:t>N, the total number of mice in the experiment; n, the number of mice with GC. (</w:t>
      </w:r>
      <w:r w:rsidR="003E2BEE">
        <w:rPr>
          <w:rFonts w:ascii="Times New Roman" w:hAnsi="Times New Roman" w:cs="Times New Roman" w:hint="eastAsia"/>
          <w:sz w:val="24"/>
          <w:szCs w:val="24"/>
        </w:rPr>
        <w:t>C</w:t>
      </w:r>
      <w:r w:rsidR="003E2BEE" w:rsidRPr="004D36F4">
        <w:rPr>
          <w:rFonts w:ascii="Times New Roman" w:hAnsi="Times New Roman" w:cs="Times New Roman"/>
          <w:sz w:val="24"/>
          <w:szCs w:val="24"/>
        </w:rPr>
        <w:t>)</w:t>
      </w:r>
      <w:r w:rsidR="003E2BEE">
        <w:rPr>
          <w:rFonts w:ascii="Times New Roman" w:hAnsi="Times New Roman" w:cs="Times New Roman" w:hint="eastAsia"/>
          <w:sz w:val="24"/>
          <w:szCs w:val="24"/>
        </w:rPr>
        <w:t xml:space="preserve"> </w:t>
      </w:r>
      <w:r w:rsidR="00A8186C">
        <w:rPr>
          <w:rFonts w:ascii="Times New Roman" w:hAnsi="Times New Roman" w:cs="Times New Roman"/>
          <w:sz w:val="24"/>
          <w:szCs w:val="24"/>
        </w:rPr>
        <w:t>A</w:t>
      </w:r>
      <w:r w:rsidR="00A8186C" w:rsidRPr="004D36F4">
        <w:rPr>
          <w:rFonts w:ascii="Times New Roman" w:hAnsi="Times New Roman" w:cs="Times New Roman"/>
          <w:sz w:val="24"/>
          <w:szCs w:val="24"/>
        </w:rPr>
        <w:t xml:space="preserve"> </w:t>
      </w:r>
      <w:r w:rsidR="003E2BEE" w:rsidRPr="004D36F4">
        <w:rPr>
          <w:rFonts w:ascii="Times New Roman" w:hAnsi="Times New Roman" w:cs="Times New Roman"/>
          <w:sz w:val="24"/>
          <w:szCs w:val="24"/>
        </w:rPr>
        <w:t>representative imag</w:t>
      </w:r>
      <w:r w:rsidR="00A8186C">
        <w:rPr>
          <w:rFonts w:ascii="Times New Roman" w:hAnsi="Times New Roman" w:cs="Times New Roman"/>
          <w:sz w:val="24"/>
          <w:szCs w:val="24"/>
        </w:rPr>
        <w:t>e</w:t>
      </w:r>
      <w:r w:rsidR="003E2BEE" w:rsidRPr="004D36F4">
        <w:rPr>
          <w:rFonts w:ascii="Times New Roman" w:hAnsi="Times New Roman" w:cs="Times New Roman"/>
          <w:sz w:val="24"/>
          <w:szCs w:val="24"/>
        </w:rPr>
        <w:t xml:space="preserve"> of invasive GC in LSL-hMYH9; Atp4b-cre; </w:t>
      </w:r>
      <w:proofErr w:type="spellStart"/>
      <w:r w:rsidR="003E2BEE" w:rsidRPr="004D36F4">
        <w:rPr>
          <w:rFonts w:ascii="Times New Roman" w:hAnsi="Times New Roman" w:cs="Times New Roman"/>
          <w:sz w:val="24"/>
          <w:szCs w:val="24"/>
        </w:rPr>
        <w:t>Tff</w:t>
      </w:r>
      <w:proofErr w:type="spellEnd"/>
      <w:r w:rsidR="003E2BEE" w:rsidRPr="004D36F4">
        <w:rPr>
          <w:rFonts w:ascii="Times New Roman" w:hAnsi="Times New Roman" w:cs="Times New Roman"/>
          <w:sz w:val="24"/>
          <w:szCs w:val="24"/>
          <w:vertAlign w:val="superscript"/>
        </w:rPr>
        <w:t xml:space="preserve">-/- </w:t>
      </w:r>
      <w:r w:rsidR="003E2BEE" w:rsidRPr="004D36F4">
        <w:rPr>
          <w:rFonts w:ascii="Times New Roman" w:hAnsi="Times New Roman" w:cs="Times New Roman"/>
          <w:sz w:val="24"/>
          <w:szCs w:val="24"/>
        </w:rPr>
        <w:t>mice. The red circle indicate</w:t>
      </w:r>
      <w:r w:rsidR="00A8186C">
        <w:rPr>
          <w:rFonts w:ascii="Times New Roman" w:hAnsi="Times New Roman" w:cs="Times New Roman"/>
          <w:sz w:val="24"/>
          <w:szCs w:val="24"/>
        </w:rPr>
        <w:t>s a</w:t>
      </w:r>
      <w:r w:rsidR="003E2BEE" w:rsidRPr="004D36F4">
        <w:rPr>
          <w:rFonts w:ascii="Times New Roman" w:hAnsi="Times New Roman" w:cs="Times New Roman"/>
          <w:sz w:val="24"/>
          <w:szCs w:val="24"/>
        </w:rPr>
        <w:t xml:space="preserve"> tumor lesion. (</w:t>
      </w:r>
      <w:r w:rsidR="003E2BEE">
        <w:rPr>
          <w:rFonts w:ascii="Times New Roman" w:hAnsi="Times New Roman" w:cs="Times New Roman" w:hint="eastAsia"/>
          <w:sz w:val="24"/>
          <w:szCs w:val="24"/>
        </w:rPr>
        <w:t>D</w:t>
      </w:r>
      <w:r w:rsidR="003E2BEE" w:rsidRPr="004D36F4">
        <w:rPr>
          <w:rFonts w:ascii="Times New Roman" w:hAnsi="Times New Roman" w:cs="Times New Roman"/>
          <w:sz w:val="24"/>
          <w:szCs w:val="24"/>
        </w:rPr>
        <w:t>)</w:t>
      </w:r>
      <w:r w:rsidR="003E2BEE">
        <w:rPr>
          <w:rFonts w:ascii="Times New Roman" w:hAnsi="Times New Roman" w:cs="Times New Roman" w:hint="eastAsia"/>
          <w:sz w:val="24"/>
          <w:szCs w:val="24"/>
        </w:rPr>
        <w:t xml:space="preserve"> </w:t>
      </w:r>
      <w:r w:rsidR="003E2BEE" w:rsidRPr="004D36F4">
        <w:rPr>
          <w:rFonts w:ascii="Times New Roman" w:hAnsi="Times New Roman" w:cs="Times New Roman"/>
          <w:sz w:val="24"/>
          <w:szCs w:val="24"/>
        </w:rPr>
        <w:t>GC tissues in LSL-hMYH9</w:t>
      </w:r>
      <w:r w:rsidR="003E2BEE">
        <w:rPr>
          <w:rFonts w:ascii="Times New Roman" w:hAnsi="Times New Roman" w:cs="Times New Roman" w:hint="eastAsia"/>
          <w:sz w:val="24"/>
          <w:szCs w:val="24"/>
        </w:rPr>
        <w:t>;</w:t>
      </w:r>
      <w:r w:rsidR="00A8186C">
        <w:rPr>
          <w:rFonts w:ascii="Times New Roman" w:hAnsi="Times New Roman" w:cs="Times New Roman"/>
          <w:sz w:val="24"/>
          <w:szCs w:val="24"/>
        </w:rPr>
        <w:t xml:space="preserve"> </w:t>
      </w:r>
      <w:r w:rsidR="003E2BEE" w:rsidRPr="004D36F4">
        <w:rPr>
          <w:rFonts w:ascii="Times New Roman" w:hAnsi="Times New Roman" w:cs="Times New Roman"/>
          <w:sz w:val="24"/>
          <w:szCs w:val="24"/>
        </w:rPr>
        <w:t>Atp4b-cre</w:t>
      </w:r>
      <w:r w:rsidR="003E2BEE">
        <w:rPr>
          <w:rFonts w:ascii="Times New Roman" w:hAnsi="Times New Roman" w:cs="Times New Roman" w:hint="eastAsia"/>
          <w:sz w:val="24"/>
          <w:szCs w:val="24"/>
        </w:rPr>
        <w:t>;</w:t>
      </w:r>
      <w:r w:rsidR="00A8186C">
        <w:rPr>
          <w:rFonts w:ascii="Times New Roman" w:hAnsi="Times New Roman" w:cs="Times New Roman"/>
          <w:sz w:val="24"/>
          <w:szCs w:val="24"/>
        </w:rPr>
        <w:t xml:space="preserve"> </w:t>
      </w:r>
      <w:proofErr w:type="spellStart"/>
      <w:r w:rsidR="003E2BEE" w:rsidRPr="004D36F4">
        <w:rPr>
          <w:rFonts w:ascii="Times New Roman" w:hAnsi="Times New Roman" w:cs="Times New Roman"/>
          <w:sz w:val="24"/>
          <w:szCs w:val="24"/>
        </w:rPr>
        <w:t>Tff</w:t>
      </w:r>
      <w:proofErr w:type="spellEnd"/>
      <w:r w:rsidR="003E2BEE" w:rsidRPr="004D36F4">
        <w:rPr>
          <w:rFonts w:ascii="Times New Roman" w:hAnsi="Times New Roman" w:cs="Times New Roman"/>
          <w:sz w:val="24"/>
          <w:szCs w:val="24"/>
          <w:vertAlign w:val="superscript"/>
        </w:rPr>
        <w:t>-/-</w:t>
      </w:r>
      <w:r w:rsidR="003E2BEE" w:rsidRPr="004D36F4">
        <w:rPr>
          <w:rFonts w:ascii="Times New Roman" w:hAnsi="Times New Roman" w:cs="Times New Roman"/>
          <w:sz w:val="24"/>
          <w:szCs w:val="24"/>
        </w:rPr>
        <w:t xml:space="preserve"> mice were </w:t>
      </w:r>
      <w:r w:rsidR="003E2BEE">
        <w:rPr>
          <w:rFonts w:ascii="Times New Roman" w:hAnsi="Times New Roman" w:cs="Times New Roman" w:hint="eastAsia"/>
          <w:sz w:val="24"/>
          <w:szCs w:val="24"/>
        </w:rPr>
        <w:t xml:space="preserve">detected </w:t>
      </w:r>
      <w:r w:rsidR="003E2BEE" w:rsidRPr="00315666">
        <w:rPr>
          <w:rFonts w:ascii="Times New Roman" w:hAnsi="Times New Roman" w:cs="Times New Roman"/>
          <w:sz w:val="24"/>
          <w:szCs w:val="24"/>
        </w:rPr>
        <w:t xml:space="preserve">by </w:t>
      </w:r>
      <w:proofErr w:type="spellStart"/>
      <w:r w:rsidR="003E2BEE" w:rsidRPr="00315666">
        <w:rPr>
          <w:rFonts w:ascii="Times New Roman" w:hAnsi="Times New Roman" w:cs="Times New Roman"/>
          <w:sz w:val="24"/>
          <w:szCs w:val="24"/>
        </w:rPr>
        <w:t>hematoxylin</w:t>
      </w:r>
      <w:proofErr w:type="spellEnd"/>
      <w:r w:rsidR="00A8186C">
        <w:rPr>
          <w:rFonts w:ascii="Times New Roman" w:hAnsi="Times New Roman" w:cs="Times New Roman"/>
          <w:sz w:val="24"/>
          <w:szCs w:val="24"/>
        </w:rPr>
        <w:t xml:space="preserve"> &amp; </w:t>
      </w:r>
      <w:r w:rsidR="003E2BEE" w:rsidRPr="00315666">
        <w:rPr>
          <w:rFonts w:ascii="Times New Roman" w:hAnsi="Times New Roman" w:cs="Times New Roman"/>
          <w:sz w:val="24"/>
          <w:szCs w:val="24"/>
        </w:rPr>
        <w:t>eosin (H</w:t>
      </w:r>
      <w:r w:rsidR="00572605">
        <w:rPr>
          <w:rFonts w:ascii="Times New Roman" w:hAnsi="Times New Roman" w:cs="Times New Roman" w:hint="eastAsia"/>
          <w:sz w:val="24"/>
          <w:szCs w:val="24"/>
        </w:rPr>
        <w:t>&amp;</w:t>
      </w:r>
      <w:r w:rsidR="003E2BEE" w:rsidRPr="00315666">
        <w:rPr>
          <w:rFonts w:ascii="Times New Roman" w:hAnsi="Times New Roman" w:cs="Times New Roman"/>
          <w:sz w:val="24"/>
          <w:szCs w:val="24"/>
        </w:rPr>
        <w:t>E)</w:t>
      </w:r>
      <w:r w:rsidR="00550725">
        <w:rPr>
          <w:rFonts w:ascii="Times New Roman" w:hAnsi="Times New Roman" w:cs="Times New Roman" w:hint="eastAsia"/>
          <w:sz w:val="24"/>
          <w:szCs w:val="24"/>
        </w:rPr>
        <w:t xml:space="preserve"> </w:t>
      </w:r>
      <w:r w:rsidR="00550725" w:rsidRPr="00315666">
        <w:rPr>
          <w:rFonts w:ascii="Times New Roman" w:hAnsi="Times New Roman" w:cs="Times New Roman"/>
          <w:sz w:val="24"/>
          <w:szCs w:val="24"/>
        </w:rPr>
        <w:t>stain</w:t>
      </w:r>
      <w:r w:rsidR="00550725">
        <w:rPr>
          <w:rFonts w:ascii="Times New Roman" w:hAnsi="Times New Roman" w:cs="Times New Roman" w:hint="eastAsia"/>
          <w:sz w:val="24"/>
          <w:szCs w:val="24"/>
        </w:rPr>
        <w:t>ing</w:t>
      </w:r>
      <w:r w:rsidR="003E2BEE" w:rsidRPr="004D36F4">
        <w:rPr>
          <w:rFonts w:ascii="Times New Roman" w:hAnsi="Times New Roman" w:cs="Times New Roman"/>
          <w:sz w:val="24"/>
          <w:szCs w:val="24"/>
        </w:rPr>
        <w:t>. The red arrow indicates infiltrating GC cells. (</w:t>
      </w:r>
      <w:r w:rsidR="003E2BEE">
        <w:rPr>
          <w:rFonts w:ascii="Times New Roman" w:hAnsi="Times New Roman" w:cs="Times New Roman" w:hint="eastAsia"/>
          <w:sz w:val="24"/>
          <w:szCs w:val="24"/>
        </w:rPr>
        <w:t>E</w:t>
      </w:r>
      <w:r w:rsidR="003E2BEE" w:rsidRPr="004D36F4">
        <w:rPr>
          <w:rFonts w:ascii="Times New Roman" w:hAnsi="Times New Roman" w:cs="Times New Roman"/>
          <w:sz w:val="24"/>
          <w:szCs w:val="24"/>
        </w:rPr>
        <w:t>) qPCR. GC tissues from Myh9</w:t>
      </w:r>
      <w:r w:rsidR="003E2BEE" w:rsidRPr="004D36F4">
        <w:rPr>
          <w:rFonts w:ascii="Times New Roman" w:hAnsi="Times New Roman" w:cs="Times New Roman"/>
          <w:sz w:val="24"/>
          <w:szCs w:val="24"/>
          <w:vertAlign w:val="superscript"/>
        </w:rPr>
        <w:t>fl/fl</w:t>
      </w:r>
      <w:r w:rsidR="003E2BEE" w:rsidRPr="004D36F4">
        <w:rPr>
          <w:rFonts w:ascii="Times New Roman" w:hAnsi="Times New Roman" w:cs="Times New Roman" w:hint="eastAsia"/>
          <w:sz w:val="24"/>
          <w:szCs w:val="24"/>
        </w:rPr>
        <w:t xml:space="preserve">; </w:t>
      </w:r>
      <w:r w:rsidR="003E2BEE" w:rsidRPr="004D36F4">
        <w:rPr>
          <w:rFonts w:ascii="Times New Roman" w:hAnsi="Times New Roman" w:cs="Times New Roman"/>
          <w:sz w:val="24"/>
          <w:szCs w:val="24"/>
        </w:rPr>
        <w:t>Atp4b-cre</w:t>
      </w:r>
      <w:r w:rsidR="003E2BEE" w:rsidRPr="004D36F4">
        <w:rPr>
          <w:rFonts w:ascii="Times New Roman" w:hAnsi="Times New Roman" w:hint="eastAsia"/>
          <w:sz w:val="24"/>
          <w:vertAlign w:val="superscript"/>
        </w:rPr>
        <w:t>-</w:t>
      </w:r>
      <w:r w:rsidR="003E2BEE" w:rsidRPr="004D36F4">
        <w:rPr>
          <w:rFonts w:ascii="Times New Roman" w:hAnsi="Times New Roman" w:cs="Times New Roman"/>
          <w:sz w:val="24"/>
          <w:szCs w:val="24"/>
        </w:rPr>
        <w:t xml:space="preserve"> </w:t>
      </w:r>
      <w:r w:rsidR="003E2BEE" w:rsidRPr="004D36F4">
        <w:rPr>
          <w:rFonts w:ascii="Times New Roman" w:hAnsi="Times New Roman" w:cs="Times New Roman" w:hint="eastAsia"/>
          <w:sz w:val="24"/>
          <w:szCs w:val="24"/>
        </w:rPr>
        <w:t>or</w:t>
      </w:r>
      <w:r w:rsidR="003E2BEE" w:rsidRPr="004D36F4">
        <w:rPr>
          <w:rFonts w:ascii="Times New Roman" w:hAnsi="Times New Roman" w:cs="Times New Roman"/>
          <w:sz w:val="24"/>
          <w:szCs w:val="24"/>
        </w:rPr>
        <w:t xml:space="preserve"> Myh9</w:t>
      </w:r>
      <w:r w:rsidR="003E2BEE" w:rsidRPr="004D36F4">
        <w:rPr>
          <w:rFonts w:ascii="Times New Roman" w:hAnsi="Times New Roman" w:cs="Times New Roman"/>
          <w:sz w:val="24"/>
          <w:szCs w:val="24"/>
          <w:vertAlign w:val="superscript"/>
        </w:rPr>
        <w:t>fl/fl</w:t>
      </w:r>
      <w:r w:rsidR="003E2BEE" w:rsidRPr="004D36F4">
        <w:rPr>
          <w:rFonts w:ascii="Times New Roman" w:hAnsi="Times New Roman" w:cs="Times New Roman" w:hint="eastAsia"/>
          <w:sz w:val="24"/>
          <w:szCs w:val="24"/>
        </w:rPr>
        <w:t xml:space="preserve">; </w:t>
      </w:r>
      <w:r w:rsidR="003E2BEE" w:rsidRPr="004D36F4">
        <w:rPr>
          <w:rFonts w:ascii="Times New Roman" w:hAnsi="Times New Roman" w:cs="Times New Roman"/>
          <w:sz w:val="24"/>
          <w:szCs w:val="24"/>
        </w:rPr>
        <w:t>Atp4b-cre</w:t>
      </w:r>
      <w:r w:rsidR="003E2BEE" w:rsidRPr="004D36F4">
        <w:rPr>
          <w:rFonts w:ascii="Times New Roman" w:hAnsi="Times New Roman" w:hint="eastAsia"/>
          <w:sz w:val="24"/>
          <w:vertAlign w:val="superscript"/>
        </w:rPr>
        <w:t>+</w:t>
      </w:r>
      <w:r w:rsidR="003E2BEE" w:rsidRPr="004D36F4">
        <w:rPr>
          <w:rFonts w:ascii="Times New Roman" w:hAnsi="Times New Roman" w:cs="Times New Roman" w:hint="eastAsia"/>
          <w:sz w:val="24"/>
          <w:szCs w:val="24"/>
        </w:rPr>
        <w:t xml:space="preserve"> </w:t>
      </w:r>
      <w:r w:rsidR="003E2BEE" w:rsidRPr="004D36F4">
        <w:rPr>
          <w:rFonts w:ascii="Times New Roman" w:hAnsi="Times New Roman" w:cs="Times New Roman"/>
          <w:sz w:val="24"/>
          <w:szCs w:val="24"/>
        </w:rPr>
        <w:t>mice were resected and then subjected to qPCR analysis of β-catenin-</w:t>
      </w:r>
      <w:r w:rsidR="00572605">
        <w:rPr>
          <w:rFonts w:ascii="Times New Roman" w:hAnsi="Times New Roman" w:cs="Times New Roman" w:hint="eastAsia"/>
          <w:sz w:val="24"/>
          <w:szCs w:val="24"/>
        </w:rPr>
        <w:t>induced target gene</w:t>
      </w:r>
      <w:r w:rsidR="00A8186C">
        <w:rPr>
          <w:rFonts w:ascii="Times New Roman" w:hAnsi="Times New Roman" w:cs="Times New Roman"/>
          <w:sz w:val="24"/>
          <w:szCs w:val="24"/>
        </w:rPr>
        <w:t>s</w:t>
      </w:r>
      <w:r w:rsidR="003E2BEE" w:rsidRPr="004D36F4">
        <w:rPr>
          <w:rFonts w:ascii="Times New Roman" w:hAnsi="Times New Roman" w:cs="Times New Roman"/>
          <w:sz w:val="24"/>
          <w:szCs w:val="24"/>
        </w:rPr>
        <w:t>. (</w:t>
      </w:r>
      <w:r w:rsidR="00572605">
        <w:rPr>
          <w:rFonts w:ascii="Times New Roman" w:hAnsi="Times New Roman" w:cs="Times New Roman" w:hint="eastAsia"/>
          <w:sz w:val="24"/>
          <w:szCs w:val="24"/>
        </w:rPr>
        <w:t>F</w:t>
      </w:r>
      <w:r w:rsidR="003E2BEE" w:rsidRPr="004D36F4">
        <w:rPr>
          <w:rFonts w:ascii="Times New Roman" w:hAnsi="Times New Roman" w:cs="Times New Roman"/>
          <w:sz w:val="24"/>
          <w:szCs w:val="24"/>
        </w:rPr>
        <w:t>)</w:t>
      </w:r>
      <w:r w:rsidR="00572605">
        <w:rPr>
          <w:rFonts w:ascii="Times New Roman" w:hAnsi="Times New Roman" w:cs="Times New Roman" w:hint="eastAsia"/>
          <w:sz w:val="24"/>
          <w:szCs w:val="24"/>
        </w:rPr>
        <w:t xml:space="preserve"> </w:t>
      </w:r>
      <w:r w:rsidR="003E2BEE" w:rsidRPr="004D36F4">
        <w:rPr>
          <w:rFonts w:ascii="Times New Roman" w:hAnsi="Times New Roman" w:cs="Times New Roman"/>
          <w:sz w:val="24"/>
          <w:szCs w:val="24"/>
        </w:rPr>
        <w:t>GC tissues from LSL-hMYH9</w:t>
      </w:r>
      <w:r w:rsidR="003E2BEE" w:rsidRPr="004D36F4">
        <w:rPr>
          <w:rFonts w:ascii="Times New Roman" w:hAnsi="Times New Roman" w:cs="Times New Roman" w:hint="eastAsia"/>
          <w:sz w:val="24"/>
          <w:szCs w:val="24"/>
        </w:rPr>
        <w:t xml:space="preserve">; </w:t>
      </w:r>
      <w:r w:rsidR="003E2BEE" w:rsidRPr="004D36F4">
        <w:rPr>
          <w:rFonts w:ascii="Times New Roman" w:hAnsi="Times New Roman" w:cs="Times New Roman"/>
          <w:sz w:val="24"/>
          <w:szCs w:val="24"/>
        </w:rPr>
        <w:t>Atp4b-cre</w:t>
      </w:r>
      <w:r w:rsidR="003E2BEE" w:rsidRPr="004D36F4">
        <w:rPr>
          <w:rFonts w:ascii="Times New Roman" w:hAnsi="Times New Roman"/>
          <w:sz w:val="24"/>
          <w:vertAlign w:val="superscript"/>
        </w:rPr>
        <w:t>-</w:t>
      </w:r>
      <w:r w:rsidR="003E2BEE" w:rsidRPr="004D36F4">
        <w:rPr>
          <w:rFonts w:ascii="Times New Roman" w:hAnsi="Times New Roman" w:cs="Times New Roman"/>
          <w:sz w:val="24"/>
          <w:szCs w:val="24"/>
        </w:rPr>
        <w:t xml:space="preserve"> or LSL-hMYH9</w:t>
      </w:r>
      <w:r w:rsidR="003E2BEE" w:rsidRPr="004D36F4">
        <w:rPr>
          <w:rFonts w:ascii="Times New Roman" w:hAnsi="Times New Roman" w:cs="Times New Roman" w:hint="eastAsia"/>
          <w:sz w:val="24"/>
          <w:szCs w:val="24"/>
        </w:rPr>
        <w:t xml:space="preserve">; </w:t>
      </w:r>
      <w:r w:rsidR="003E2BEE" w:rsidRPr="004D36F4">
        <w:rPr>
          <w:rFonts w:ascii="Times New Roman" w:hAnsi="Times New Roman" w:cs="Times New Roman"/>
          <w:sz w:val="24"/>
          <w:szCs w:val="24"/>
        </w:rPr>
        <w:t>Atp4b-cre</w:t>
      </w:r>
      <w:r w:rsidR="003E2BEE" w:rsidRPr="004D36F4">
        <w:rPr>
          <w:rFonts w:ascii="Times New Roman" w:hAnsi="Times New Roman"/>
          <w:sz w:val="24"/>
          <w:vertAlign w:val="superscript"/>
        </w:rPr>
        <w:t>+</w:t>
      </w:r>
      <w:r w:rsidR="003E2BEE" w:rsidRPr="004D36F4">
        <w:rPr>
          <w:rFonts w:ascii="Times New Roman" w:hAnsi="Times New Roman" w:cs="Times New Roman"/>
          <w:sz w:val="24"/>
          <w:szCs w:val="24"/>
          <w:vertAlign w:val="superscript"/>
        </w:rPr>
        <w:t xml:space="preserve"> </w:t>
      </w:r>
      <w:r w:rsidR="003E2BEE" w:rsidRPr="004D36F4">
        <w:rPr>
          <w:rFonts w:ascii="Times New Roman" w:hAnsi="Times New Roman" w:cs="Times New Roman"/>
          <w:sz w:val="24"/>
          <w:szCs w:val="24"/>
        </w:rPr>
        <w:t>mice were resected and subjected to qPCR analysis of</w:t>
      </w:r>
      <w:r w:rsidR="00572605">
        <w:rPr>
          <w:rFonts w:ascii="Times New Roman" w:hAnsi="Times New Roman" w:cs="Times New Roman" w:hint="eastAsia"/>
          <w:sz w:val="24"/>
          <w:szCs w:val="24"/>
        </w:rPr>
        <w:t xml:space="preserve"> </w:t>
      </w:r>
      <w:r w:rsidR="00572605" w:rsidRPr="004D36F4">
        <w:rPr>
          <w:rFonts w:ascii="Times New Roman" w:hAnsi="Times New Roman" w:cs="Times New Roman"/>
          <w:sz w:val="24"/>
          <w:szCs w:val="24"/>
        </w:rPr>
        <w:t>β-catenin-</w:t>
      </w:r>
      <w:r w:rsidR="00572605">
        <w:rPr>
          <w:rFonts w:ascii="Times New Roman" w:hAnsi="Times New Roman" w:cs="Times New Roman" w:hint="eastAsia"/>
          <w:sz w:val="24"/>
          <w:szCs w:val="24"/>
        </w:rPr>
        <w:t>induced target gene</w:t>
      </w:r>
      <w:r w:rsidR="007317FD">
        <w:rPr>
          <w:rFonts w:ascii="Times New Roman" w:hAnsi="Times New Roman" w:cs="Times New Roman"/>
          <w:sz w:val="24"/>
          <w:szCs w:val="24"/>
        </w:rPr>
        <w:t>s</w:t>
      </w:r>
      <w:r w:rsidR="00572605" w:rsidRPr="004D36F4">
        <w:rPr>
          <w:rFonts w:ascii="Times New Roman" w:hAnsi="Times New Roman" w:cs="Times New Roman"/>
          <w:sz w:val="24"/>
          <w:szCs w:val="24"/>
        </w:rPr>
        <w:t>.</w:t>
      </w:r>
      <w:r w:rsidR="003E2BEE" w:rsidRPr="004D36F4">
        <w:rPr>
          <w:rFonts w:ascii="Times New Roman" w:hAnsi="Times New Roman" w:cs="Times New Roman"/>
          <w:sz w:val="24"/>
          <w:szCs w:val="24"/>
        </w:rPr>
        <w:t xml:space="preserve"> </w:t>
      </w:r>
    </w:p>
    <w:p w:rsidR="00DC6146" w:rsidRDefault="00DC6146" w:rsidP="000F00DF">
      <w:pPr>
        <w:spacing w:line="480" w:lineRule="auto"/>
        <w:contextualSpacing/>
        <w:rPr>
          <w:rFonts w:ascii="Times New Roman" w:hAnsi="Times New Roman" w:cs="Times New Roman"/>
          <w:sz w:val="24"/>
          <w:szCs w:val="24"/>
        </w:rPr>
      </w:pPr>
    </w:p>
    <w:p w:rsidR="00DC6146" w:rsidRDefault="00B60598" w:rsidP="000F00DF">
      <w:pPr>
        <w:spacing w:line="480" w:lineRule="auto"/>
        <w:contextualSpacing/>
        <w:rPr>
          <w:rFonts w:ascii="Times New Roman" w:hAnsi="Times New Roman" w:cs="Times New Roman"/>
          <w:sz w:val="24"/>
          <w:szCs w:val="24"/>
        </w:rPr>
      </w:pPr>
      <w:r w:rsidRPr="00B46A74">
        <w:rPr>
          <w:rFonts w:ascii="Times New Roman" w:hAnsi="Times New Roman" w:cs="Times New Roman"/>
          <w:sz w:val="24"/>
          <w:szCs w:val="24"/>
        </w:rPr>
        <w:lastRenderedPageBreak/>
        <w:pict>
          <v:shape id="_x0000_i1046" type="#_x0000_t75" style="width:450.75pt;height:310.5pt">
            <v:imagedata r:id="rId31" o:title="figure S22"/>
          </v:shape>
        </w:pict>
      </w:r>
    </w:p>
    <w:p w:rsidR="00DC6146" w:rsidRPr="00D823F2" w:rsidRDefault="00DC6146" w:rsidP="00DC6146">
      <w:pPr>
        <w:spacing w:line="480" w:lineRule="auto"/>
        <w:contextualSpacing/>
        <w:rPr>
          <w:b/>
          <w:sz w:val="24"/>
          <w:szCs w:val="24"/>
        </w:rPr>
      </w:pPr>
      <w:r w:rsidRPr="00D823F2">
        <w:rPr>
          <w:b/>
          <w:sz w:val="24"/>
          <w:szCs w:val="24"/>
        </w:rPr>
        <w:t>Figure S2</w:t>
      </w:r>
      <w:r w:rsidR="008B25E4" w:rsidRPr="00D823F2">
        <w:rPr>
          <w:b/>
          <w:sz w:val="24"/>
          <w:szCs w:val="24"/>
        </w:rPr>
        <w:t>2</w:t>
      </w:r>
      <w:r w:rsidRPr="00D823F2">
        <w:rPr>
          <w:b/>
          <w:sz w:val="24"/>
          <w:szCs w:val="24"/>
        </w:rPr>
        <w:t xml:space="preserve">. </w:t>
      </w:r>
      <w:r w:rsidR="00572605" w:rsidRPr="00D823F2">
        <w:rPr>
          <w:b/>
          <w:sz w:val="24"/>
          <w:szCs w:val="24"/>
        </w:rPr>
        <w:t xml:space="preserve">STS inhibits stomach </w:t>
      </w:r>
      <w:r w:rsidR="00572605" w:rsidRPr="00D823F2">
        <w:rPr>
          <w:b/>
          <w:kern w:val="0"/>
          <w:sz w:val="24"/>
          <w:szCs w:val="24"/>
        </w:rPr>
        <w:t>tumor progression</w:t>
      </w:r>
      <w:r w:rsidR="00572605" w:rsidRPr="00D823F2">
        <w:rPr>
          <w:b/>
          <w:i/>
          <w:kern w:val="0"/>
          <w:sz w:val="24"/>
        </w:rPr>
        <w:t xml:space="preserve"> in vivo </w:t>
      </w:r>
      <w:r w:rsidR="00572605" w:rsidRPr="00D823F2">
        <w:rPr>
          <w:b/>
          <w:kern w:val="0"/>
          <w:sz w:val="24"/>
        </w:rPr>
        <w:t xml:space="preserve">by decreasing </w:t>
      </w:r>
      <w:r w:rsidR="00572605" w:rsidRPr="00D823F2">
        <w:rPr>
          <w:b/>
          <w:kern w:val="0"/>
          <w:sz w:val="24"/>
          <w:szCs w:val="24"/>
        </w:rPr>
        <w:t>MYH9 phosphorylation at S1943</w:t>
      </w:r>
    </w:p>
    <w:p w:rsidR="008F1FD3" w:rsidRDefault="00572605" w:rsidP="00DC6146">
      <w:pPr>
        <w:spacing w:line="480" w:lineRule="auto"/>
        <w:contextualSpacing/>
        <w:rPr>
          <w:rFonts w:ascii="Times New Roman" w:hAnsi="Times New Roman" w:cs="Times New Roman"/>
          <w:sz w:val="24"/>
          <w:szCs w:val="24"/>
        </w:rPr>
      </w:pPr>
      <w:r w:rsidRPr="00BA4B05">
        <w:rPr>
          <w:rFonts w:ascii="Times New Roman" w:hAnsi="Times New Roman" w:cs="Times New Roman"/>
          <w:sz w:val="24"/>
          <w:szCs w:val="24"/>
        </w:rPr>
        <w:t>(</w:t>
      </w:r>
      <w:r w:rsidR="00C81A50">
        <w:rPr>
          <w:rFonts w:ascii="Times New Roman" w:hAnsi="Times New Roman" w:cs="Times New Roman" w:hint="eastAsia"/>
          <w:sz w:val="24"/>
          <w:szCs w:val="24"/>
        </w:rPr>
        <w:t>A</w:t>
      </w:r>
      <w:r w:rsidRPr="00BA4B05">
        <w:rPr>
          <w:rFonts w:ascii="Times New Roman" w:hAnsi="Times New Roman" w:cs="Times New Roman"/>
          <w:sz w:val="24"/>
          <w:szCs w:val="24"/>
        </w:rPr>
        <w:t>)</w:t>
      </w:r>
      <w:r>
        <w:rPr>
          <w:rFonts w:ascii="Times New Roman" w:hAnsi="Times New Roman" w:cs="Times New Roman" w:hint="eastAsia"/>
          <w:sz w:val="24"/>
          <w:szCs w:val="24"/>
        </w:rPr>
        <w:t xml:space="preserve"> </w:t>
      </w:r>
      <w:r w:rsidR="00C81A50">
        <w:rPr>
          <w:rFonts w:ascii="Times New Roman" w:hAnsi="Times New Roman" w:cs="Times New Roman" w:hint="eastAsia"/>
          <w:sz w:val="24"/>
          <w:szCs w:val="24"/>
        </w:rPr>
        <w:t>The s</w:t>
      </w:r>
      <w:r w:rsidR="00C81A50" w:rsidRPr="004D36F4">
        <w:rPr>
          <w:rFonts w:ascii="Times New Roman" w:hAnsi="Times New Roman" w:cs="Times New Roman"/>
          <w:sz w:val="24"/>
          <w:szCs w:val="24"/>
        </w:rPr>
        <w:t>tomach tumor volume</w:t>
      </w:r>
      <w:r w:rsidR="00C81A50">
        <w:rPr>
          <w:rFonts w:ascii="Times New Roman" w:hAnsi="Times New Roman" w:cs="Times New Roman" w:hint="eastAsia"/>
          <w:sz w:val="24"/>
          <w:szCs w:val="24"/>
        </w:rPr>
        <w:t xml:space="preserve">s </w:t>
      </w:r>
      <w:r w:rsidR="00C81A50">
        <w:rPr>
          <w:rFonts w:ascii="Times New Roman" w:hAnsi="Times New Roman" w:cs="Times New Roman"/>
          <w:sz w:val="24"/>
          <w:szCs w:val="24"/>
        </w:rPr>
        <w:t>from LSL-hMYH9;</w:t>
      </w:r>
      <w:r w:rsidR="005E226B">
        <w:rPr>
          <w:rFonts w:ascii="Times New Roman" w:hAnsi="Times New Roman" w:cs="Times New Roman"/>
          <w:sz w:val="24"/>
          <w:szCs w:val="24"/>
        </w:rPr>
        <w:t xml:space="preserve"> </w:t>
      </w:r>
      <w:r w:rsidRPr="00BA4B05">
        <w:rPr>
          <w:rFonts w:ascii="Times New Roman" w:hAnsi="Times New Roman" w:cs="Times New Roman"/>
          <w:sz w:val="24"/>
          <w:szCs w:val="24"/>
        </w:rPr>
        <w:t>Atp4b-cr</w:t>
      </w:r>
      <w:r w:rsidR="00C81A50">
        <w:rPr>
          <w:rFonts w:ascii="Times New Roman" w:hAnsi="Times New Roman" w:cs="Times New Roman"/>
          <w:sz w:val="24"/>
          <w:szCs w:val="24"/>
        </w:rPr>
        <w:t>e;</w:t>
      </w:r>
      <w:r w:rsidR="005E226B">
        <w:rPr>
          <w:rFonts w:ascii="Times New Roman" w:hAnsi="Times New Roman" w:cs="Times New Roman"/>
          <w:sz w:val="24"/>
          <w:szCs w:val="24"/>
        </w:rPr>
        <w:t xml:space="preserve"> </w:t>
      </w:r>
      <w:r w:rsidRPr="00BA4B05">
        <w:rPr>
          <w:rFonts w:ascii="Times New Roman" w:hAnsi="Times New Roman" w:cs="Times New Roman"/>
          <w:sz w:val="24"/>
          <w:szCs w:val="24"/>
        </w:rPr>
        <w:t>Tff1</w:t>
      </w:r>
      <w:r w:rsidRPr="00BA4B05">
        <w:rPr>
          <w:rFonts w:ascii="Times New Roman" w:hAnsi="Times New Roman" w:cs="Times New Roman"/>
          <w:sz w:val="24"/>
          <w:szCs w:val="24"/>
          <w:vertAlign w:val="superscript"/>
        </w:rPr>
        <w:t>-/-</w:t>
      </w:r>
      <w:r w:rsidRPr="00BA4B05">
        <w:rPr>
          <w:rFonts w:ascii="Times New Roman" w:hAnsi="Times New Roman" w:cs="Times New Roman"/>
          <w:sz w:val="24"/>
          <w:szCs w:val="24"/>
        </w:rPr>
        <w:t xml:space="preserve"> mice treated with STS (9/10) or DMSO (8/10) were </w:t>
      </w:r>
      <w:r w:rsidR="00C81A50">
        <w:rPr>
          <w:rFonts w:ascii="Times New Roman" w:hAnsi="Times New Roman" w:cs="Times New Roman" w:hint="eastAsia"/>
          <w:sz w:val="24"/>
          <w:szCs w:val="24"/>
        </w:rPr>
        <w:t>analyzed</w:t>
      </w:r>
      <w:r w:rsidRPr="00BA4B05">
        <w:rPr>
          <w:rFonts w:ascii="Times New Roman" w:hAnsi="Times New Roman" w:cs="Times New Roman"/>
          <w:sz w:val="24"/>
          <w:szCs w:val="24"/>
        </w:rPr>
        <w:t>.</w:t>
      </w:r>
      <w:r>
        <w:rPr>
          <w:rFonts w:ascii="Times New Roman" w:hAnsi="Times New Roman" w:cs="Times New Roman" w:hint="eastAsia"/>
          <w:sz w:val="24"/>
          <w:szCs w:val="24"/>
        </w:rPr>
        <w:t xml:space="preserve"> </w:t>
      </w:r>
      <w:r w:rsidR="00C81A50" w:rsidRPr="004D36F4">
        <w:rPr>
          <w:rFonts w:ascii="Times New Roman" w:hAnsi="Times New Roman" w:cs="Times New Roman"/>
          <w:sz w:val="24"/>
          <w:szCs w:val="24"/>
        </w:rPr>
        <w:t>N, the total number of mice in the experiment</w:t>
      </w:r>
      <w:r w:rsidR="005E226B">
        <w:rPr>
          <w:rFonts w:ascii="Times New Roman" w:hAnsi="Times New Roman" w:cs="Times New Roman"/>
          <w:sz w:val="24"/>
          <w:szCs w:val="24"/>
        </w:rPr>
        <w:t>;</w:t>
      </w:r>
      <w:r w:rsidR="00C81A50" w:rsidRPr="004D36F4">
        <w:rPr>
          <w:rFonts w:ascii="Times New Roman" w:hAnsi="Times New Roman" w:cs="Times New Roman"/>
          <w:sz w:val="24"/>
          <w:szCs w:val="24"/>
        </w:rPr>
        <w:t xml:space="preserve"> n</w:t>
      </w:r>
      <w:r w:rsidR="005E226B">
        <w:rPr>
          <w:rFonts w:ascii="Times New Roman" w:hAnsi="Times New Roman" w:cs="Times New Roman"/>
          <w:sz w:val="24"/>
          <w:szCs w:val="24"/>
        </w:rPr>
        <w:t>,</w:t>
      </w:r>
      <w:r w:rsidR="005E226B" w:rsidRPr="004D36F4">
        <w:rPr>
          <w:rFonts w:ascii="Times New Roman" w:hAnsi="Times New Roman" w:cs="Times New Roman"/>
          <w:sz w:val="24"/>
          <w:szCs w:val="24"/>
        </w:rPr>
        <w:t xml:space="preserve"> </w:t>
      </w:r>
      <w:r w:rsidR="00C81A50" w:rsidRPr="004D36F4">
        <w:rPr>
          <w:rFonts w:ascii="Times New Roman" w:hAnsi="Times New Roman" w:cs="Times New Roman"/>
          <w:sz w:val="24"/>
          <w:szCs w:val="24"/>
        </w:rPr>
        <w:t>the number of mice with GC.</w:t>
      </w:r>
      <w:r w:rsidR="00C81A50">
        <w:rPr>
          <w:rFonts w:ascii="Times New Roman" w:hAnsi="Times New Roman" w:cs="Times New Roman" w:hint="eastAsia"/>
          <w:sz w:val="24"/>
          <w:szCs w:val="24"/>
        </w:rPr>
        <w:t xml:space="preserve"> </w:t>
      </w:r>
      <w:r w:rsidR="00C81A50" w:rsidRPr="004D36F4">
        <w:rPr>
          <w:rFonts w:ascii="Times New Roman" w:hAnsi="Times New Roman" w:cs="Times New Roman"/>
          <w:sz w:val="24"/>
          <w:szCs w:val="24"/>
        </w:rPr>
        <w:t>(</w:t>
      </w:r>
      <w:r w:rsidR="00C81A50">
        <w:rPr>
          <w:rFonts w:ascii="Times New Roman" w:hAnsi="Times New Roman" w:cs="Times New Roman" w:hint="eastAsia"/>
          <w:sz w:val="24"/>
          <w:szCs w:val="24"/>
        </w:rPr>
        <w:t>B</w:t>
      </w:r>
      <w:r w:rsidR="00C81A50" w:rsidRPr="004D36F4">
        <w:rPr>
          <w:rFonts w:ascii="Times New Roman" w:hAnsi="Times New Roman" w:cs="Times New Roman"/>
          <w:sz w:val="24"/>
          <w:szCs w:val="24"/>
        </w:rPr>
        <w:t xml:space="preserve">) </w:t>
      </w:r>
      <w:r w:rsidR="00C81A50">
        <w:rPr>
          <w:rFonts w:ascii="Times New Roman" w:hAnsi="Times New Roman" w:cs="Times New Roman" w:hint="eastAsia"/>
          <w:sz w:val="24"/>
          <w:szCs w:val="24"/>
        </w:rPr>
        <w:t xml:space="preserve">The </w:t>
      </w:r>
      <w:r w:rsidR="00C81A50" w:rsidRPr="004D36F4">
        <w:rPr>
          <w:rFonts w:ascii="Times New Roman" w:hAnsi="Times New Roman" w:cs="Times New Roman"/>
          <w:sz w:val="24"/>
          <w:szCs w:val="24"/>
        </w:rPr>
        <w:t>primary</w:t>
      </w:r>
      <w:r w:rsidR="00C81A50">
        <w:rPr>
          <w:rFonts w:ascii="Times New Roman" w:hAnsi="Times New Roman" w:cs="Times New Roman" w:hint="eastAsia"/>
          <w:sz w:val="24"/>
          <w:szCs w:val="24"/>
        </w:rPr>
        <w:t xml:space="preserve"> </w:t>
      </w:r>
      <w:r w:rsidR="00C81A50" w:rsidRPr="004D36F4">
        <w:rPr>
          <w:rFonts w:ascii="Times New Roman" w:hAnsi="Times New Roman" w:cs="Times New Roman"/>
          <w:sz w:val="24"/>
          <w:szCs w:val="24"/>
        </w:rPr>
        <w:t>tumor volume</w:t>
      </w:r>
      <w:r w:rsidR="00C81A50">
        <w:rPr>
          <w:rFonts w:ascii="Times New Roman" w:hAnsi="Times New Roman" w:cs="Times New Roman" w:hint="eastAsia"/>
          <w:sz w:val="24"/>
          <w:szCs w:val="24"/>
        </w:rPr>
        <w:t xml:space="preserve">s of </w:t>
      </w:r>
      <w:r w:rsidR="00C81A50">
        <w:rPr>
          <w:rFonts w:ascii="Times New Roman" w:hAnsi="Times New Roman" w:cs="Times New Roman" w:hint="eastAsia"/>
          <w:kern w:val="0"/>
          <w:sz w:val="24"/>
          <w:szCs w:val="24"/>
        </w:rPr>
        <w:t xml:space="preserve">GC </w:t>
      </w:r>
      <w:r w:rsidR="00C81A50" w:rsidRPr="004D36F4">
        <w:rPr>
          <w:rFonts w:ascii="Times New Roman" w:hAnsi="Times New Roman" w:cs="Times New Roman"/>
          <w:kern w:val="0"/>
          <w:sz w:val="24"/>
          <w:szCs w:val="24"/>
        </w:rPr>
        <w:t>orthotropic xenograft nude mouse model</w:t>
      </w:r>
      <w:r w:rsidR="00C81A50">
        <w:rPr>
          <w:rFonts w:ascii="Times New Roman" w:hAnsi="Times New Roman" w:cs="Times New Roman" w:hint="eastAsia"/>
          <w:kern w:val="0"/>
          <w:sz w:val="24"/>
          <w:szCs w:val="24"/>
        </w:rPr>
        <w:t>s</w:t>
      </w:r>
      <w:r w:rsidR="00C81A50" w:rsidRPr="004D36F4">
        <w:rPr>
          <w:rFonts w:ascii="Times New Roman" w:hAnsi="Times New Roman" w:cs="Times New Roman"/>
          <w:sz w:val="24"/>
          <w:szCs w:val="24"/>
        </w:rPr>
        <w:t xml:space="preserve"> </w:t>
      </w:r>
      <w:r w:rsidR="00C81A50" w:rsidRPr="00BA4B05">
        <w:rPr>
          <w:rFonts w:ascii="Times New Roman" w:hAnsi="Times New Roman" w:cs="Times New Roman"/>
          <w:sz w:val="24"/>
          <w:szCs w:val="24"/>
        </w:rPr>
        <w:t xml:space="preserve">were </w:t>
      </w:r>
      <w:r w:rsidR="00C81A50">
        <w:rPr>
          <w:rFonts w:ascii="Times New Roman" w:hAnsi="Times New Roman" w:cs="Times New Roman" w:hint="eastAsia"/>
          <w:sz w:val="24"/>
          <w:szCs w:val="24"/>
        </w:rPr>
        <w:t xml:space="preserve">analyzed. (C) The metastatic nodules per </w:t>
      </w:r>
      <w:r w:rsidR="008F1FD3">
        <w:rPr>
          <w:rFonts w:ascii="Times New Roman" w:hAnsi="Times New Roman" w:cs="Times New Roman" w:hint="eastAsia"/>
          <w:sz w:val="24"/>
          <w:szCs w:val="24"/>
        </w:rPr>
        <w:t xml:space="preserve">GC </w:t>
      </w:r>
      <w:r w:rsidR="008F1FD3" w:rsidRPr="004D36F4">
        <w:rPr>
          <w:rFonts w:ascii="Times New Roman" w:hAnsi="Times New Roman" w:cs="Times New Roman"/>
          <w:kern w:val="0"/>
          <w:sz w:val="24"/>
          <w:szCs w:val="24"/>
        </w:rPr>
        <w:t>orthotropic xenograft nude</w:t>
      </w:r>
      <w:r w:rsidR="008F1FD3">
        <w:rPr>
          <w:rFonts w:ascii="Times New Roman" w:hAnsi="Times New Roman" w:cs="Times New Roman" w:hint="eastAsia"/>
          <w:sz w:val="24"/>
          <w:szCs w:val="24"/>
        </w:rPr>
        <w:t xml:space="preserve"> </w:t>
      </w:r>
      <w:r w:rsidR="00C81A50">
        <w:rPr>
          <w:rFonts w:ascii="Times New Roman" w:hAnsi="Times New Roman" w:cs="Times New Roman" w:hint="eastAsia"/>
          <w:sz w:val="24"/>
          <w:szCs w:val="24"/>
        </w:rPr>
        <w:t>mouse</w:t>
      </w:r>
      <w:r w:rsidR="008F1FD3">
        <w:rPr>
          <w:rFonts w:ascii="Times New Roman" w:hAnsi="Times New Roman" w:cs="Times New Roman" w:hint="eastAsia"/>
          <w:sz w:val="24"/>
          <w:szCs w:val="24"/>
        </w:rPr>
        <w:t xml:space="preserve"> were counted. (D) Three primary GC tissues from </w:t>
      </w:r>
      <w:r w:rsidR="008F1FD3" w:rsidRPr="004D36F4">
        <w:rPr>
          <w:rFonts w:ascii="Times New Roman" w:hAnsi="Times New Roman" w:cs="Times New Roman"/>
          <w:kern w:val="0"/>
          <w:sz w:val="24"/>
          <w:szCs w:val="24"/>
        </w:rPr>
        <w:t>orthotropic xenograft nude</w:t>
      </w:r>
      <w:r w:rsidR="008F1FD3">
        <w:rPr>
          <w:rFonts w:ascii="Times New Roman" w:hAnsi="Times New Roman" w:cs="Times New Roman" w:hint="eastAsia"/>
          <w:kern w:val="0"/>
          <w:sz w:val="24"/>
          <w:szCs w:val="24"/>
        </w:rPr>
        <w:t xml:space="preserve"> mice treated with STS (or DMSO) were </w:t>
      </w:r>
      <w:r w:rsidR="005E226B">
        <w:rPr>
          <w:rFonts w:ascii="Times New Roman" w:hAnsi="Times New Roman" w:cs="Times New Roman"/>
          <w:kern w:val="0"/>
          <w:sz w:val="24"/>
          <w:szCs w:val="24"/>
        </w:rPr>
        <w:t>used for</w:t>
      </w:r>
      <w:r w:rsidR="008F1FD3">
        <w:rPr>
          <w:rFonts w:ascii="Times New Roman" w:hAnsi="Times New Roman" w:cs="Times New Roman" w:hint="eastAsia"/>
          <w:kern w:val="0"/>
          <w:sz w:val="24"/>
          <w:szCs w:val="24"/>
        </w:rPr>
        <w:t xml:space="preserve"> western blot analysis of </w:t>
      </w:r>
      <w:r w:rsidR="008F1FD3" w:rsidRPr="004D36F4">
        <w:rPr>
          <w:rFonts w:ascii="Times New Roman" w:hAnsi="Times New Roman" w:cs="Times New Roman"/>
          <w:i/>
          <w:sz w:val="24"/>
          <w:szCs w:val="24"/>
        </w:rPr>
        <w:t>p</w:t>
      </w:r>
      <w:r w:rsidR="008F1FD3" w:rsidRPr="004D36F4">
        <w:rPr>
          <w:rFonts w:ascii="Times New Roman" w:hAnsi="Times New Roman" w:cs="Times New Roman"/>
          <w:sz w:val="24"/>
          <w:szCs w:val="24"/>
        </w:rPr>
        <w:t>-MYH9 (S1943) and β-catenin levels</w:t>
      </w:r>
      <w:r w:rsidR="008F1FD3">
        <w:rPr>
          <w:rFonts w:ascii="Times New Roman" w:hAnsi="Times New Roman" w:cs="Times New Roman" w:hint="eastAsia"/>
          <w:sz w:val="24"/>
          <w:szCs w:val="24"/>
        </w:rPr>
        <w:t>.</w:t>
      </w:r>
    </w:p>
    <w:p w:rsidR="00DC6146" w:rsidRPr="00164BCF" w:rsidRDefault="00DC6146" w:rsidP="000F00DF">
      <w:pPr>
        <w:spacing w:line="480" w:lineRule="auto"/>
        <w:contextualSpacing/>
        <w:rPr>
          <w:rFonts w:ascii="Times New Roman" w:hAnsi="Times New Roman" w:cs="Times New Roman"/>
          <w:sz w:val="24"/>
          <w:szCs w:val="24"/>
        </w:rPr>
      </w:pPr>
    </w:p>
    <w:p w:rsidR="00DC6146" w:rsidRPr="004D36F4" w:rsidRDefault="00DC6146" w:rsidP="000F00DF">
      <w:pPr>
        <w:spacing w:line="480" w:lineRule="auto"/>
        <w:contextualSpacing/>
        <w:rPr>
          <w:rFonts w:ascii="Times New Roman" w:hAnsi="Times New Roman" w:cs="Times New Roman"/>
          <w:sz w:val="24"/>
          <w:szCs w:val="24"/>
        </w:rPr>
      </w:pPr>
    </w:p>
    <w:p w:rsidR="00115BE0" w:rsidRPr="008F1FD3" w:rsidRDefault="00115BE0" w:rsidP="00115BE0">
      <w:pPr>
        <w:autoSpaceDE w:val="0"/>
        <w:autoSpaceDN w:val="0"/>
        <w:adjustRightInd w:val="0"/>
        <w:spacing w:line="480" w:lineRule="auto"/>
        <w:contextualSpacing/>
        <w:rPr>
          <w:rFonts w:ascii="Times New Roman" w:eastAsia="Sun-ExtA" w:hAnsi="Times New Roman" w:cs="Times New Roman"/>
          <w:kern w:val="0"/>
          <w:sz w:val="24"/>
          <w:szCs w:val="24"/>
        </w:rPr>
      </w:pPr>
    </w:p>
    <w:p w:rsidR="00115BE0" w:rsidRPr="000324E2" w:rsidRDefault="00B60598" w:rsidP="00115BE0">
      <w:pPr>
        <w:spacing w:line="480" w:lineRule="auto"/>
        <w:contextualSpacing/>
        <w:rPr>
          <w:rFonts w:ascii="Times New Roman" w:hAnsi="Times New Roman" w:cs="Times New Roman"/>
          <w:sz w:val="24"/>
          <w:szCs w:val="24"/>
        </w:rPr>
      </w:pPr>
      <w:r w:rsidRPr="00B46A74">
        <w:rPr>
          <w:rFonts w:ascii="Times New Roman" w:hAnsi="Times New Roman" w:cs="Times New Roman"/>
          <w:noProof/>
          <w:sz w:val="24"/>
          <w:szCs w:val="24"/>
        </w:rPr>
        <w:lastRenderedPageBreak/>
        <w:pict>
          <v:shape id="图片 14" o:spid="_x0000_i1047" type="#_x0000_t75" alt="说明: 说明: 20190214p-8 南方医科大 叶耿泰 终稿1-2.tif" style="width:414pt;height:276pt;visibility:visible">
            <v:imagedata r:id="rId32" o:title=" 20190214p-8 南方医科大 叶耿泰 终稿1-2"/>
          </v:shape>
        </w:pict>
      </w:r>
    </w:p>
    <w:p w:rsidR="00115BE0" w:rsidRPr="00D823F2" w:rsidRDefault="00115BE0" w:rsidP="00115BE0">
      <w:pPr>
        <w:widowControl/>
        <w:spacing w:line="480" w:lineRule="auto"/>
        <w:contextualSpacing/>
        <w:jc w:val="left"/>
        <w:rPr>
          <w:b/>
          <w:sz w:val="24"/>
          <w:szCs w:val="24"/>
        </w:rPr>
      </w:pPr>
      <w:r w:rsidRPr="00D823F2">
        <w:rPr>
          <w:b/>
          <w:sz w:val="24"/>
          <w:szCs w:val="24"/>
        </w:rPr>
        <w:t>Figure S</w:t>
      </w:r>
      <w:r w:rsidR="00164BCF" w:rsidRPr="00D823F2">
        <w:rPr>
          <w:b/>
          <w:sz w:val="24"/>
          <w:szCs w:val="24"/>
        </w:rPr>
        <w:t>2</w:t>
      </w:r>
      <w:r w:rsidR="008B25E4" w:rsidRPr="00D823F2">
        <w:rPr>
          <w:b/>
          <w:sz w:val="24"/>
          <w:szCs w:val="24"/>
        </w:rPr>
        <w:t>3</w:t>
      </w:r>
      <w:r w:rsidRPr="00D823F2">
        <w:rPr>
          <w:b/>
          <w:sz w:val="24"/>
          <w:szCs w:val="24"/>
        </w:rPr>
        <w:t>. Graphical Abstract</w:t>
      </w:r>
    </w:p>
    <w:p w:rsidR="00BD598A" w:rsidRPr="000324E2" w:rsidRDefault="00BD598A" w:rsidP="00BD598A">
      <w:pPr>
        <w:spacing w:line="480" w:lineRule="auto"/>
        <w:contextualSpacing/>
        <w:rPr>
          <w:rFonts w:ascii="Times New Roman" w:hAnsi="Times New Roman" w:cs="Times New Roman"/>
          <w:sz w:val="24"/>
          <w:szCs w:val="24"/>
        </w:rPr>
      </w:pPr>
      <w:r>
        <w:rPr>
          <w:rFonts w:ascii="Times New Roman" w:hAnsi="Times New Roman" w:cs="Times New Roman" w:hint="eastAsia"/>
          <w:kern w:val="0"/>
          <w:sz w:val="24"/>
          <w:szCs w:val="24"/>
        </w:rPr>
        <w:t>N</w:t>
      </w:r>
      <w:r>
        <w:rPr>
          <w:rFonts w:ascii="Times New Roman" w:eastAsia="????Pr6NLL" w:hAnsi="Times New Roman" w:cs="Times New Roman"/>
          <w:kern w:val="0"/>
          <w:sz w:val="24"/>
          <w:szCs w:val="24"/>
        </w:rPr>
        <w:t>uclear MYH9</w:t>
      </w:r>
      <w:r>
        <w:rPr>
          <w:rFonts w:ascii="Times New Roman" w:hAnsi="Times New Roman" w:cs="Times New Roman" w:hint="eastAsia"/>
          <w:kern w:val="0"/>
          <w:sz w:val="24"/>
          <w:szCs w:val="24"/>
        </w:rPr>
        <w:t xml:space="preserve"> </w:t>
      </w:r>
      <w:r w:rsidR="00A77C38">
        <w:rPr>
          <w:rFonts w:ascii="Times New Roman" w:hAnsi="Times New Roman" w:cs="Times New Roman"/>
          <w:kern w:val="0"/>
          <w:sz w:val="24"/>
          <w:szCs w:val="24"/>
        </w:rPr>
        <w:t>binds</w:t>
      </w:r>
      <w:r w:rsidR="00A77C38">
        <w:rPr>
          <w:rFonts w:ascii="Times New Roman" w:hAnsi="Times New Roman" w:cs="Times New Roman"/>
          <w:sz w:val="24"/>
          <w:szCs w:val="24"/>
        </w:rPr>
        <w:t xml:space="preserve"> </w:t>
      </w:r>
      <w:r>
        <w:rPr>
          <w:rFonts w:ascii="Times New Roman" w:hAnsi="Times New Roman" w:cs="Times New Roman"/>
          <w:sz w:val="24"/>
          <w:szCs w:val="24"/>
        </w:rPr>
        <w:t xml:space="preserve">to the CTNNB1 promoter </w:t>
      </w:r>
      <w:r w:rsidR="00A77C38">
        <w:rPr>
          <w:rFonts w:ascii="Times New Roman" w:hAnsi="Times New Roman" w:cs="Times New Roman"/>
          <w:sz w:val="24"/>
          <w:szCs w:val="24"/>
        </w:rPr>
        <w:t xml:space="preserve">at </w:t>
      </w:r>
      <w:r>
        <w:rPr>
          <w:rFonts w:ascii="Times New Roman" w:hAnsi="Times New Roman" w:cs="Times New Roman"/>
          <w:sz w:val="24"/>
          <w:szCs w:val="24"/>
        </w:rPr>
        <w:t>its DNA binding domain,</w:t>
      </w:r>
      <w:r>
        <w:rPr>
          <w:rFonts w:ascii="Times New Roman" w:eastAsia="????Pr6NLL" w:hAnsi="Times New Roman" w:cs="Times New Roman"/>
          <w:kern w:val="0"/>
          <w:sz w:val="24"/>
          <w:szCs w:val="24"/>
        </w:rPr>
        <w:t xml:space="preserve"> </w:t>
      </w:r>
      <w:r w:rsidRPr="00AE5535">
        <w:rPr>
          <w:rFonts w:ascii="Times New Roman" w:hAnsi="Times New Roman" w:cs="Times New Roman" w:hint="eastAsia"/>
          <w:kern w:val="0"/>
          <w:sz w:val="24"/>
          <w:szCs w:val="24"/>
        </w:rPr>
        <w:t xml:space="preserve">and </w:t>
      </w:r>
      <w:r>
        <w:rPr>
          <w:rFonts w:ascii="Times New Roman" w:eastAsia="????Pr6NLL" w:hAnsi="Times New Roman" w:cs="Times New Roman"/>
          <w:kern w:val="0"/>
          <w:sz w:val="24"/>
          <w:szCs w:val="24"/>
        </w:rPr>
        <w:t>interact</w:t>
      </w:r>
      <w:r w:rsidR="00A77C38">
        <w:rPr>
          <w:rFonts w:ascii="Times New Roman" w:hAnsi="Times New Roman" w:cs="Times New Roman"/>
          <w:kern w:val="0"/>
          <w:sz w:val="24"/>
          <w:szCs w:val="24"/>
        </w:rPr>
        <w:t>s</w:t>
      </w:r>
      <w:r>
        <w:rPr>
          <w:rFonts w:ascii="Times New Roman" w:eastAsia="????Pr6NLL" w:hAnsi="Times New Roman" w:cs="Times New Roman"/>
          <w:kern w:val="0"/>
          <w:sz w:val="24"/>
          <w:szCs w:val="24"/>
        </w:rPr>
        <w:t xml:space="preserve"> with myosin light chain 9, β-actin</w:t>
      </w:r>
      <w:r w:rsidRPr="00AE5535">
        <w:rPr>
          <w:rFonts w:ascii="Times New Roman" w:hAnsi="Times New Roman" w:cs="Times New Roman" w:hint="eastAsia"/>
          <w:kern w:val="0"/>
          <w:sz w:val="24"/>
          <w:szCs w:val="24"/>
        </w:rPr>
        <w:t xml:space="preserve"> </w:t>
      </w:r>
      <w:r>
        <w:rPr>
          <w:rFonts w:ascii="Times New Roman" w:eastAsia="????Pr6NLL" w:hAnsi="Times New Roman" w:cs="Times New Roman"/>
          <w:kern w:val="0"/>
          <w:sz w:val="24"/>
          <w:szCs w:val="24"/>
        </w:rPr>
        <w:t>and RNA polymerase II to promote CTNNB1 transcription</w:t>
      </w:r>
      <w:r>
        <w:rPr>
          <w:rFonts w:ascii="Times New Roman" w:hAnsi="Times New Roman" w:cs="Times New Roman"/>
          <w:sz w:val="24"/>
          <w:szCs w:val="24"/>
        </w:rPr>
        <w:t xml:space="preserve">, which conferred </w:t>
      </w:r>
      <w:r w:rsidR="00A77C38">
        <w:rPr>
          <w:rFonts w:ascii="Times New Roman" w:hAnsi="Times New Roman" w:cs="Times New Roman"/>
          <w:sz w:val="24"/>
          <w:szCs w:val="24"/>
        </w:rPr>
        <w:t xml:space="preserve">a resistance to </w:t>
      </w:r>
      <w:proofErr w:type="spellStart"/>
      <w:r>
        <w:rPr>
          <w:rFonts w:ascii="Times New Roman" w:hAnsi="Times New Roman" w:cs="Times New Roman"/>
          <w:sz w:val="24"/>
          <w:szCs w:val="24"/>
        </w:rPr>
        <w:t>anoikis</w:t>
      </w:r>
      <w:proofErr w:type="spellEnd"/>
      <w:r>
        <w:rPr>
          <w:rFonts w:ascii="Times New Roman" w:hAnsi="Times New Roman" w:cs="Times New Roman"/>
          <w:sz w:val="24"/>
          <w:szCs w:val="24"/>
        </w:rPr>
        <w:t xml:space="preserve"> </w:t>
      </w:r>
      <w:r w:rsidR="00A77C38">
        <w:rPr>
          <w:rFonts w:ascii="Times New Roman" w:hAnsi="Times New Roman" w:cs="Times New Roman"/>
          <w:sz w:val="24"/>
          <w:szCs w:val="24"/>
        </w:rPr>
        <w:t>in</w:t>
      </w:r>
      <w:r>
        <w:rPr>
          <w:rFonts w:ascii="Times New Roman" w:hAnsi="Times New Roman" w:cs="Times New Roman"/>
          <w:sz w:val="24"/>
          <w:szCs w:val="24"/>
        </w:rPr>
        <w:t xml:space="preserve"> GC cells</w:t>
      </w:r>
      <w:r>
        <w:rPr>
          <w:rFonts w:ascii="Times New Roman" w:hAnsi="Times New Roman" w:cs="Times New Roman" w:hint="eastAsia"/>
          <w:sz w:val="24"/>
          <w:szCs w:val="24"/>
        </w:rPr>
        <w:t xml:space="preserve">. </w:t>
      </w:r>
      <w:r w:rsidR="00A77C38">
        <w:rPr>
          <w:rFonts w:ascii="Times New Roman" w:hAnsi="Times New Roman" w:cs="Times New Roman"/>
          <w:kern w:val="0"/>
          <w:sz w:val="24"/>
          <w:szCs w:val="24"/>
        </w:rPr>
        <w:t>GC</w:t>
      </w:r>
      <w:r w:rsidRPr="000324E2">
        <w:rPr>
          <w:rFonts w:ascii="Times New Roman" w:hAnsi="Times New Roman" w:cs="Times New Roman"/>
          <w:kern w:val="0"/>
          <w:sz w:val="24"/>
          <w:szCs w:val="24"/>
        </w:rPr>
        <w:t xml:space="preserve"> cells with low</w:t>
      </w:r>
      <w:r>
        <w:rPr>
          <w:rFonts w:ascii="Times New Roman" w:hAnsi="Times New Roman" w:cs="Times New Roman" w:hint="eastAsia"/>
          <w:kern w:val="0"/>
          <w:sz w:val="24"/>
          <w:szCs w:val="24"/>
        </w:rPr>
        <w:t xml:space="preserve"> </w:t>
      </w:r>
      <w:r w:rsidRPr="000324E2">
        <w:rPr>
          <w:rFonts w:ascii="Times New Roman" w:hAnsi="Times New Roman" w:cs="Times New Roman"/>
          <w:kern w:val="0"/>
          <w:sz w:val="24"/>
          <w:szCs w:val="24"/>
        </w:rPr>
        <w:t>MYH9</w:t>
      </w:r>
      <w:r>
        <w:rPr>
          <w:rFonts w:ascii="Times New Roman" w:hAnsi="Times New Roman" w:cs="Times New Roman" w:hint="eastAsia"/>
          <w:kern w:val="0"/>
          <w:sz w:val="24"/>
          <w:szCs w:val="24"/>
        </w:rPr>
        <w:t xml:space="preserve"> </w:t>
      </w:r>
      <w:r w:rsidRPr="000324E2">
        <w:rPr>
          <w:rFonts w:ascii="Times New Roman" w:hAnsi="Times New Roman" w:cs="Times New Roman"/>
          <w:kern w:val="0"/>
          <w:sz w:val="24"/>
          <w:szCs w:val="24"/>
        </w:rPr>
        <w:t xml:space="preserve">expression easily undergo </w:t>
      </w:r>
      <w:proofErr w:type="spellStart"/>
      <w:r w:rsidRPr="000324E2">
        <w:rPr>
          <w:rFonts w:ascii="Times New Roman" w:hAnsi="Times New Roman" w:cs="Times New Roman"/>
          <w:kern w:val="0"/>
          <w:sz w:val="24"/>
          <w:szCs w:val="24"/>
        </w:rPr>
        <w:t>anoikis</w:t>
      </w:r>
      <w:proofErr w:type="spellEnd"/>
      <w:r w:rsidRPr="000324E2">
        <w:rPr>
          <w:rFonts w:ascii="Times New Roman" w:hAnsi="Times New Roman" w:cs="Times New Roman"/>
          <w:kern w:val="0"/>
          <w:sz w:val="24"/>
          <w:szCs w:val="24"/>
        </w:rPr>
        <w:t>, wh</w:t>
      </w:r>
      <w:r>
        <w:rPr>
          <w:rFonts w:ascii="Times New Roman" w:hAnsi="Times New Roman" w:cs="Times New Roman" w:hint="eastAsia"/>
          <w:kern w:val="0"/>
          <w:sz w:val="24"/>
          <w:szCs w:val="24"/>
        </w:rPr>
        <w:t>ile</w:t>
      </w:r>
      <w:r w:rsidRPr="000324E2">
        <w:rPr>
          <w:rFonts w:ascii="Times New Roman" w:hAnsi="Times New Roman" w:cs="Times New Roman"/>
          <w:kern w:val="0"/>
          <w:sz w:val="24"/>
          <w:szCs w:val="24"/>
        </w:rPr>
        <w:t xml:space="preserve"> those </w:t>
      </w:r>
      <w:r>
        <w:rPr>
          <w:rFonts w:ascii="Times New Roman" w:hAnsi="Times New Roman" w:cs="Times New Roman" w:hint="eastAsia"/>
          <w:kern w:val="0"/>
          <w:sz w:val="24"/>
          <w:szCs w:val="24"/>
        </w:rPr>
        <w:t xml:space="preserve">cells </w:t>
      </w:r>
      <w:r w:rsidRPr="000324E2">
        <w:rPr>
          <w:rFonts w:ascii="Times New Roman" w:hAnsi="Times New Roman" w:cs="Times New Roman"/>
          <w:kern w:val="0"/>
          <w:sz w:val="24"/>
          <w:szCs w:val="24"/>
        </w:rPr>
        <w:t xml:space="preserve">with high MYH9 expression </w:t>
      </w:r>
      <w:r w:rsidR="00A77C38">
        <w:rPr>
          <w:rFonts w:ascii="Times New Roman" w:hAnsi="Times New Roman" w:cs="Times New Roman"/>
          <w:kern w:val="0"/>
          <w:sz w:val="24"/>
          <w:szCs w:val="24"/>
        </w:rPr>
        <w:t>continue to</w:t>
      </w:r>
      <w:r w:rsidR="00A77C38" w:rsidRPr="000324E2">
        <w:rPr>
          <w:rFonts w:ascii="Times New Roman" w:hAnsi="Times New Roman" w:cs="Times New Roman"/>
          <w:kern w:val="0"/>
          <w:sz w:val="24"/>
          <w:szCs w:val="24"/>
        </w:rPr>
        <w:t xml:space="preserve"> </w:t>
      </w:r>
      <w:r w:rsidRPr="000324E2">
        <w:rPr>
          <w:rFonts w:ascii="Times New Roman" w:hAnsi="Times New Roman" w:cs="Times New Roman"/>
          <w:kern w:val="0"/>
          <w:sz w:val="24"/>
          <w:szCs w:val="24"/>
        </w:rPr>
        <w:t>proliferat</w:t>
      </w:r>
      <w:r w:rsidR="00A77C38">
        <w:rPr>
          <w:rFonts w:ascii="Times New Roman" w:hAnsi="Times New Roman" w:cs="Times New Roman"/>
          <w:kern w:val="0"/>
          <w:sz w:val="24"/>
          <w:szCs w:val="24"/>
        </w:rPr>
        <w:t>e</w:t>
      </w:r>
      <w:r w:rsidRPr="000324E2">
        <w:rPr>
          <w:rFonts w:ascii="Times New Roman" w:hAnsi="Times New Roman" w:cs="Times New Roman"/>
          <w:kern w:val="0"/>
          <w:sz w:val="24"/>
          <w:szCs w:val="24"/>
        </w:rPr>
        <w:t xml:space="preserve"> and form peritoneal metastases. </w:t>
      </w:r>
      <w:proofErr w:type="spellStart"/>
      <w:r w:rsidRPr="000324E2">
        <w:rPr>
          <w:rFonts w:ascii="Times New Roman" w:hAnsi="Times New Roman" w:cs="Times New Roman"/>
          <w:kern w:val="0"/>
          <w:sz w:val="24"/>
          <w:szCs w:val="24"/>
        </w:rPr>
        <w:t>S</w:t>
      </w:r>
      <w:r w:rsidRPr="000324E2">
        <w:rPr>
          <w:rFonts w:ascii="Times New Roman" w:hAnsi="Times New Roman" w:cs="Times New Roman"/>
          <w:sz w:val="24"/>
          <w:szCs w:val="24"/>
        </w:rPr>
        <w:t>taurosporine</w:t>
      </w:r>
      <w:proofErr w:type="spellEnd"/>
      <w:r w:rsidR="00A77C38">
        <w:rPr>
          <w:rFonts w:ascii="Times New Roman" w:hAnsi="Times New Roman" w:cs="Times New Roman"/>
          <w:sz w:val="24"/>
          <w:szCs w:val="24"/>
        </w:rPr>
        <w:t xml:space="preserve"> (STS) is able to</w:t>
      </w:r>
      <w:r w:rsidRPr="000324E2">
        <w:rPr>
          <w:rFonts w:ascii="Times New Roman" w:hAnsi="Times New Roman" w:cs="Times New Roman"/>
          <w:sz w:val="24"/>
          <w:szCs w:val="24"/>
        </w:rPr>
        <w:t xml:space="preserve"> </w:t>
      </w:r>
      <w:r w:rsidRPr="00550725">
        <w:rPr>
          <w:rFonts w:ascii="Times New Roman" w:hAnsi="Times New Roman" w:cs="Times New Roman"/>
          <w:kern w:val="0"/>
          <w:sz w:val="24"/>
          <w:szCs w:val="24"/>
        </w:rPr>
        <w:t>inhibit</w:t>
      </w:r>
      <w:r>
        <w:rPr>
          <w:rFonts w:ascii="Times New Roman" w:hAnsi="Times New Roman" w:cs="Times New Roman" w:hint="eastAsia"/>
          <w:kern w:val="0"/>
          <w:sz w:val="24"/>
          <w:szCs w:val="24"/>
        </w:rPr>
        <w:t xml:space="preserve"> </w:t>
      </w:r>
      <w:r w:rsidRPr="00550725">
        <w:rPr>
          <w:rFonts w:ascii="Times New Roman" w:hAnsi="Times New Roman" w:cs="Times New Roman"/>
          <w:kern w:val="0"/>
          <w:sz w:val="24"/>
          <w:szCs w:val="24"/>
        </w:rPr>
        <w:t>nuclear MYH9 S1943</w:t>
      </w:r>
      <w:r>
        <w:rPr>
          <w:rFonts w:ascii="Times New Roman" w:hAnsi="Times New Roman" w:cs="Times New Roman" w:hint="eastAsia"/>
          <w:kern w:val="0"/>
          <w:sz w:val="24"/>
          <w:szCs w:val="24"/>
        </w:rPr>
        <w:t xml:space="preserve"> </w:t>
      </w:r>
      <w:r w:rsidRPr="00550725">
        <w:rPr>
          <w:rFonts w:ascii="Times New Roman" w:hAnsi="Times New Roman" w:cs="Times New Roman"/>
          <w:kern w:val="0"/>
          <w:sz w:val="24"/>
          <w:szCs w:val="24"/>
        </w:rPr>
        <w:t>phosphorylation</w:t>
      </w:r>
      <w:r>
        <w:rPr>
          <w:rFonts w:ascii="Times New Roman" w:hAnsi="Times New Roman" w:cs="Times New Roman" w:hint="eastAsia"/>
          <w:kern w:val="0"/>
          <w:sz w:val="24"/>
          <w:szCs w:val="24"/>
        </w:rPr>
        <w:t xml:space="preserve">, CTNNB1 transcription and </w:t>
      </w:r>
      <w:r w:rsidRPr="00550725">
        <w:rPr>
          <w:rFonts w:ascii="Times New Roman" w:hAnsi="Times New Roman" w:cs="Times New Roman"/>
          <w:kern w:val="0"/>
          <w:sz w:val="24"/>
          <w:szCs w:val="24"/>
        </w:rPr>
        <w:t xml:space="preserve">canonical </w:t>
      </w:r>
      <w:proofErr w:type="spellStart"/>
      <w:r w:rsidRPr="00550725">
        <w:rPr>
          <w:rFonts w:ascii="Times New Roman" w:hAnsi="Times New Roman" w:cs="Times New Roman"/>
          <w:kern w:val="0"/>
          <w:sz w:val="24"/>
          <w:szCs w:val="24"/>
        </w:rPr>
        <w:t>Wnt</w:t>
      </w:r>
      <w:proofErr w:type="spellEnd"/>
      <w:r w:rsidRPr="00550725">
        <w:rPr>
          <w:rFonts w:ascii="Times New Roman" w:hAnsi="Times New Roman" w:cs="Times New Roman"/>
          <w:kern w:val="0"/>
          <w:sz w:val="24"/>
          <w:szCs w:val="24"/>
        </w:rPr>
        <w:t>/β-</w:t>
      </w:r>
      <w:proofErr w:type="spellStart"/>
      <w:r w:rsidRPr="00550725">
        <w:rPr>
          <w:rFonts w:ascii="Times New Roman" w:hAnsi="Times New Roman" w:cs="Times New Roman"/>
          <w:kern w:val="0"/>
          <w:sz w:val="24"/>
          <w:szCs w:val="24"/>
        </w:rPr>
        <w:t>catenin</w:t>
      </w:r>
      <w:proofErr w:type="spellEnd"/>
      <w:r w:rsidRPr="00550725">
        <w:rPr>
          <w:rFonts w:ascii="Times New Roman" w:hAnsi="Times New Roman" w:cs="Times New Roman"/>
          <w:kern w:val="0"/>
          <w:sz w:val="24"/>
          <w:szCs w:val="24"/>
        </w:rPr>
        <w:t xml:space="preserve"> signaling</w:t>
      </w:r>
      <w:r w:rsidR="00A77C38">
        <w:rPr>
          <w:rFonts w:ascii="Times New Roman" w:hAnsi="Times New Roman" w:cs="Times New Roman"/>
          <w:kern w:val="0"/>
          <w:sz w:val="24"/>
          <w:szCs w:val="24"/>
        </w:rPr>
        <w:t>.</w:t>
      </w:r>
      <w:r w:rsidRPr="00550725">
        <w:rPr>
          <w:rFonts w:ascii="Times New Roman" w:hAnsi="Times New Roman" w:cs="Times New Roman"/>
          <w:kern w:val="0"/>
          <w:sz w:val="24"/>
          <w:szCs w:val="24"/>
        </w:rPr>
        <w:t xml:space="preserve"> </w:t>
      </w:r>
      <w:r w:rsidR="00A77C38">
        <w:rPr>
          <w:rFonts w:ascii="Times New Roman" w:hAnsi="Times New Roman" w:cs="Times New Roman"/>
          <w:kern w:val="0"/>
          <w:sz w:val="24"/>
          <w:szCs w:val="24"/>
        </w:rPr>
        <w:t>These data reveal a potential method through which</w:t>
      </w:r>
      <w:r>
        <w:rPr>
          <w:rFonts w:ascii="Times New Roman" w:hAnsi="Times New Roman" w:cs="Times New Roman" w:hint="eastAsia"/>
          <w:kern w:val="0"/>
          <w:sz w:val="24"/>
          <w:szCs w:val="24"/>
        </w:rPr>
        <w:t xml:space="preserve"> </w:t>
      </w:r>
      <w:r w:rsidRPr="00550725">
        <w:rPr>
          <w:rFonts w:ascii="Times New Roman" w:hAnsi="Times New Roman" w:cs="Times New Roman"/>
          <w:kern w:val="0"/>
          <w:sz w:val="24"/>
          <w:szCs w:val="24"/>
        </w:rPr>
        <w:t>GC peritoneal metastasis</w:t>
      </w:r>
      <w:r w:rsidR="00A77C38">
        <w:rPr>
          <w:rFonts w:ascii="Times New Roman" w:hAnsi="Times New Roman" w:cs="Times New Roman"/>
          <w:kern w:val="0"/>
          <w:sz w:val="24"/>
          <w:szCs w:val="24"/>
        </w:rPr>
        <w:t xml:space="preserve"> can be inhibited</w:t>
      </w:r>
      <w:r>
        <w:rPr>
          <w:rFonts w:ascii="Times New Roman" w:hAnsi="Times New Roman" w:cs="Times New Roman" w:hint="eastAsia"/>
          <w:kern w:val="0"/>
          <w:sz w:val="24"/>
          <w:szCs w:val="24"/>
        </w:rPr>
        <w:t>.</w:t>
      </w:r>
    </w:p>
    <w:p w:rsidR="00115BE0" w:rsidRPr="00BD598A" w:rsidRDefault="00115BE0" w:rsidP="00115BE0">
      <w:pPr>
        <w:spacing w:line="480" w:lineRule="auto"/>
        <w:contextualSpacing/>
        <w:rPr>
          <w:rFonts w:ascii="Times New Roman" w:hAnsi="Times New Roman" w:cs="Times New Roman"/>
          <w:sz w:val="24"/>
          <w:szCs w:val="24"/>
        </w:rPr>
      </w:pPr>
    </w:p>
    <w:p w:rsidR="00115BE0" w:rsidRPr="000324E2" w:rsidRDefault="00B60598" w:rsidP="00115BE0">
      <w:pPr>
        <w:spacing w:line="480" w:lineRule="auto"/>
        <w:jc w:val="center"/>
        <w:rPr>
          <w:rFonts w:ascii="Times New Roman" w:hAnsi="Times New Roman" w:cs="Times New Roman"/>
          <w:sz w:val="24"/>
          <w:szCs w:val="24"/>
          <w:lang w:val="en-AU"/>
        </w:rPr>
      </w:pPr>
      <w:r w:rsidRPr="00B46A74">
        <w:rPr>
          <w:rFonts w:ascii="Times New Roman" w:hAnsi="Times New Roman" w:cs="Times New Roman"/>
          <w:noProof/>
          <w:sz w:val="24"/>
          <w:szCs w:val="24"/>
        </w:rPr>
        <w:lastRenderedPageBreak/>
        <w:pict>
          <v:shape id="_x0000_i1048" type="#_x0000_t75" alt="说明: story" style="width:216.75pt;height:283.5pt;visibility:visible">
            <v:imagedata r:id="rId33" o:title="story"/>
          </v:shape>
        </w:pict>
      </w:r>
    </w:p>
    <w:p w:rsidR="00115BE0" w:rsidRPr="000324E2" w:rsidRDefault="00115BE0" w:rsidP="00115BE0">
      <w:pPr>
        <w:spacing w:line="480" w:lineRule="auto"/>
        <w:jc w:val="center"/>
        <w:rPr>
          <w:rFonts w:ascii="Times New Roman" w:hAnsi="Times New Roman" w:cs="Times New Roman"/>
          <w:sz w:val="24"/>
          <w:szCs w:val="24"/>
          <w:lang w:val="en-AU"/>
        </w:rPr>
      </w:pPr>
    </w:p>
    <w:p w:rsidR="00115BE0" w:rsidRPr="00D823F2" w:rsidRDefault="00115BE0" w:rsidP="00115BE0">
      <w:pPr>
        <w:widowControl/>
        <w:spacing w:line="480" w:lineRule="auto"/>
        <w:contextualSpacing/>
        <w:jc w:val="left"/>
        <w:rPr>
          <w:b/>
          <w:sz w:val="24"/>
          <w:szCs w:val="24"/>
        </w:rPr>
      </w:pPr>
      <w:r w:rsidRPr="00D823F2">
        <w:rPr>
          <w:b/>
          <w:sz w:val="24"/>
          <w:szCs w:val="24"/>
        </w:rPr>
        <w:t>Figure S</w:t>
      </w:r>
      <w:r w:rsidR="00164BCF" w:rsidRPr="00D823F2">
        <w:rPr>
          <w:b/>
          <w:sz w:val="24"/>
          <w:szCs w:val="24"/>
        </w:rPr>
        <w:t>2</w:t>
      </w:r>
      <w:r w:rsidR="008B25E4" w:rsidRPr="00D823F2">
        <w:rPr>
          <w:b/>
          <w:sz w:val="24"/>
          <w:szCs w:val="24"/>
        </w:rPr>
        <w:t>4</w:t>
      </w:r>
      <w:r w:rsidRPr="00D823F2">
        <w:rPr>
          <w:b/>
          <w:sz w:val="24"/>
          <w:szCs w:val="24"/>
        </w:rPr>
        <w:t>. Research story</w:t>
      </w:r>
    </w:p>
    <w:p w:rsidR="00BD598A" w:rsidRDefault="00BD598A" w:rsidP="00BD598A">
      <w:pPr>
        <w:spacing w:line="480" w:lineRule="auto"/>
      </w:pPr>
      <w:r w:rsidRPr="000324E2">
        <w:rPr>
          <w:rFonts w:ascii="Times New Roman" w:hAnsi="Times New Roman" w:cs="Times New Roman"/>
          <w:sz w:val="24"/>
          <w:szCs w:val="24"/>
        </w:rPr>
        <w:t>Our research focuses on the mechanism of gastric cancer peritoneal metastasis</w:t>
      </w:r>
      <w:r>
        <w:rPr>
          <w:rFonts w:ascii="Times New Roman" w:hAnsi="Times New Roman" w:cs="Times New Roman" w:hint="eastAsia"/>
          <w:sz w:val="24"/>
          <w:szCs w:val="24"/>
        </w:rPr>
        <w:t xml:space="preserve">. In </w:t>
      </w:r>
      <w:r w:rsidRPr="000324E2">
        <w:rPr>
          <w:rFonts w:ascii="Times New Roman" w:hAnsi="Times New Roman" w:cs="Times New Roman"/>
          <w:sz w:val="24"/>
          <w:szCs w:val="24"/>
        </w:rPr>
        <w:t>this study, we found nuclear MYH9</w:t>
      </w:r>
      <w:r>
        <w:rPr>
          <w:rFonts w:ascii="Times New Roman" w:hAnsi="Times New Roman" w:cs="Times New Roman" w:hint="eastAsia"/>
          <w:sz w:val="24"/>
          <w:szCs w:val="24"/>
        </w:rPr>
        <w:t xml:space="preserve"> </w:t>
      </w:r>
      <w:r w:rsidRPr="000324E2">
        <w:rPr>
          <w:rFonts w:ascii="Times New Roman" w:hAnsi="Times New Roman" w:cs="Times New Roman"/>
          <w:sz w:val="24"/>
          <w:szCs w:val="24"/>
        </w:rPr>
        <w:t>promote</w:t>
      </w:r>
      <w:r>
        <w:rPr>
          <w:rFonts w:ascii="Times New Roman" w:hAnsi="Times New Roman" w:cs="Times New Roman" w:hint="eastAsia"/>
          <w:sz w:val="24"/>
          <w:szCs w:val="24"/>
        </w:rPr>
        <w:t>d</w:t>
      </w:r>
      <w:r w:rsidRPr="000324E2">
        <w:rPr>
          <w:rFonts w:ascii="Times New Roman" w:hAnsi="Times New Roman" w:cs="Times New Roman"/>
          <w:sz w:val="24"/>
          <w:szCs w:val="24"/>
        </w:rPr>
        <w:t xml:space="preserve"> CTNNB1 transcription</w:t>
      </w:r>
      <w:r w:rsidR="00DA1EFD">
        <w:rPr>
          <w:rFonts w:ascii="Times New Roman" w:hAnsi="Times New Roman" w:cs="Times New Roman"/>
          <w:sz w:val="24"/>
          <w:szCs w:val="24"/>
        </w:rPr>
        <w:t>, which lead to</w:t>
      </w:r>
      <w:r w:rsidRPr="000324E2">
        <w:rPr>
          <w:rFonts w:ascii="Times New Roman" w:hAnsi="Times New Roman" w:cs="Times New Roman"/>
          <w:sz w:val="24"/>
          <w:szCs w:val="24"/>
        </w:rPr>
        <w:t xml:space="preserve"> enhance</w:t>
      </w:r>
      <w:r w:rsidR="00AC3A6D">
        <w:rPr>
          <w:rFonts w:ascii="Times New Roman" w:hAnsi="Times New Roman" w:cs="Times New Roman"/>
          <w:sz w:val="24"/>
          <w:szCs w:val="24"/>
        </w:rPr>
        <w:t>d</w:t>
      </w:r>
      <w:r w:rsidRPr="000324E2">
        <w:rPr>
          <w:rFonts w:ascii="Times New Roman" w:hAnsi="Times New Roman" w:cs="Times New Roman"/>
          <w:sz w:val="24"/>
          <w:szCs w:val="24"/>
        </w:rPr>
        <w:t xml:space="preserve"> tumor cell </w:t>
      </w:r>
      <w:proofErr w:type="spellStart"/>
      <w:r w:rsidRPr="000324E2">
        <w:rPr>
          <w:rFonts w:ascii="Times New Roman" w:hAnsi="Times New Roman" w:cs="Times New Roman"/>
          <w:sz w:val="24"/>
          <w:szCs w:val="24"/>
        </w:rPr>
        <w:t>anoikis</w:t>
      </w:r>
      <w:proofErr w:type="spellEnd"/>
      <w:r w:rsidRPr="000324E2">
        <w:rPr>
          <w:rFonts w:ascii="Times New Roman" w:hAnsi="Times New Roman" w:cs="Times New Roman"/>
          <w:sz w:val="24"/>
          <w:szCs w:val="24"/>
        </w:rPr>
        <w:t xml:space="preserve"> resistance</w:t>
      </w:r>
      <w:r w:rsidR="00DA1EFD">
        <w:rPr>
          <w:rFonts w:ascii="Times New Roman" w:hAnsi="Times New Roman" w:cs="Times New Roman"/>
          <w:sz w:val="24"/>
          <w:szCs w:val="24"/>
        </w:rPr>
        <w:t>,</w:t>
      </w:r>
      <w:r w:rsidRPr="000324E2">
        <w:rPr>
          <w:rFonts w:ascii="Times New Roman" w:hAnsi="Times New Roman" w:cs="Times New Roman"/>
          <w:sz w:val="24"/>
          <w:szCs w:val="24"/>
        </w:rPr>
        <w:t xml:space="preserve"> </w:t>
      </w:r>
      <w:r w:rsidR="00DA1EFD">
        <w:rPr>
          <w:rFonts w:ascii="Times New Roman" w:hAnsi="Times New Roman" w:cs="Times New Roman"/>
          <w:sz w:val="24"/>
          <w:szCs w:val="24"/>
        </w:rPr>
        <w:t>and</w:t>
      </w:r>
      <w:r w:rsidR="00AC3A6D" w:rsidRPr="000324E2">
        <w:rPr>
          <w:rFonts w:ascii="Times New Roman" w:hAnsi="Times New Roman" w:cs="Times New Roman"/>
          <w:sz w:val="24"/>
          <w:szCs w:val="24"/>
        </w:rPr>
        <w:t xml:space="preserve"> </w:t>
      </w:r>
      <w:proofErr w:type="spellStart"/>
      <w:r w:rsidR="00AC3A6D" w:rsidRPr="000324E2">
        <w:rPr>
          <w:rFonts w:ascii="Times New Roman" w:hAnsi="Times New Roman" w:cs="Times New Roman"/>
          <w:sz w:val="24"/>
          <w:szCs w:val="24"/>
        </w:rPr>
        <w:t>staurosporine</w:t>
      </w:r>
      <w:proofErr w:type="spellEnd"/>
      <w:r w:rsidR="00DA1EFD">
        <w:rPr>
          <w:rFonts w:ascii="Times New Roman" w:hAnsi="Times New Roman" w:cs="Times New Roman"/>
          <w:sz w:val="24"/>
          <w:szCs w:val="24"/>
        </w:rPr>
        <w:t xml:space="preserve"> was able to inhibit this effect.</w:t>
      </w:r>
      <w:r w:rsidR="00AC3A6D" w:rsidRPr="000324E2">
        <w:rPr>
          <w:rFonts w:ascii="Times New Roman" w:hAnsi="Times New Roman" w:cs="Times New Roman"/>
          <w:sz w:val="24"/>
          <w:szCs w:val="24"/>
        </w:rPr>
        <w:t xml:space="preserve"> </w:t>
      </w:r>
      <w:r w:rsidRPr="000324E2">
        <w:rPr>
          <w:rFonts w:ascii="Times New Roman" w:hAnsi="Times New Roman" w:cs="Times New Roman"/>
          <w:sz w:val="24"/>
          <w:szCs w:val="24"/>
        </w:rPr>
        <w:t>As a metaphor for the recent science fiction movie "Wandering Earth", the first such film in China, MYH9 is the "excavator", β-</w:t>
      </w:r>
      <w:proofErr w:type="spellStart"/>
      <w:r w:rsidRPr="000324E2">
        <w:rPr>
          <w:rFonts w:ascii="Times New Roman" w:hAnsi="Times New Roman" w:cs="Times New Roman"/>
          <w:sz w:val="24"/>
          <w:szCs w:val="24"/>
        </w:rPr>
        <w:t>catenin</w:t>
      </w:r>
      <w:proofErr w:type="spellEnd"/>
      <w:r w:rsidRPr="000324E2">
        <w:rPr>
          <w:rFonts w:ascii="Times New Roman" w:hAnsi="Times New Roman" w:cs="Times New Roman"/>
          <w:sz w:val="24"/>
          <w:szCs w:val="24"/>
        </w:rPr>
        <w:t xml:space="preserve"> </w:t>
      </w:r>
      <w:r w:rsidR="00DA1EFD">
        <w:rPr>
          <w:rFonts w:ascii="Times New Roman" w:hAnsi="Times New Roman" w:cs="Times New Roman"/>
          <w:sz w:val="24"/>
          <w:szCs w:val="24"/>
        </w:rPr>
        <w:t>acts</w:t>
      </w:r>
      <w:r w:rsidR="00DA1EFD" w:rsidRPr="000324E2">
        <w:rPr>
          <w:rFonts w:ascii="Times New Roman" w:hAnsi="Times New Roman" w:cs="Times New Roman"/>
          <w:sz w:val="24"/>
          <w:szCs w:val="24"/>
        </w:rPr>
        <w:t xml:space="preserve"> </w:t>
      </w:r>
      <w:r w:rsidRPr="000324E2">
        <w:rPr>
          <w:rFonts w:ascii="Times New Roman" w:hAnsi="Times New Roman" w:cs="Times New Roman"/>
          <w:sz w:val="24"/>
          <w:szCs w:val="24"/>
        </w:rPr>
        <w:t xml:space="preserve">as the "rocks", while </w:t>
      </w:r>
      <w:proofErr w:type="spellStart"/>
      <w:r w:rsidRPr="000324E2">
        <w:rPr>
          <w:rFonts w:ascii="Times New Roman" w:hAnsi="Times New Roman" w:cs="Times New Roman"/>
          <w:sz w:val="24"/>
          <w:szCs w:val="24"/>
        </w:rPr>
        <w:t>Wnt</w:t>
      </w:r>
      <w:proofErr w:type="spellEnd"/>
      <w:r w:rsidRPr="000324E2">
        <w:rPr>
          <w:rFonts w:ascii="Times New Roman" w:hAnsi="Times New Roman" w:cs="Times New Roman"/>
          <w:sz w:val="24"/>
          <w:szCs w:val="24"/>
        </w:rPr>
        <w:t xml:space="preserve"> is the "heavy fusion propulsion system". Though stromal cells in the tumor microenvironment are important for cancer metastasis, the "self-improvement" of tumor cells is critical for gastric cancer peritoneal metastasis by wandering in the peritoneal cavity. Cancer cells with high MYH9 expression were prone to avoid </w:t>
      </w:r>
      <w:proofErr w:type="spellStart"/>
      <w:r w:rsidRPr="000324E2">
        <w:rPr>
          <w:rFonts w:ascii="Times New Roman" w:hAnsi="Times New Roman" w:cs="Times New Roman"/>
          <w:sz w:val="24"/>
          <w:szCs w:val="24"/>
        </w:rPr>
        <w:t>anoikis</w:t>
      </w:r>
      <w:proofErr w:type="spellEnd"/>
      <w:r w:rsidRPr="000324E2">
        <w:rPr>
          <w:rFonts w:ascii="Times New Roman" w:hAnsi="Times New Roman" w:cs="Times New Roman"/>
          <w:sz w:val="24"/>
          <w:szCs w:val="24"/>
        </w:rPr>
        <w:t xml:space="preserve"> for survival before forming a metastatic lesion.</w:t>
      </w:r>
    </w:p>
    <w:p w:rsidR="001378C3" w:rsidRPr="00BD598A" w:rsidRDefault="001378C3" w:rsidP="00115BE0">
      <w:pPr>
        <w:spacing w:line="480" w:lineRule="auto"/>
        <w:contextualSpacing/>
        <w:rPr>
          <w:rFonts w:ascii="Times New Roman" w:hAnsi="Times New Roman" w:cs="Times New Roman"/>
          <w:sz w:val="24"/>
          <w:szCs w:val="24"/>
        </w:rPr>
      </w:pPr>
    </w:p>
    <w:p w:rsidR="00DA1EFD" w:rsidRPr="00DA1EFD" w:rsidRDefault="00DA1EFD" w:rsidP="001B1AEB">
      <w:pPr>
        <w:widowControl/>
        <w:spacing w:line="480" w:lineRule="auto"/>
        <w:contextualSpacing/>
        <w:jc w:val="left"/>
        <w:rPr>
          <w:rFonts w:ascii="Times New Roman" w:hAnsi="Times New Roman" w:cs="Times New Roman"/>
          <w:b/>
          <w:bCs/>
          <w:sz w:val="24"/>
          <w:szCs w:val="24"/>
        </w:rPr>
      </w:pPr>
      <w:r>
        <w:rPr>
          <w:rFonts w:ascii="Times New Roman" w:hAnsi="Times New Roman" w:cs="Times New Roman"/>
          <w:sz w:val="24"/>
          <w:szCs w:val="24"/>
        </w:rPr>
        <w:br w:type="page"/>
      </w:r>
      <w:r w:rsidR="00BB5261" w:rsidRPr="00BB5261">
        <w:rPr>
          <w:rFonts w:ascii="Times New Roman" w:hAnsi="Times New Roman" w:cs="Times New Roman"/>
          <w:b/>
          <w:bCs/>
          <w:sz w:val="24"/>
          <w:szCs w:val="24"/>
        </w:rPr>
        <w:lastRenderedPageBreak/>
        <w:t>Supplementary Tables</w:t>
      </w:r>
    </w:p>
    <w:p w:rsidR="000F00DF" w:rsidRPr="00D823F2" w:rsidRDefault="000F00DF" w:rsidP="001B1AEB">
      <w:pPr>
        <w:widowControl/>
        <w:spacing w:line="480" w:lineRule="auto"/>
        <w:contextualSpacing/>
        <w:jc w:val="left"/>
        <w:rPr>
          <w:b/>
          <w:kern w:val="0"/>
          <w:sz w:val="24"/>
          <w:szCs w:val="24"/>
        </w:rPr>
      </w:pPr>
      <w:r w:rsidRPr="00D823F2">
        <w:rPr>
          <w:b/>
          <w:sz w:val="24"/>
          <w:szCs w:val="24"/>
        </w:rPr>
        <w:t xml:space="preserve">Table S1. </w:t>
      </w:r>
      <w:proofErr w:type="spellStart"/>
      <w:r w:rsidRPr="00D823F2">
        <w:rPr>
          <w:b/>
          <w:sz w:val="24"/>
          <w:szCs w:val="24"/>
        </w:rPr>
        <w:t>CyDye</w:t>
      </w:r>
      <w:proofErr w:type="spellEnd"/>
      <w:r w:rsidRPr="00D823F2">
        <w:rPr>
          <w:b/>
          <w:sz w:val="24"/>
          <w:szCs w:val="24"/>
        </w:rPr>
        <w:t xml:space="preserve"> labeling of GC tissue samples</w:t>
      </w:r>
    </w:p>
    <w:tbl>
      <w:tblPr>
        <w:tblW w:w="0" w:type="auto"/>
        <w:jc w:val="center"/>
        <w:tblLook w:val="04A0"/>
      </w:tblPr>
      <w:tblGrid>
        <w:gridCol w:w="743"/>
        <w:gridCol w:w="1385"/>
        <w:gridCol w:w="2276"/>
        <w:gridCol w:w="2276"/>
      </w:tblGrid>
      <w:tr w:rsidR="000F00DF" w:rsidRPr="00296C91" w:rsidTr="00164BCF">
        <w:trPr>
          <w:trHeight w:val="270"/>
          <w:jc w:val="center"/>
        </w:trPr>
        <w:tc>
          <w:tcPr>
            <w:tcW w:w="0" w:type="auto"/>
            <w:tcBorders>
              <w:top w:val="single" w:sz="4" w:space="0" w:color="auto"/>
              <w:left w:val="nil"/>
              <w:bottom w:val="single" w:sz="4" w:space="0" w:color="auto"/>
              <w:right w:val="nil"/>
            </w:tcBorders>
            <w:shd w:val="clear" w:color="000000" w:fill="BFBFB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Gel #</w:t>
            </w:r>
          </w:p>
        </w:tc>
        <w:tc>
          <w:tcPr>
            <w:tcW w:w="0" w:type="auto"/>
            <w:tcBorders>
              <w:top w:val="single" w:sz="4" w:space="0" w:color="auto"/>
              <w:left w:val="nil"/>
              <w:bottom w:val="single" w:sz="4" w:space="0" w:color="auto"/>
              <w:right w:val="nil"/>
            </w:tcBorders>
            <w:shd w:val="clear" w:color="000000" w:fill="BFBFB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Cy2 (50 </w:t>
            </w:r>
            <w:proofErr w:type="spellStart"/>
            <w:r w:rsidRPr="00296C91">
              <w:rPr>
                <w:rFonts w:ascii="Times New Roman" w:eastAsiaTheme="minorEastAsia" w:hAnsi="Times New Roman" w:cs="Times New Roman"/>
                <w:kern w:val="0"/>
                <w:sz w:val="24"/>
                <w:szCs w:val="24"/>
              </w:rPr>
              <w:t>μg</w:t>
            </w:r>
            <w:proofErr w:type="spellEnd"/>
            <w:r w:rsidRPr="00296C91">
              <w:rPr>
                <w:rFonts w:ascii="Times New Roman" w:eastAsiaTheme="minorEastAsia" w:hAnsi="Times New Roman" w:cs="Times New Roman"/>
                <w:kern w:val="0"/>
                <w:sz w:val="24"/>
                <w:szCs w:val="24"/>
              </w:rPr>
              <w:t>)</w:t>
            </w:r>
          </w:p>
        </w:tc>
        <w:tc>
          <w:tcPr>
            <w:tcW w:w="0" w:type="auto"/>
            <w:tcBorders>
              <w:top w:val="single" w:sz="4" w:space="0" w:color="auto"/>
              <w:left w:val="nil"/>
              <w:bottom w:val="single" w:sz="4" w:space="0" w:color="auto"/>
              <w:right w:val="nil"/>
            </w:tcBorders>
            <w:shd w:val="clear" w:color="000000" w:fill="BFBFB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Cy3 (50 </w:t>
            </w:r>
            <w:proofErr w:type="spellStart"/>
            <w:r w:rsidRPr="00296C91">
              <w:rPr>
                <w:rFonts w:ascii="Times New Roman" w:eastAsiaTheme="minorEastAsia" w:hAnsi="Times New Roman" w:cs="Times New Roman"/>
                <w:kern w:val="0"/>
                <w:sz w:val="24"/>
                <w:szCs w:val="24"/>
              </w:rPr>
              <w:t>μg</w:t>
            </w:r>
            <w:proofErr w:type="spellEnd"/>
            <w:r w:rsidRPr="00296C91">
              <w:rPr>
                <w:rFonts w:ascii="Times New Roman" w:eastAsiaTheme="minorEastAsia" w:hAnsi="Times New Roman" w:cs="Times New Roman"/>
                <w:kern w:val="0"/>
                <w:sz w:val="24"/>
                <w:szCs w:val="24"/>
              </w:rPr>
              <w:t>)</w:t>
            </w:r>
          </w:p>
        </w:tc>
        <w:tc>
          <w:tcPr>
            <w:tcW w:w="0" w:type="auto"/>
            <w:tcBorders>
              <w:top w:val="single" w:sz="4" w:space="0" w:color="auto"/>
              <w:left w:val="nil"/>
              <w:bottom w:val="single" w:sz="4" w:space="0" w:color="auto"/>
              <w:right w:val="nil"/>
            </w:tcBorders>
            <w:shd w:val="clear" w:color="000000" w:fill="BFBFB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Cy5 (50 </w:t>
            </w:r>
            <w:proofErr w:type="spellStart"/>
            <w:r w:rsidRPr="00296C91">
              <w:rPr>
                <w:rFonts w:ascii="Times New Roman" w:eastAsiaTheme="minorEastAsia" w:hAnsi="Times New Roman" w:cs="Times New Roman"/>
                <w:kern w:val="0"/>
                <w:sz w:val="24"/>
                <w:szCs w:val="24"/>
              </w:rPr>
              <w:t>μg</w:t>
            </w:r>
            <w:proofErr w:type="spellEnd"/>
            <w:r w:rsidRPr="00296C91">
              <w:rPr>
                <w:rFonts w:ascii="Times New Roman" w:eastAsiaTheme="minorEastAsia" w:hAnsi="Times New Roman" w:cs="Times New Roman"/>
                <w:kern w:val="0"/>
                <w:sz w:val="24"/>
                <w:szCs w:val="24"/>
              </w:rPr>
              <w:t>)</w:t>
            </w:r>
          </w:p>
        </w:tc>
      </w:tr>
      <w:tr w:rsidR="000F00DF" w:rsidRPr="00296C91" w:rsidTr="00164BCF">
        <w:trPr>
          <w:trHeight w:val="270"/>
          <w:jc w:val="center"/>
        </w:trPr>
        <w:tc>
          <w:tcPr>
            <w:tcW w:w="0" w:type="auto"/>
            <w:tcBorders>
              <w:top w:val="nil"/>
              <w:left w:val="nil"/>
              <w:right w:val="nil"/>
            </w:tcBorders>
            <w:shd w:val="clear" w:color="000000" w:fill="FFFFF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Gel 1</w:t>
            </w:r>
          </w:p>
        </w:tc>
        <w:tc>
          <w:tcPr>
            <w:tcW w:w="0" w:type="auto"/>
            <w:tcBorders>
              <w:top w:val="nil"/>
              <w:left w:val="nil"/>
              <w:right w:val="nil"/>
            </w:tcBorders>
            <w:shd w:val="clear" w:color="000000" w:fill="FFFFF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Pooled</w:t>
            </w:r>
          </w:p>
        </w:tc>
        <w:tc>
          <w:tcPr>
            <w:tcW w:w="0" w:type="auto"/>
            <w:tcBorders>
              <w:top w:val="nil"/>
              <w:left w:val="nil"/>
              <w:right w:val="nil"/>
            </w:tcBorders>
            <w:shd w:val="clear" w:color="000000" w:fill="FFFFF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Gastric epithelia </w:t>
            </w:r>
          </w:p>
        </w:tc>
        <w:tc>
          <w:tcPr>
            <w:tcW w:w="0" w:type="auto"/>
            <w:tcBorders>
              <w:top w:val="nil"/>
              <w:left w:val="nil"/>
              <w:right w:val="nil"/>
            </w:tcBorders>
            <w:shd w:val="clear" w:color="000000" w:fill="FFFFF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 Primary GC</w:t>
            </w:r>
          </w:p>
        </w:tc>
      </w:tr>
      <w:tr w:rsidR="000F00DF" w:rsidRPr="00296C91" w:rsidTr="00164BCF">
        <w:trPr>
          <w:trHeight w:val="270"/>
          <w:jc w:val="center"/>
        </w:trPr>
        <w:tc>
          <w:tcPr>
            <w:tcW w:w="0" w:type="auto"/>
            <w:tcBorders>
              <w:top w:val="nil"/>
              <w:left w:val="nil"/>
              <w:bottom w:val="nil"/>
              <w:right w:val="nil"/>
            </w:tcBorders>
            <w:shd w:val="clear" w:color="000000" w:fill="D9D9D9"/>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Gel 2</w:t>
            </w:r>
          </w:p>
        </w:tc>
        <w:tc>
          <w:tcPr>
            <w:tcW w:w="0" w:type="auto"/>
            <w:tcBorders>
              <w:top w:val="nil"/>
              <w:left w:val="nil"/>
              <w:bottom w:val="nil"/>
              <w:right w:val="nil"/>
            </w:tcBorders>
            <w:shd w:val="clear" w:color="000000" w:fill="D9D9D9"/>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Pooled</w:t>
            </w:r>
          </w:p>
        </w:tc>
        <w:tc>
          <w:tcPr>
            <w:tcW w:w="0" w:type="auto"/>
            <w:tcBorders>
              <w:top w:val="nil"/>
              <w:left w:val="nil"/>
              <w:bottom w:val="nil"/>
              <w:right w:val="nil"/>
            </w:tcBorders>
            <w:shd w:val="clear" w:color="000000" w:fill="D9D9D9"/>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Primary GC</w:t>
            </w:r>
          </w:p>
        </w:tc>
        <w:tc>
          <w:tcPr>
            <w:tcW w:w="0" w:type="auto"/>
            <w:tcBorders>
              <w:top w:val="nil"/>
              <w:left w:val="nil"/>
              <w:bottom w:val="nil"/>
              <w:right w:val="nil"/>
            </w:tcBorders>
            <w:shd w:val="clear" w:color="000000" w:fill="D9D9D9"/>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Peritoneal metastases</w:t>
            </w:r>
          </w:p>
        </w:tc>
      </w:tr>
      <w:tr w:rsidR="000F00DF" w:rsidRPr="00296C91" w:rsidTr="00164BCF">
        <w:trPr>
          <w:trHeight w:val="270"/>
          <w:jc w:val="center"/>
        </w:trPr>
        <w:tc>
          <w:tcPr>
            <w:tcW w:w="0" w:type="auto"/>
            <w:tcBorders>
              <w:top w:val="nil"/>
              <w:left w:val="nil"/>
              <w:right w:val="nil"/>
            </w:tcBorders>
            <w:shd w:val="clear" w:color="000000" w:fill="FFFFF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Gel 3</w:t>
            </w:r>
          </w:p>
        </w:tc>
        <w:tc>
          <w:tcPr>
            <w:tcW w:w="0" w:type="auto"/>
            <w:tcBorders>
              <w:top w:val="nil"/>
              <w:left w:val="nil"/>
              <w:right w:val="nil"/>
            </w:tcBorders>
            <w:shd w:val="clear" w:color="000000" w:fill="FFFFF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Pooled</w:t>
            </w:r>
          </w:p>
        </w:tc>
        <w:tc>
          <w:tcPr>
            <w:tcW w:w="0" w:type="auto"/>
            <w:tcBorders>
              <w:top w:val="nil"/>
              <w:left w:val="nil"/>
              <w:right w:val="nil"/>
            </w:tcBorders>
            <w:shd w:val="clear" w:color="000000" w:fill="FFFFF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Peritoneal metastases</w:t>
            </w:r>
          </w:p>
        </w:tc>
        <w:tc>
          <w:tcPr>
            <w:tcW w:w="0" w:type="auto"/>
            <w:tcBorders>
              <w:top w:val="nil"/>
              <w:left w:val="nil"/>
              <w:right w:val="nil"/>
            </w:tcBorders>
            <w:shd w:val="clear" w:color="000000" w:fill="FFFFF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Gastric epithelia </w:t>
            </w:r>
          </w:p>
        </w:tc>
      </w:tr>
      <w:tr w:rsidR="000F00DF" w:rsidRPr="00296C91" w:rsidTr="00164BCF">
        <w:trPr>
          <w:trHeight w:val="270"/>
          <w:jc w:val="center"/>
        </w:trPr>
        <w:tc>
          <w:tcPr>
            <w:tcW w:w="0" w:type="auto"/>
            <w:tcBorders>
              <w:top w:val="nil"/>
              <w:left w:val="nil"/>
              <w:bottom w:val="nil"/>
              <w:right w:val="nil"/>
            </w:tcBorders>
            <w:shd w:val="clear" w:color="000000" w:fill="D9D9D9"/>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Gel 4</w:t>
            </w:r>
          </w:p>
        </w:tc>
        <w:tc>
          <w:tcPr>
            <w:tcW w:w="0" w:type="auto"/>
            <w:tcBorders>
              <w:top w:val="nil"/>
              <w:left w:val="nil"/>
              <w:bottom w:val="nil"/>
              <w:right w:val="nil"/>
            </w:tcBorders>
            <w:shd w:val="clear" w:color="000000" w:fill="D9D9D9"/>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Pooled</w:t>
            </w:r>
          </w:p>
        </w:tc>
        <w:tc>
          <w:tcPr>
            <w:tcW w:w="0" w:type="auto"/>
            <w:tcBorders>
              <w:top w:val="nil"/>
              <w:left w:val="nil"/>
              <w:bottom w:val="nil"/>
              <w:right w:val="nil"/>
            </w:tcBorders>
            <w:shd w:val="clear" w:color="000000" w:fill="D9D9D9"/>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Primary GC </w:t>
            </w:r>
          </w:p>
        </w:tc>
        <w:tc>
          <w:tcPr>
            <w:tcW w:w="0" w:type="auto"/>
            <w:tcBorders>
              <w:top w:val="nil"/>
              <w:left w:val="nil"/>
              <w:bottom w:val="nil"/>
              <w:right w:val="nil"/>
            </w:tcBorders>
            <w:shd w:val="clear" w:color="000000" w:fill="D9D9D9"/>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Gastric epithelia</w:t>
            </w:r>
          </w:p>
        </w:tc>
      </w:tr>
      <w:tr w:rsidR="000F00DF" w:rsidRPr="00296C91" w:rsidTr="00164BCF">
        <w:trPr>
          <w:trHeight w:val="270"/>
          <w:jc w:val="center"/>
        </w:trPr>
        <w:tc>
          <w:tcPr>
            <w:tcW w:w="0" w:type="auto"/>
            <w:tcBorders>
              <w:top w:val="nil"/>
              <w:left w:val="nil"/>
              <w:right w:val="nil"/>
            </w:tcBorders>
            <w:shd w:val="clear" w:color="000000" w:fill="FFFFF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Gel 5</w:t>
            </w:r>
          </w:p>
        </w:tc>
        <w:tc>
          <w:tcPr>
            <w:tcW w:w="0" w:type="auto"/>
            <w:tcBorders>
              <w:top w:val="nil"/>
              <w:left w:val="nil"/>
              <w:right w:val="nil"/>
            </w:tcBorders>
            <w:shd w:val="clear" w:color="000000" w:fill="FFFFF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Pooled</w:t>
            </w:r>
          </w:p>
        </w:tc>
        <w:tc>
          <w:tcPr>
            <w:tcW w:w="0" w:type="auto"/>
            <w:tcBorders>
              <w:top w:val="nil"/>
              <w:left w:val="nil"/>
              <w:right w:val="nil"/>
            </w:tcBorders>
            <w:shd w:val="clear" w:color="000000" w:fill="FFFFF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Peritoneal metastases </w:t>
            </w:r>
          </w:p>
        </w:tc>
        <w:tc>
          <w:tcPr>
            <w:tcW w:w="0" w:type="auto"/>
            <w:tcBorders>
              <w:top w:val="nil"/>
              <w:left w:val="nil"/>
              <w:right w:val="nil"/>
            </w:tcBorders>
            <w:shd w:val="clear" w:color="000000" w:fill="FFFFF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Primary GC</w:t>
            </w:r>
          </w:p>
        </w:tc>
      </w:tr>
      <w:tr w:rsidR="000F00DF" w:rsidRPr="00296C91" w:rsidTr="00164BCF">
        <w:trPr>
          <w:trHeight w:val="270"/>
          <w:jc w:val="center"/>
        </w:trPr>
        <w:tc>
          <w:tcPr>
            <w:tcW w:w="0" w:type="auto"/>
            <w:tcBorders>
              <w:top w:val="nil"/>
              <w:left w:val="nil"/>
              <w:bottom w:val="single" w:sz="4" w:space="0" w:color="auto"/>
              <w:right w:val="nil"/>
            </w:tcBorders>
            <w:shd w:val="clear" w:color="000000" w:fill="D9D9D9"/>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Gel 6</w:t>
            </w:r>
          </w:p>
        </w:tc>
        <w:tc>
          <w:tcPr>
            <w:tcW w:w="0" w:type="auto"/>
            <w:tcBorders>
              <w:top w:val="nil"/>
              <w:left w:val="nil"/>
              <w:bottom w:val="single" w:sz="4" w:space="0" w:color="auto"/>
              <w:right w:val="nil"/>
            </w:tcBorders>
            <w:shd w:val="clear" w:color="000000" w:fill="D9D9D9"/>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Pooled</w:t>
            </w:r>
          </w:p>
        </w:tc>
        <w:tc>
          <w:tcPr>
            <w:tcW w:w="0" w:type="auto"/>
            <w:tcBorders>
              <w:top w:val="nil"/>
              <w:left w:val="nil"/>
              <w:bottom w:val="single" w:sz="4" w:space="0" w:color="auto"/>
              <w:right w:val="nil"/>
            </w:tcBorders>
            <w:shd w:val="clear" w:color="000000" w:fill="D9D9D9"/>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Gastric epithelia </w:t>
            </w:r>
          </w:p>
        </w:tc>
        <w:tc>
          <w:tcPr>
            <w:tcW w:w="0" w:type="auto"/>
            <w:tcBorders>
              <w:top w:val="nil"/>
              <w:left w:val="nil"/>
              <w:bottom w:val="single" w:sz="4" w:space="0" w:color="auto"/>
              <w:right w:val="nil"/>
            </w:tcBorders>
            <w:shd w:val="clear" w:color="000000" w:fill="D9D9D9"/>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Peritoneal metastases</w:t>
            </w:r>
          </w:p>
        </w:tc>
      </w:tr>
    </w:tbl>
    <w:p w:rsidR="000F00DF" w:rsidRPr="004D36F4" w:rsidRDefault="000F00DF" w:rsidP="000F00DF">
      <w:pPr>
        <w:autoSpaceDE w:val="0"/>
        <w:autoSpaceDN w:val="0"/>
        <w:adjustRightInd w:val="0"/>
        <w:spacing w:line="480" w:lineRule="auto"/>
        <w:contextualSpacing/>
        <w:jc w:val="left"/>
        <w:rPr>
          <w:rFonts w:ascii="Times New Roman" w:hAnsi="Times New Roman" w:cs="Times New Roman"/>
          <w:b/>
          <w:kern w:val="0"/>
          <w:sz w:val="24"/>
          <w:szCs w:val="24"/>
        </w:rPr>
      </w:pPr>
    </w:p>
    <w:p w:rsidR="000F00DF" w:rsidRPr="00D823F2" w:rsidRDefault="000F00DF" w:rsidP="000F00DF">
      <w:pPr>
        <w:autoSpaceDE w:val="0"/>
        <w:autoSpaceDN w:val="0"/>
        <w:adjustRightInd w:val="0"/>
        <w:spacing w:line="480" w:lineRule="auto"/>
        <w:contextualSpacing/>
        <w:rPr>
          <w:b/>
          <w:sz w:val="24"/>
          <w:szCs w:val="24"/>
        </w:rPr>
      </w:pPr>
      <w:r w:rsidRPr="00D823F2">
        <w:rPr>
          <w:b/>
          <w:sz w:val="24"/>
          <w:szCs w:val="24"/>
        </w:rPr>
        <w:t>Table S2. DEPs expressed in GC versus normal tissues identified by MALDI-TOF/TOF</w:t>
      </w:r>
    </w:p>
    <w:p w:rsidR="000F00DF" w:rsidRDefault="000F00DF" w:rsidP="000F00DF">
      <w:pPr>
        <w:autoSpaceDE w:val="0"/>
        <w:autoSpaceDN w:val="0"/>
        <w:adjustRightInd w:val="0"/>
        <w:spacing w:line="480" w:lineRule="auto"/>
        <w:contextualSpacing/>
        <w:jc w:val="left"/>
        <w:rPr>
          <w:rFonts w:ascii="Times New Roman" w:hAnsi="Times New Roman" w:cs="Times New Roman"/>
          <w:b/>
          <w:kern w:val="0"/>
          <w:sz w:val="24"/>
          <w:szCs w:val="24"/>
        </w:rPr>
      </w:pPr>
    </w:p>
    <w:p w:rsidR="0059573E" w:rsidRPr="004D36F4" w:rsidRDefault="0059573E" w:rsidP="000F00DF">
      <w:pPr>
        <w:autoSpaceDE w:val="0"/>
        <w:autoSpaceDN w:val="0"/>
        <w:adjustRightInd w:val="0"/>
        <w:spacing w:line="480" w:lineRule="auto"/>
        <w:contextualSpacing/>
        <w:jc w:val="left"/>
        <w:rPr>
          <w:rFonts w:ascii="Times New Roman" w:hAnsi="Times New Roman" w:cs="Times New Roman"/>
          <w:b/>
          <w:kern w:val="0"/>
          <w:sz w:val="24"/>
          <w:szCs w:val="24"/>
        </w:rPr>
      </w:pPr>
    </w:p>
    <w:p w:rsidR="000F00DF" w:rsidRPr="00D823F2" w:rsidRDefault="000F00DF" w:rsidP="000F00DF">
      <w:pPr>
        <w:widowControl/>
        <w:spacing w:line="480" w:lineRule="auto"/>
        <w:contextualSpacing/>
        <w:jc w:val="left"/>
        <w:rPr>
          <w:b/>
          <w:sz w:val="24"/>
          <w:szCs w:val="24"/>
        </w:rPr>
      </w:pPr>
      <w:r w:rsidRPr="004D36F4">
        <w:rPr>
          <w:rFonts w:ascii="Times New Roman" w:hAnsi="Times New Roman" w:cs="Times New Roman"/>
          <w:sz w:val="24"/>
          <w:szCs w:val="24"/>
        </w:rPr>
        <w:br w:type="page"/>
      </w:r>
      <w:r w:rsidRPr="00D823F2">
        <w:rPr>
          <w:b/>
          <w:sz w:val="24"/>
          <w:szCs w:val="24"/>
        </w:rPr>
        <w:lastRenderedPageBreak/>
        <w:t>Table S</w:t>
      </w:r>
      <w:r w:rsidR="00E05142" w:rsidRPr="00D823F2">
        <w:rPr>
          <w:b/>
          <w:sz w:val="24"/>
          <w:szCs w:val="24"/>
        </w:rPr>
        <w:t>3</w:t>
      </w:r>
      <w:r w:rsidRPr="00D823F2">
        <w:rPr>
          <w:b/>
          <w:sz w:val="24"/>
          <w:szCs w:val="24"/>
        </w:rPr>
        <w:t xml:space="preserve">. Primer sequences used for </w:t>
      </w:r>
      <w:proofErr w:type="spellStart"/>
      <w:r w:rsidRPr="00D823F2">
        <w:rPr>
          <w:b/>
          <w:sz w:val="24"/>
          <w:szCs w:val="24"/>
        </w:rPr>
        <w:t>qPCR</w:t>
      </w:r>
      <w:proofErr w:type="spellEnd"/>
      <w:r w:rsidRPr="00D823F2">
        <w:rPr>
          <w:b/>
          <w:sz w:val="24"/>
          <w:szCs w:val="24"/>
        </w:rPr>
        <w:t xml:space="preserve"> in this </w:t>
      </w:r>
      <w:r w:rsidR="008F67C9" w:rsidRPr="00D823F2">
        <w:rPr>
          <w:b/>
          <w:sz w:val="24"/>
          <w:szCs w:val="24"/>
        </w:rPr>
        <w:t>study</w:t>
      </w:r>
    </w:p>
    <w:tbl>
      <w:tblPr>
        <w:tblW w:w="8886" w:type="dxa"/>
        <w:tblInd w:w="94" w:type="dxa"/>
        <w:tblLook w:val="04A0"/>
      </w:tblPr>
      <w:tblGrid>
        <w:gridCol w:w="1206"/>
        <w:gridCol w:w="1080"/>
        <w:gridCol w:w="4476"/>
        <w:gridCol w:w="1080"/>
        <w:gridCol w:w="1080"/>
      </w:tblGrid>
      <w:tr w:rsidR="000F00DF" w:rsidRPr="00296C91" w:rsidTr="00B14619">
        <w:trPr>
          <w:trHeight w:val="285"/>
        </w:trPr>
        <w:tc>
          <w:tcPr>
            <w:tcW w:w="1206" w:type="dxa"/>
            <w:tcBorders>
              <w:top w:val="single" w:sz="4" w:space="0" w:color="auto"/>
              <w:bottom w:val="single" w:sz="4" w:space="0" w:color="auto"/>
            </w:tcBorders>
            <w:shd w:val="clear" w:color="auto" w:fill="BFBFB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Gene</w:t>
            </w:r>
          </w:p>
        </w:tc>
        <w:tc>
          <w:tcPr>
            <w:tcW w:w="5520" w:type="dxa"/>
            <w:gridSpan w:val="2"/>
            <w:tcBorders>
              <w:top w:val="single" w:sz="4" w:space="0" w:color="auto"/>
              <w:bottom w:val="single" w:sz="4" w:space="0" w:color="auto"/>
            </w:tcBorders>
            <w:shd w:val="clear" w:color="auto" w:fill="BFBFB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　</w:t>
            </w:r>
            <w:r w:rsidRPr="00296C91">
              <w:rPr>
                <w:rFonts w:ascii="Times New Roman" w:eastAsiaTheme="minorEastAsia" w:hAnsi="Times New Roman" w:cs="Times New Roman"/>
                <w:kern w:val="0"/>
                <w:sz w:val="24"/>
                <w:szCs w:val="24"/>
              </w:rPr>
              <w:t>Primer sequence</w:t>
            </w:r>
            <w:r w:rsidRPr="00296C91">
              <w:rPr>
                <w:rFonts w:ascii="Times New Roman" w:eastAsiaTheme="minorEastAsia" w:hAnsi="Times New Roman" w:cs="Times New Roman"/>
                <w:kern w:val="0"/>
                <w:sz w:val="24"/>
                <w:szCs w:val="24"/>
              </w:rPr>
              <w:t xml:space="preserve">　</w:t>
            </w:r>
          </w:p>
        </w:tc>
        <w:tc>
          <w:tcPr>
            <w:tcW w:w="1080" w:type="dxa"/>
            <w:tcBorders>
              <w:top w:val="single" w:sz="4" w:space="0" w:color="auto"/>
              <w:bottom w:val="single" w:sz="4" w:space="0" w:color="auto"/>
            </w:tcBorders>
            <w:shd w:val="clear" w:color="auto" w:fill="BFBFB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GC (%) </w:t>
            </w:r>
          </w:p>
        </w:tc>
        <w:tc>
          <w:tcPr>
            <w:tcW w:w="1080" w:type="dxa"/>
            <w:tcBorders>
              <w:top w:val="single" w:sz="4" w:space="0" w:color="auto"/>
              <w:bottom w:val="single" w:sz="4" w:space="0" w:color="auto"/>
            </w:tcBorders>
            <w:shd w:val="clear" w:color="auto" w:fill="BFBFBF"/>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Tm (°C)</w:t>
            </w:r>
          </w:p>
        </w:tc>
      </w:tr>
      <w:tr w:rsidR="000F00DF" w:rsidRPr="00296C91" w:rsidTr="00B14619">
        <w:trPr>
          <w:trHeight w:val="285"/>
        </w:trPr>
        <w:tc>
          <w:tcPr>
            <w:tcW w:w="1206" w:type="dxa"/>
            <w:vMerge w:val="restart"/>
            <w:tcBorders>
              <w:top w:val="single" w:sz="4" w:space="0" w:color="auto"/>
            </w:tcBorders>
            <w:shd w:val="clear" w:color="auto" w:fill="auto"/>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MYH9</w:t>
            </w:r>
          </w:p>
        </w:tc>
        <w:tc>
          <w:tcPr>
            <w:tcW w:w="1080" w:type="dxa"/>
            <w:tcBorders>
              <w:top w:val="single" w:sz="4" w:space="0" w:color="auto"/>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 </w:t>
            </w:r>
          </w:p>
        </w:tc>
        <w:tc>
          <w:tcPr>
            <w:tcW w:w="4440" w:type="dxa"/>
            <w:tcBorders>
              <w:top w:val="single" w:sz="4" w:space="0" w:color="auto"/>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5'-ACCATGGAGGCCATGAGGATTA-3'</w:t>
            </w:r>
          </w:p>
        </w:tc>
        <w:tc>
          <w:tcPr>
            <w:tcW w:w="1080" w:type="dxa"/>
            <w:tcBorders>
              <w:top w:val="single" w:sz="4" w:space="0" w:color="auto"/>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50.0</w:t>
            </w:r>
          </w:p>
        </w:tc>
        <w:tc>
          <w:tcPr>
            <w:tcW w:w="1080" w:type="dxa"/>
            <w:tcBorders>
              <w:top w:val="single" w:sz="4" w:space="0" w:color="auto"/>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60.97</w:t>
            </w:r>
          </w:p>
        </w:tc>
      </w:tr>
      <w:tr w:rsidR="000F00DF" w:rsidRPr="00296C91" w:rsidTr="00B14619">
        <w:trPr>
          <w:trHeight w:val="285"/>
        </w:trPr>
        <w:tc>
          <w:tcPr>
            <w:tcW w:w="1206" w:type="dxa"/>
            <w:vMerge/>
            <w:tcBorders>
              <w:top w:val="nil"/>
            </w:tcBorders>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 </w:t>
            </w:r>
          </w:p>
        </w:tc>
        <w:tc>
          <w:tcPr>
            <w:tcW w:w="444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5'-CGATGTTGCCGAGCTGAAGA-3'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55.0</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60.74</w:t>
            </w:r>
          </w:p>
        </w:tc>
      </w:tr>
      <w:tr w:rsidR="000F00DF" w:rsidRPr="00296C91" w:rsidTr="00B14619">
        <w:trPr>
          <w:trHeight w:val="285"/>
        </w:trPr>
        <w:tc>
          <w:tcPr>
            <w:tcW w:w="1206" w:type="dxa"/>
            <w:vMerge w:val="restart"/>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CTNNB1</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 </w:t>
            </w:r>
          </w:p>
        </w:tc>
        <w:tc>
          <w:tcPr>
            <w:tcW w:w="444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5'-GCTTGTTCGTGCACATCAGGATA-3'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47.8</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64.50</w:t>
            </w:r>
          </w:p>
        </w:tc>
      </w:tr>
      <w:tr w:rsidR="000F00DF" w:rsidRPr="00296C91" w:rsidTr="00B14619">
        <w:trPr>
          <w:trHeight w:val="285"/>
        </w:trPr>
        <w:tc>
          <w:tcPr>
            <w:tcW w:w="1206" w:type="dxa"/>
            <w:vMerge/>
            <w:tcBorders>
              <w:top w:val="nil"/>
            </w:tcBorders>
            <w:shd w:val="clear" w:color="auto" w:fill="D9D9D9"/>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 </w:t>
            </w:r>
          </w:p>
        </w:tc>
        <w:tc>
          <w:tcPr>
            <w:tcW w:w="444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5'-GGCTCCGGTACAACCTTCAACTA-3'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52.2</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63.60</w:t>
            </w:r>
          </w:p>
        </w:tc>
      </w:tr>
      <w:tr w:rsidR="000F00DF" w:rsidRPr="00296C91" w:rsidTr="00B14619">
        <w:trPr>
          <w:trHeight w:val="285"/>
        </w:trPr>
        <w:tc>
          <w:tcPr>
            <w:tcW w:w="1206" w:type="dxa"/>
            <w:vMerge w:val="restart"/>
            <w:tcBorders>
              <w:top w:val="nil"/>
            </w:tcBorders>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CCND1</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 </w:t>
            </w:r>
          </w:p>
        </w:tc>
        <w:tc>
          <w:tcPr>
            <w:tcW w:w="444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5'-GCTGCGAAGTGGAAACCATC-3'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55.00</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59.83</w:t>
            </w:r>
          </w:p>
        </w:tc>
      </w:tr>
      <w:tr w:rsidR="000F00DF" w:rsidRPr="00296C91" w:rsidTr="00B14619">
        <w:trPr>
          <w:trHeight w:val="285"/>
        </w:trPr>
        <w:tc>
          <w:tcPr>
            <w:tcW w:w="1206" w:type="dxa"/>
            <w:vMerge/>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 </w:t>
            </w:r>
          </w:p>
        </w:tc>
        <w:tc>
          <w:tcPr>
            <w:tcW w:w="444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5'-CCTCCTTCTGCACACATTTGAA-3'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45.45</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59.11</w:t>
            </w:r>
          </w:p>
        </w:tc>
      </w:tr>
      <w:tr w:rsidR="000F00DF" w:rsidRPr="00296C91" w:rsidTr="00B14619">
        <w:trPr>
          <w:trHeight w:val="285"/>
        </w:trPr>
        <w:tc>
          <w:tcPr>
            <w:tcW w:w="1206" w:type="dxa"/>
            <w:vMerge w:val="restart"/>
            <w:tcBorders>
              <w:top w:val="nil"/>
            </w:tcBorders>
            <w:shd w:val="clear" w:color="auto" w:fill="D9D9D9"/>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MYC</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 </w:t>
            </w:r>
          </w:p>
        </w:tc>
        <w:tc>
          <w:tcPr>
            <w:tcW w:w="444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5'-GGCTCCTGGCAAAAGGTCA-3'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57.89</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60.23</w:t>
            </w:r>
          </w:p>
        </w:tc>
      </w:tr>
      <w:tr w:rsidR="000F00DF" w:rsidRPr="00296C91" w:rsidTr="00B14619">
        <w:trPr>
          <w:trHeight w:val="285"/>
        </w:trPr>
        <w:tc>
          <w:tcPr>
            <w:tcW w:w="1206" w:type="dxa"/>
            <w:vMerge/>
            <w:shd w:val="clear" w:color="auto" w:fill="D9D9D9"/>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 </w:t>
            </w:r>
          </w:p>
        </w:tc>
        <w:tc>
          <w:tcPr>
            <w:tcW w:w="444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5'-CTGCGTAGTTGTGCTGATGT-3'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50.00</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58.57</w:t>
            </w:r>
          </w:p>
        </w:tc>
      </w:tr>
      <w:tr w:rsidR="000F00DF" w:rsidRPr="00296C91" w:rsidTr="00B14619">
        <w:trPr>
          <w:trHeight w:val="285"/>
        </w:trPr>
        <w:tc>
          <w:tcPr>
            <w:tcW w:w="1206" w:type="dxa"/>
            <w:vMerge w:val="restart"/>
            <w:tcBorders>
              <w:top w:val="nil"/>
            </w:tcBorders>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MET</w:t>
            </w: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5'-AGCGTCAACAGAGGGACCT-3'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57.89</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60.53</w:t>
            </w:r>
          </w:p>
        </w:tc>
      </w:tr>
      <w:tr w:rsidR="000F00DF" w:rsidRPr="00296C91" w:rsidTr="00B14619">
        <w:trPr>
          <w:trHeight w:val="285"/>
        </w:trPr>
        <w:tc>
          <w:tcPr>
            <w:tcW w:w="1206" w:type="dxa"/>
            <w:vMerge/>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5'-GCAGTGAACCTCCGACTGTATG-3'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54.55</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60.99</w:t>
            </w:r>
          </w:p>
        </w:tc>
      </w:tr>
      <w:tr w:rsidR="000F00DF" w:rsidRPr="00296C91" w:rsidTr="00B14619">
        <w:trPr>
          <w:trHeight w:val="285"/>
        </w:trPr>
        <w:tc>
          <w:tcPr>
            <w:tcW w:w="1206" w:type="dxa"/>
            <w:vMerge w:val="restart"/>
            <w:tcBorders>
              <w:top w:val="nil"/>
            </w:tcBorders>
            <w:shd w:val="clear" w:color="auto" w:fill="D9D9D9"/>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MMP7</w:t>
            </w: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5'-GAGTGAGCTACAGTGGGAACA-3'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52.38</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59.38</w:t>
            </w:r>
          </w:p>
        </w:tc>
      </w:tr>
      <w:tr w:rsidR="000F00DF" w:rsidRPr="00296C91" w:rsidTr="00B14619">
        <w:trPr>
          <w:trHeight w:val="285"/>
        </w:trPr>
        <w:tc>
          <w:tcPr>
            <w:tcW w:w="1206" w:type="dxa"/>
            <w:vMerge/>
            <w:shd w:val="clear" w:color="auto" w:fill="D9D9D9"/>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5'-CTATGACGCGGGAGTTTAACAT-3'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45.45</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58.55</w:t>
            </w:r>
          </w:p>
        </w:tc>
      </w:tr>
      <w:tr w:rsidR="000F00DF" w:rsidRPr="00296C91" w:rsidTr="00B14619">
        <w:trPr>
          <w:trHeight w:val="285"/>
        </w:trPr>
        <w:tc>
          <w:tcPr>
            <w:tcW w:w="1206" w:type="dxa"/>
            <w:vMerge w:val="restart"/>
            <w:tcBorders>
              <w:top w:val="nil"/>
            </w:tcBorders>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JUN</w:t>
            </w: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5'-TCCAAGTGCCGAAAAAGGAAG-3'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47.62</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59.05</w:t>
            </w:r>
          </w:p>
        </w:tc>
      </w:tr>
      <w:tr w:rsidR="000F00DF" w:rsidRPr="00296C91" w:rsidTr="00B14619">
        <w:trPr>
          <w:trHeight w:val="285"/>
        </w:trPr>
        <w:tc>
          <w:tcPr>
            <w:tcW w:w="1206" w:type="dxa"/>
            <w:vMerge/>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5'-CGAGTTCTGAGCTTTCAAGGT-3'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47.62</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58.24</w:t>
            </w:r>
          </w:p>
        </w:tc>
      </w:tr>
      <w:tr w:rsidR="000F00DF" w:rsidRPr="00296C91" w:rsidTr="00B14619">
        <w:trPr>
          <w:trHeight w:val="285"/>
        </w:trPr>
        <w:tc>
          <w:tcPr>
            <w:tcW w:w="1206" w:type="dxa"/>
            <w:vMerge w:val="restart"/>
            <w:tcBorders>
              <w:top w:val="nil"/>
            </w:tcBorders>
            <w:shd w:val="clear" w:color="auto" w:fill="D9D9D9"/>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VEGFA</w:t>
            </w: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5'-AGGGCAGAATCATCACGAAGT-3'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47.62</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59.44</w:t>
            </w:r>
          </w:p>
        </w:tc>
      </w:tr>
      <w:tr w:rsidR="000F00DF" w:rsidRPr="00296C91" w:rsidTr="00B14619">
        <w:trPr>
          <w:trHeight w:val="285"/>
        </w:trPr>
        <w:tc>
          <w:tcPr>
            <w:tcW w:w="1206" w:type="dxa"/>
            <w:vMerge/>
            <w:shd w:val="clear" w:color="auto" w:fill="D9D9D9"/>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5'-AGGGTCTCGATTGGATGGCA-3'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55.00</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60.98</w:t>
            </w:r>
          </w:p>
        </w:tc>
      </w:tr>
      <w:tr w:rsidR="000F00DF" w:rsidRPr="00296C91" w:rsidTr="00B14619">
        <w:trPr>
          <w:trHeight w:val="285"/>
        </w:trPr>
        <w:tc>
          <w:tcPr>
            <w:tcW w:w="1206" w:type="dxa"/>
            <w:vMerge w:val="restart"/>
            <w:tcBorders>
              <w:top w:val="nil"/>
            </w:tcBorders>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CLDN1</w:t>
            </w: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5'-TCTGGCTATTTTAGTTGCCACAG-3'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43.48</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58.99</w:t>
            </w:r>
          </w:p>
        </w:tc>
      </w:tr>
      <w:tr w:rsidR="000F00DF" w:rsidRPr="00296C91" w:rsidTr="00B14619">
        <w:trPr>
          <w:trHeight w:val="285"/>
        </w:trPr>
        <w:tc>
          <w:tcPr>
            <w:tcW w:w="1206" w:type="dxa"/>
            <w:vMerge/>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5'-AGAGAGCCTGACCAAATTCGT-3'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47.62</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59.37</w:t>
            </w:r>
          </w:p>
        </w:tc>
      </w:tr>
      <w:tr w:rsidR="000F00DF" w:rsidRPr="00296C91" w:rsidTr="00B14619">
        <w:trPr>
          <w:trHeight w:val="285"/>
        </w:trPr>
        <w:tc>
          <w:tcPr>
            <w:tcW w:w="1206" w:type="dxa"/>
            <w:vMerge w:val="restart"/>
            <w:tcBorders>
              <w:top w:val="nil"/>
            </w:tcBorders>
            <w:shd w:val="clear" w:color="auto" w:fill="D9D9D9"/>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BMP4</w:t>
            </w: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5'-AAAGTCGCCGAGATTCAGGG-3'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55.00</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60.11</w:t>
            </w:r>
          </w:p>
        </w:tc>
      </w:tr>
      <w:tr w:rsidR="000F00DF" w:rsidRPr="00296C91" w:rsidTr="00B14619">
        <w:trPr>
          <w:trHeight w:val="285"/>
        </w:trPr>
        <w:tc>
          <w:tcPr>
            <w:tcW w:w="1206" w:type="dxa"/>
            <w:vMerge/>
            <w:shd w:val="clear" w:color="auto" w:fill="D9D9D9"/>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5'-GACGGCACTCTTGCTAGGC-3'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63.16</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60.81</w:t>
            </w:r>
          </w:p>
        </w:tc>
      </w:tr>
      <w:tr w:rsidR="000F00DF" w:rsidRPr="00296C91" w:rsidTr="00B14619">
        <w:trPr>
          <w:trHeight w:val="285"/>
        </w:trPr>
        <w:tc>
          <w:tcPr>
            <w:tcW w:w="1206" w:type="dxa"/>
            <w:vMerge w:val="restart"/>
            <w:tcBorders>
              <w:top w:val="nil"/>
            </w:tcBorders>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lastRenderedPageBreak/>
              <w:t>SOX9</w:t>
            </w: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5'-AGCGAACGCACATCAAGAC-3'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52.63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58.85</w:t>
            </w:r>
          </w:p>
        </w:tc>
      </w:tr>
      <w:tr w:rsidR="000F00DF" w:rsidRPr="00296C91" w:rsidTr="00B14619">
        <w:trPr>
          <w:trHeight w:val="285"/>
        </w:trPr>
        <w:tc>
          <w:tcPr>
            <w:tcW w:w="1206" w:type="dxa"/>
            <w:vMerge/>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5'-CTGTAGGCGATCTGTTGGGG-3'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60.00</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60.18</w:t>
            </w:r>
          </w:p>
        </w:tc>
      </w:tr>
      <w:tr w:rsidR="000F00DF" w:rsidRPr="00296C91" w:rsidTr="00B14619">
        <w:trPr>
          <w:trHeight w:val="285"/>
        </w:trPr>
        <w:tc>
          <w:tcPr>
            <w:tcW w:w="1206" w:type="dxa"/>
            <w:vMerge w:val="restart"/>
            <w:tcBorders>
              <w:top w:val="nil"/>
            </w:tcBorders>
            <w:shd w:val="clear" w:color="auto" w:fill="D9D9D9"/>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CD44</w:t>
            </w: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5'-CTGCCGCTTTGCAGGTGT-3'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61.11</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61.29</w:t>
            </w:r>
          </w:p>
        </w:tc>
      </w:tr>
      <w:tr w:rsidR="000F00DF" w:rsidRPr="00296C91" w:rsidTr="00B14619">
        <w:trPr>
          <w:trHeight w:val="285"/>
        </w:trPr>
        <w:tc>
          <w:tcPr>
            <w:tcW w:w="1206" w:type="dxa"/>
            <w:vMerge/>
            <w:shd w:val="clear" w:color="auto" w:fill="D9D9D9"/>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5'-CATTGTGGGCAAGGTGCTATT-3'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47.62</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59.17</w:t>
            </w:r>
          </w:p>
        </w:tc>
      </w:tr>
      <w:tr w:rsidR="000F00DF" w:rsidRPr="00296C91" w:rsidTr="00B14619">
        <w:trPr>
          <w:trHeight w:val="285"/>
        </w:trPr>
        <w:tc>
          <w:tcPr>
            <w:tcW w:w="1206" w:type="dxa"/>
            <w:vMerge w:val="restart"/>
            <w:tcBorders>
              <w:top w:val="nil"/>
            </w:tcBorders>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Myh9</w:t>
            </w: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5'-GGCCCTGCTAGATGAGGAGT-3'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60.00</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60.76</w:t>
            </w:r>
          </w:p>
        </w:tc>
      </w:tr>
      <w:tr w:rsidR="000F00DF" w:rsidRPr="00296C91" w:rsidTr="00B14619">
        <w:trPr>
          <w:trHeight w:val="285"/>
        </w:trPr>
        <w:tc>
          <w:tcPr>
            <w:tcW w:w="1206" w:type="dxa"/>
            <w:vMerge/>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5'-CTTGGGCTTCTGGAACTTGG-3'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55.00</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58.75</w:t>
            </w:r>
          </w:p>
        </w:tc>
      </w:tr>
      <w:tr w:rsidR="000F00DF" w:rsidRPr="00296C91" w:rsidTr="00B14619">
        <w:trPr>
          <w:trHeight w:val="285"/>
        </w:trPr>
        <w:tc>
          <w:tcPr>
            <w:tcW w:w="1206" w:type="dxa"/>
            <w:vMerge w:val="restart"/>
            <w:tcBorders>
              <w:top w:val="nil"/>
            </w:tcBorders>
            <w:shd w:val="clear" w:color="auto" w:fill="D9D9D9"/>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Ctnnb1</w:t>
            </w: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5'-ATGGAGCCGGACAGAAAAGC-3'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55.00</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60.68</w:t>
            </w:r>
          </w:p>
        </w:tc>
      </w:tr>
      <w:tr w:rsidR="000F00DF" w:rsidRPr="00296C91" w:rsidTr="00B14619">
        <w:trPr>
          <w:trHeight w:val="285"/>
        </w:trPr>
        <w:tc>
          <w:tcPr>
            <w:tcW w:w="1206" w:type="dxa"/>
            <w:vMerge/>
            <w:shd w:val="clear" w:color="auto" w:fill="D9D9D9"/>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5'-CTTGCCACTCAGGGAAGGA-3'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57.89</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58.93</w:t>
            </w:r>
            <w:r w:rsidRPr="00296C91">
              <w:rPr>
                <w:rFonts w:ascii="Times New Roman" w:eastAsiaTheme="minorEastAsia" w:hAnsi="Times New Roman" w:cs="Times New Roman"/>
                <w:kern w:val="0"/>
                <w:sz w:val="24"/>
                <w:szCs w:val="24"/>
              </w:rPr>
              <w:tab/>
            </w:r>
          </w:p>
        </w:tc>
      </w:tr>
      <w:tr w:rsidR="000F00DF" w:rsidRPr="00296C91" w:rsidTr="00B14619">
        <w:trPr>
          <w:trHeight w:val="285"/>
        </w:trPr>
        <w:tc>
          <w:tcPr>
            <w:tcW w:w="1206" w:type="dxa"/>
            <w:vMerge w:val="restart"/>
            <w:tcBorders>
              <w:top w:val="nil"/>
            </w:tcBorders>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Ccnd1</w:t>
            </w: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5'-GCGTACCCTGACACCAATCTC-3'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57.14</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60.74</w:t>
            </w:r>
          </w:p>
        </w:tc>
      </w:tr>
      <w:tr w:rsidR="000F00DF" w:rsidRPr="00296C91" w:rsidTr="00B14619">
        <w:trPr>
          <w:trHeight w:val="285"/>
        </w:trPr>
        <w:tc>
          <w:tcPr>
            <w:tcW w:w="1206" w:type="dxa"/>
            <w:vMerge/>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5'-CTCCTCTTCGCACTTCTGCTC-3'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57.14</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60.74</w:t>
            </w:r>
          </w:p>
        </w:tc>
      </w:tr>
      <w:tr w:rsidR="000F00DF" w:rsidRPr="00296C91" w:rsidTr="00B14619">
        <w:trPr>
          <w:trHeight w:val="285"/>
        </w:trPr>
        <w:tc>
          <w:tcPr>
            <w:tcW w:w="1206" w:type="dxa"/>
            <w:vMerge w:val="restart"/>
            <w:tcBorders>
              <w:top w:val="nil"/>
            </w:tcBorders>
            <w:shd w:val="clear" w:color="auto" w:fill="D9D9D9"/>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roofErr w:type="spellStart"/>
            <w:r w:rsidRPr="00296C91">
              <w:rPr>
                <w:rFonts w:ascii="Times New Roman" w:eastAsiaTheme="minorEastAsia" w:hAnsi="Times New Roman" w:cs="Times New Roman"/>
                <w:kern w:val="0"/>
                <w:sz w:val="24"/>
                <w:szCs w:val="24"/>
              </w:rPr>
              <w:t>Myc</w:t>
            </w:r>
            <w:proofErr w:type="spellEnd"/>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5'-ATGCCCCTCAACGTGAACTTC-3'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52.38</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60.88</w:t>
            </w:r>
          </w:p>
        </w:tc>
      </w:tr>
      <w:tr w:rsidR="000F00DF" w:rsidRPr="00296C91" w:rsidTr="00B14619">
        <w:trPr>
          <w:trHeight w:val="285"/>
        </w:trPr>
        <w:tc>
          <w:tcPr>
            <w:tcW w:w="1206" w:type="dxa"/>
            <w:vMerge/>
            <w:shd w:val="clear" w:color="auto" w:fill="D9D9D9"/>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5'-CGCAACATAGGATGGAGAGCA-3'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52.38</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60.20</w:t>
            </w:r>
          </w:p>
        </w:tc>
      </w:tr>
      <w:tr w:rsidR="000F00DF" w:rsidRPr="00296C91" w:rsidTr="00B14619">
        <w:trPr>
          <w:trHeight w:val="285"/>
        </w:trPr>
        <w:tc>
          <w:tcPr>
            <w:tcW w:w="1206" w:type="dxa"/>
            <w:vMerge w:val="restart"/>
            <w:tcBorders>
              <w:top w:val="nil"/>
            </w:tcBorders>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Met</w:t>
            </w: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5'-GTGAACATGAAGTATCAGCTCCC-3'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47.83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59.13</w:t>
            </w:r>
          </w:p>
        </w:tc>
      </w:tr>
      <w:tr w:rsidR="000F00DF" w:rsidRPr="00296C91" w:rsidTr="00B14619">
        <w:trPr>
          <w:trHeight w:val="285"/>
        </w:trPr>
        <w:tc>
          <w:tcPr>
            <w:tcW w:w="1206" w:type="dxa"/>
            <w:vMerge/>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5'-TGTAGTTTGTGGCTCCGAGAT-3'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47.62</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59.10</w:t>
            </w:r>
          </w:p>
        </w:tc>
      </w:tr>
      <w:tr w:rsidR="000F00DF" w:rsidRPr="00296C91" w:rsidTr="00B14619">
        <w:trPr>
          <w:trHeight w:val="285"/>
        </w:trPr>
        <w:tc>
          <w:tcPr>
            <w:tcW w:w="1206" w:type="dxa"/>
            <w:vMerge w:val="restart"/>
            <w:tcBorders>
              <w:top w:val="nil"/>
            </w:tcBorders>
            <w:shd w:val="clear" w:color="auto" w:fill="D9D9D9"/>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Mmp7</w:t>
            </w: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5'-CTGCCACTGTCCCAGGAAG-3'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63.16</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60.00</w:t>
            </w:r>
          </w:p>
        </w:tc>
      </w:tr>
      <w:tr w:rsidR="000F00DF" w:rsidRPr="00296C91" w:rsidTr="00B14619">
        <w:trPr>
          <w:trHeight w:val="285"/>
        </w:trPr>
        <w:tc>
          <w:tcPr>
            <w:tcW w:w="1206" w:type="dxa"/>
            <w:vMerge/>
            <w:shd w:val="clear" w:color="auto" w:fill="D9D9D9"/>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5'-GGGAGAGTTTTCCAGTCATGG-3'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52.38</w:t>
            </w:r>
            <w:r w:rsidRPr="00296C91">
              <w:rPr>
                <w:rFonts w:ascii="Times New Roman" w:eastAsiaTheme="minorEastAsia" w:hAnsi="Times New Roman" w:cs="Times New Roman"/>
                <w:kern w:val="0"/>
                <w:sz w:val="24"/>
                <w:szCs w:val="24"/>
              </w:rPr>
              <w:tab/>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58.28</w:t>
            </w:r>
          </w:p>
        </w:tc>
      </w:tr>
      <w:tr w:rsidR="000F00DF" w:rsidRPr="00296C91" w:rsidTr="00B14619">
        <w:trPr>
          <w:trHeight w:val="285"/>
        </w:trPr>
        <w:tc>
          <w:tcPr>
            <w:tcW w:w="1206" w:type="dxa"/>
            <w:vMerge w:val="restart"/>
            <w:tcBorders>
              <w:top w:val="nil"/>
            </w:tcBorders>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Jun</w:t>
            </w: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5'-CCTTCTACGACGATGCCCTC-3'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60.00</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59.97</w:t>
            </w:r>
          </w:p>
        </w:tc>
      </w:tr>
      <w:tr w:rsidR="000F00DF" w:rsidRPr="00296C91" w:rsidTr="00B14619">
        <w:trPr>
          <w:trHeight w:val="285"/>
        </w:trPr>
        <w:tc>
          <w:tcPr>
            <w:tcW w:w="1206" w:type="dxa"/>
            <w:vMerge/>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5'-GGTTCAAGGTCATGCTCTGTTT-3'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45.45</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59.11</w:t>
            </w:r>
          </w:p>
        </w:tc>
      </w:tr>
      <w:tr w:rsidR="000F00DF" w:rsidRPr="00296C91" w:rsidTr="00B14619">
        <w:trPr>
          <w:trHeight w:val="285"/>
        </w:trPr>
        <w:tc>
          <w:tcPr>
            <w:tcW w:w="1206" w:type="dxa"/>
            <w:vMerge w:val="restart"/>
            <w:tcBorders>
              <w:top w:val="nil"/>
            </w:tcBorders>
            <w:shd w:val="clear" w:color="auto" w:fill="D9D9D9"/>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Cldn1</w:t>
            </w: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5'-GGGGACAACATCGTGACCG-3'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63.16</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60.74</w:t>
            </w:r>
          </w:p>
        </w:tc>
      </w:tr>
      <w:tr w:rsidR="000F00DF" w:rsidRPr="00296C91" w:rsidTr="00B14619">
        <w:trPr>
          <w:trHeight w:val="285"/>
        </w:trPr>
        <w:tc>
          <w:tcPr>
            <w:tcW w:w="1206" w:type="dxa"/>
            <w:vMerge/>
            <w:shd w:val="clear" w:color="auto" w:fill="D9D9D9"/>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5'-AGGAGTCGAAGACTTTGCACT-3'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47.62</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59.31</w:t>
            </w:r>
          </w:p>
        </w:tc>
      </w:tr>
      <w:tr w:rsidR="000F00DF" w:rsidRPr="00296C91" w:rsidTr="00B14619">
        <w:trPr>
          <w:trHeight w:val="285"/>
        </w:trPr>
        <w:tc>
          <w:tcPr>
            <w:tcW w:w="1206" w:type="dxa"/>
            <w:vMerge w:val="restart"/>
            <w:tcBorders>
              <w:top w:val="nil"/>
            </w:tcBorders>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Bmp4</w:t>
            </w: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5'-TTCCTGGTAACCGAATGCTGA-3'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47.62</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59.37</w:t>
            </w:r>
          </w:p>
        </w:tc>
      </w:tr>
      <w:tr w:rsidR="000F00DF" w:rsidRPr="00296C91" w:rsidTr="00B14619">
        <w:trPr>
          <w:trHeight w:val="285"/>
        </w:trPr>
        <w:tc>
          <w:tcPr>
            <w:tcW w:w="1206" w:type="dxa"/>
            <w:vMerge/>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5'-CCTGAATCTCGGCGACTTTTT-3'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47.62</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58.92</w:t>
            </w:r>
          </w:p>
        </w:tc>
      </w:tr>
      <w:tr w:rsidR="000F00DF" w:rsidRPr="00296C91" w:rsidTr="00B14619">
        <w:trPr>
          <w:trHeight w:val="285"/>
        </w:trPr>
        <w:tc>
          <w:tcPr>
            <w:tcW w:w="1206" w:type="dxa"/>
            <w:vMerge w:val="restart"/>
            <w:tcBorders>
              <w:top w:val="nil"/>
            </w:tcBorders>
            <w:shd w:val="clear" w:color="auto" w:fill="D9D9D9"/>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lastRenderedPageBreak/>
              <w:t>Sox9</w:t>
            </w: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5'-GAGCCGGATCTGAAGAGGGA-3'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60.00</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60.76</w:t>
            </w:r>
          </w:p>
        </w:tc>
      </w:tr>
      <w:tr w:rsidR="000F00DF" w:rsidRPr="00296C91" w:rsidTr="00B14619">
        <w:trPr>
          <w:trHeight w:val="285"/>
        </w:trPr>
        <w:tc>
          <w:tcPr>
            <w:tcW w:w="1206" w:type="dxa"/>
            <w:vMerge/>
            <w:shd w:val="clear" w:color="auto" w:fill="D9D9D9"/>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5'-GCTTGACGTGTGGCTTGTTC-3'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55.00</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60.32</w:t>
            </w:r>
          </w:p>
        </w:tc>
      </w:tr>
      <w:tr w:rsidR="000F00DF" w:rsidRPr="00296C91" w:rsidTr="00B14619">
        <w:trPr>
          <w:trHeight w:val="285"/>
        </w:trPr>
        <w:tc>
          <w:tcPr>
            <w:tcW w:w="1206" w:type="dxa"/>
            <w:vMerge w:val="restart"/>
            <w:tcBorders>
              <w:top w:val="nil"/>
            </w:tcBorders>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Cd44</w:t>
            </w: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5'-TCTGCCATCTAGCACTAAGAGC-3'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50.00</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59.64</w:t>
            </w:r>
          </w:p>
        </w:tc>
      </w:tr>
      <w:tr w:rsidR="000F00DF" w:rsidRPr="00296C91" w:rsidTr="00B14619">
        <w:trPr>
          <w:trHeight w:val="285"/>
        </w:trPr>
        <w:tc>
          <w:tcPr>
            <w:tcW w:w="1206" w:type="dxa"/>
            <w:vMerge/>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5'-GTCTGGGTATTGAAAGGTGTAGC-3'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47.83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59.06</w:t>
            </w:r>
          </w:p>
        </w:tc>
      </w:tr>
      <w:tr w:rsidR="000F00DF" w:rsidRPr="00296C91" w:rsidTr="00B14619">
        <w:trPr>
          <w:trHeight w:val="285"/>
        </w:trPr>
        <w:tc>
          <w:tcPr>
            <w:tcW w:w="1206" w:type="dxa"/>
            <w:vMerge w:val="restart"/>
            <w:tcBorders>
              <w:top w:val="nil"/>
            </w:tcBorders>
            <w:shd w:val="clear" w:color="auto" w:fill="D9D9D9"/>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roofErr w:type="spellStart"/>
            <w:r w:rsidRPr="00296C91">
              <w:rPr>
                <w:rFonts w:ascii="Times New Roman" w:eastAsiaTheme="minorEastAsia" w:hAnsi="Times New Roman" w:cs="Times New Roman"/>
                <w:kern w:val="0"/>
                <w:sz w:val="24"/>
                <w:szCs w:val="24"/>
              </w:rPr>
              <w:t>Vegfa</w:t>
            </w:r>
            <w:proofErr w:type="spellEnd"/>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5'-CTGCCGTCCGATTGAGACC-3'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63.16</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60.52</w:t>
            </w:r>
          </w:p>
        </w:tc>
      </w:tr>
      <w:tr w:rsidR="000F00DF" w:rsidRPr="00296C91" w:rsidTr="00B14619">
        <w:trPr>
          <w:trHeight w:val="285"/>
        </w:trPr>
        <w:tc>
          <w:tcPr>
            <w:tcW w:w="1206" w:type="dxa"/>
            <w:vMerge/>
            <w:shd w:val="clear" w:color="auto" w:fill="D9D9D9"/>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5'-CCCCTCCTTGTACCACTGTC-3'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60.00</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59.39</w:t>
            </w:r>
          </w:p>
        </w:tc>
      </w:tr>
      <w:tr w:rsidR="000F00DF" w:rsidRPr="00296C91" w:rsidTr="00B14619">
        <w:trPr>
          <w:trHeight w:val="285"/>
        </w:trPr>
        <w:tc>
          <w:tcPr>
            <w:tcW w:w="1206" w:type="dxa"/>
            <w:vMerge w:val="restart"/>
            <w:tcBorders>
              <w:top w:val="nil"/>
            </w:tcBorders>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roofErr w:type="spellStart"/>
            <w:r w:rsidRPr="00296C91">
              <w:rPr>
                <w:rFonts w:ascii="Times New Roman" w:eastAsiaTheme="minorEastAsia" w:hAnsi="Times New Roman" w:cs="Times New Roman"/>
                <w:kern w:val="0"/>
                <w:sz w:val="24"/>
                <w:szCs w:val="24"/>
              </w:rPr>
              <w:t>Gapdh</w:t>
            </w:r>
            <w:proofErr w:type="spellEnd"/>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5'-AGGTCGGTGTGAACGGATTTG-3'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52.38</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60.88</w:t>
            </w:r>
            <w:r w:rsidRPr="00296C91">
              <w:rPr>
                <w:rFonts w:ascii="Times New Roman" w:eastAsiaTheme="minorEastAsia" w:hAnsi="Times New Roman" w:cs="Times New Roman"/>
                <w:kern w:val="0"/>
                <w:sz w:val="24"/>
                <w:szCs w:val="24"/>
              </w:rPr>
              <w:tab/>
            </w:r>
          </w:p>
        </w:tc>
      </w:tr>
      <w:tr w:rsidR="000F00DF" w:rsidRPr="00296C91" w:rsidTr="00B14619">
        <w:trPr>
          <w:trHeight w:val="285"/>
        </w:trPr>
        <w:tc>
          <w:tcPr>
            <w:tcW w:w="1206" w:type="dxa"/>
            <w:vMerge/>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5'-TGTAGACCATGTAGTTGAGGTCA-3'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43.48</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58.59</w:t>
            </w:r>
          </w:p>
        </w:tc>
      </w:tr>
      <w:tr w:rsidR="000F00DF" w:rsidRPr="00296C91" w:rsidTr="00B14619">
        <w:trPr>
          <w:trHeight w:val="285"/>
        </w:trPr>
        <w:tc>
          <w:tcPr>
            <w:tcW w:w="1206" w:type="dxa"/>
            <w:vMerge w:val="restart"/>
            <w:tcBorders>
              <w:top w:val="nil"/>
            </w:tcBorders>
            <w:shd w:val="clear" w:color="auto" w:fill="D9D9D9"/>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GAPDH</w:t>
            </w:r>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5'-GCACCGTCAAGGCTGAGAAC-3'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60.0</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61.57</w:t>
            </w:r>
          </w:p>
        </w:tc>
      </w:tr>
      <w:tr w:rsidR="000F00DF" w:rsidRPr="00296C91" w:rsidTr="00B14619">
        <w:trPr>
          <w:trHeight w:val="285"/>
        </w:trPr>
        <w:tc>
          <w:tcPr>
            <w:tcW w:w="1206" w:type="dxa"/>
            <w:vMerge/>
            <w:tcBorders>
              <w:top w:val="nil"/>
            </w:tcBorders>
            <w:shd w:val="clear" w:color="auto" w:fill="D9D9D9"/>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bookmarkStart w:id="17" w:name="_Hlk430594957"/>
          </w:p>
        </w:tc>
        <w:tc>
          <w:tcPr>
            <w:tcW w:w="1080" w:type="dxa"/>
            <w:tcBorders>
              <w:top w:val="nil"/>
            </w:tcBorders>
            <w:shd w:val="clear" w:color="auto" w:fill="D9D9D9"/>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5'-TGGTGAAGACGCCAGTGGA-3'</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57.89</w:t>
            </w:r>
          </w:p>
        </w:tc>
        <w:tc>
          <w:tcPr>
            <w:tcW w:w="1080" w:type="dxa"/>
            <w:tcBorders>
              <w:top w:val="nil"/>
            </w:tcBorders>
            <w:shd w:val="clear" w:color="auto" w:fill="D9D9D9"/>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61.14</w:t>
            </w:r>
          </w:p>
        </w:tc>
      </w:tr>
      <w:bookmarkEnd w:id="17"/>
      <w:tr w:rsidR="000F00DF" w:rsidRPr="00296C91" w:rsidTr="00B14619">
        <w:trPr>
          <w:trHeight w:val="285"/>
        </w:trPr>
        <w:tc>
          <w:tcPr>
            <w:tcW w:w="1206" w:type="dxa"/>
            <w:vMerge w:val="restart"/>
            <w:tcBorders>
              <w:top w:val="nil"/>
            </w:tcBorders>
            <w:shd w:val="clear" w:color="auto" w:fill="auto"/>
            <w:noWrap/>
            <w:vAlign w:val="center"/>
            <w:hideMark/>
          </w:tcPr>
          <w:p w:rsidR="000F00DF" w:rsidRPr="00296C91" w:rsidRDefault="000F00DF" w:rsidP="00B14619">
            <w:pPr>
              <w:widowControl/>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CTNNB1</w:t>
            </w:r>
          </w:p>
        </w:tc>
        <w:tc>
          <w:tcPr>
            <w:tcW w:w="1080" w:type="dxa"/>
            <w:tcBorders>
              <w:top w:val="nil"/>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5'-GCTTGTTCGTGCACATCAGGATA-3'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47.83</w:t>
            </w:r>
          </w:p>
        </w:tc>
        <w:tc>
          <w:tcPr>
            <w:tcW w:w="1080" w:type="dxa"/>
            <w:tcBorders>
              <w:top w:val="nil"/>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61.47</w:t>
            </w:r>
          </w:p>
        </w:tc>
      </w:tr>
      <w:tr w:rsidR="000F00DF" w:rsidRPr="00296C91" w:rsidTr="00B14619">
        <w:trPr>
          <w:trHeight w:val="285"/>
        </w:trPr>
        <w:tc>
          <w:tcPr>
            <w:tcW w:w="1206" w:type="dxa"/>
            <w:vMerge/>
            <w:tcBorders>
              <w:top w:val="nil"/>
              <w:bottom w:val="single" w:sz="4" w:space="0" w:color="auto"/>
            </w:tcBorders>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1080" w:type="dxa"/>
            <w:tcBorders>
              <w:top w:val="nil"/>
              <w:bottom w:val="single" w:sz="4" w:space="0" w:color="auto"/>
            </w:tcBorders>
            <w:shd w:val="clear" w:color="auto" w:fill="auto"/>
            <w:noWrap/>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p>
        </w:tc>
        <w:tc>
          <w:tcPr>
            <w:tcW w:w="4440" w:type="dxa"/>
            <w:tcBorders>
              <w:top w:val="nil"/>
              <w:bottom w:val="single" w:sz="4" w:space="0" w:color="auto"/>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5'-GGCTCCGGTACAACCTTCAACTA-3'</w:t>
            </w:r>
          </w:p>
        </w:tc>
        <w:tc>
          <w:tcPr>
            <w:tcW w:w="1080" w:type="dxa"/>
            <w:tcBorders>
              <w:top w:val="nil"/>
              <w:bottom w:val="single" w:sz="4" w:space="0" w:color="auto"/>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52.17</w:t>
            </w:r>
          </w:p>
        </w:tc>
        <w:tc>
          <w:tcPr>
            <w:tcW w:w="1080" w:type="dxa"/>
            <w:tcBorders>
              <w:top w:val="nil"/>
              <w:bottom w:val="single" w:sz="4" w:space="0" w:color="auto"/>
            </w:tcBorders>
            <w:shd w:val="clear" w:color="auto" w:fill="auto"/>
            <w:noWrap/>
            <w:vAlign w:val="center"/>
            <w:hideMark/>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shd w:val="clear" w:color="auto" w:fill="FFFFFF"/>
              </w:rPr>
              <w:t>62.19</w:t>
            </w:r>
          </w:p>
        </w:tc>
      </w:tr>
    </w:tbl>
    <w:p w:rsidR="000F00DF" w:rsidRDefault="000F00DF" w:rsidP="000F00DF">
      <w:pPr>
        <w:autoSpaceDE w:val="0"/>
        <w:autoSpaceDN w:val="0"/>
        <w:spacing w:line="480" w:lineRule="auto"/>
        <w:contextualSpacing/>
        <w:rPr>
          <w:rFonts w:ascii="Times New Roman" w:hAnsi="Times New Roman" w:cs="Times New Roman"/>
          <w:b/>
          <w:sz w:val="24"/>
          <w:szCs w:val="24"/>
        </w:rPr>
      </w:pPr>
    </w:p>
    <w:p w:rsidR="00E05142" w:rsidRDefault="00E05142" w:rsidP="000F00DF">
      <w:pPr>
        <w:autoSpaceDE w:val="0"/>
        <w:autoSpaceDN w:val="0"/>
        <w:spacing w:line="480" w:lineRule="auto"/>
        <w:contextualSpacing/>
        <w:rPr>
          <w:rFonts w:ascii="Times New Roman" w:hAnsi="Times New Roman" w:cs="Times New Roman"/>
          <w:b/>
          <w:sz w:val="24"/>
          <w:szCs w:val="24"/>
        </w:rPr>
      </w:pPr>
    </w:p>
    <w:p w:rsidR="00E05142" w:rsidRPr="00D823F2" w:rsidRDefault="00E05142" w:rsidP="00E05142">
      <w:pPr>
        <w:autoSpaceDE w:val="0"/>
        <w:autoSpaceDN w:val="0"/>
        <w:adjustRightInd w:val="0"/>
        <w:spacing w:line="480" w:lineRule="auto"/>
        <w:contextualSpacing/>
        <w:rPr>
          <w:b/>
          <w:color w:val="FF0000"/>
          <w:sz w:val="24"/>
          <w:szCs w:val="24"/>
        </w:rPr>
      </w:pPr>
      <w:r w:rsidRPr="00D823F2">
        <w:rPr>
          <w:b/>
          <w:sz w:val="24"/>
          <w:szCs w:val="24"/>
        </w:rPr>
        <w:t xml:space="preserve">Table S4. The number of high-quality cells from each sample in the single-cell transcriptome analysis. </w:t>
      </w:r>
    </w:p>
    <w:p w:rsidR="00E05142" w:rsidRPr="00E05142" w:rsidRDefault="00E05142" w:rsidP="000F00DF">
      <w:pPr>
        <w:autoSpaceDE w:val="0"/>
        <w:autoSpaceDN w:val="0"/>
        <w:spacing w:line="480" w:lineRule="auto"/>
        <w:contextualSpacing/>
        <w:rPr>
          <w:rFonts w:ascii="Times New Roman" w:hAnsi="Times New Roman" w:cs="Times New Roman"/>
          <w:b/>
          <w:sz w:val="24"/>
          <w:szCs w:val="24"/>
        </w:rPr>
      </w:pPr>
    </w:p>
    <w:p w:rsidR="0059573E" w:rsidRPr="00D823F2" w:rsidRDefault="000F00DF" w:rsidP="0059573E">
      <w:pPr>
        <w:spacing w:line="480" w:lineRule="auto"/>
        <w:contextualSpacing/>
        <w:rPr>
          <w:b/>
          <w:sz w:val="24"/>
          <w:szCs w:val="24"/>
        </w:rPr>
      </w:pPr>
      <w:r w:rsidRPr="004D36F4">
        <w:rPr>
          <w:rFonts w:ascii="Times New Roman" w:hAnsi="Times New Roman" w:cs="Times New Roman"/>
          <w:sz w:val="24"/>
          <w:szCs w:val="24"/>
        </w:rPr>
        <w:br w:type="page"/>
      </w:r>
      <w:r w:rsidR="0059573E" w:rsidRPr="00D823F2">
        <w:rPr>
          <w:b/>
          <w:sz w:val="24"/>
          <w:szCs w:val="24"/>
        </w:rPr>
        <w:lastRenderedPageBreak/>
        <w:t>Table S</w:t>
      </w:r>
      <w:r w:rsidR="00E05142" w:rsidRPr="00D823F2">
        <w:rPr>
          <w:b/>
          <w:sz w:val="24"/>
          <w:szCs w:val="24"/>
        </w:rPr>
        <w:t>5</w:t>
      </w:r>
      <w:r w:rsidR="0059573E" w:rsidRPr="00D823F2">
        <w:rPr>
          <w:b/>
          <w:sz w:val="24"/>
          <w:szCs w:val="24"/>
        </w:rPr>
        <w:t>. MYH9 shRNA and NC shRNA sequences</w:t>
      </w:r>
    </w:p>
    <w:tbl>
      <w:tblPr>
        <w:tblW w:w="4693" w:type="pct"/>
        <w:jc w:val="center"/>
        <w:tblLook w:val="0000"/>
      </w:tblPr>
      <w:tblGrid>
        <w:gridCol w:w="5152"/>
        <w:gridCol w:w="4090"/>
      </w:tblGrid>
      <w:tr w:rsidR="0059573E" w:rsidRPr="00296C91" w:rsidTr="001A2B46">
        <w:trPr>
          <w:trHeight w:val="375"/>
          <w:jc w:val="center"/>
        </w:trPr>
        <w:tc>
          <w:tcPr>
            <w:tcW w:w="2838" w:type="pct"/>
            <w:tcBorders>
              <w:top w:val="single" w:sz="8" w:space="0" w:color="auto"/>
              <w:bottom w:val="single" w:sz="8" w:space="0" w:color="auto"/>
            </w:tcBorders>
            <w:shd w:val="clear" w:color="auto" w:fill="BFBFBF"/>
            <w:noWrap/>
            <w:vAlign w:val="bottom"/>
          </w:tcPr>
          <w:p w:rsidR="0059573E" w:rsidRPr="00296C91" w:rsidRDefault="0059573E" w:rsidP="001A2B46">
            <w:pPr>
              <w:widowControl/>
              <w:spacing w:line="480" w:lineRule="auto"/>
              <w:contextualSpacing/>
              <w:jc w:val="center"/>
              <w:textAlignment w:val="baseline"/>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Lentivirus</w:t>
            </w:r>
          </w:p>
        </w:tc>
        <w:tc>
          <w:tcPr>
            <w:tcW w:w="2162" w:type="pct"/>
            <w:tcBorders>
              <w:top w:val="single" w:sz="8" w:space="0" w:color="auto"/>
              <w:bottom w:val="single" w:sz="8" w:space="0" w:color="auto"/>
            </w:tcBorders>
            <w:shd w:val="clear" w:color="auto" w:fill="BFBFBF"/>
            <w:noWrap/>
            <w:vAlign w:val="bottom"/>
          </w:tcPr>
          <w:p w:rsidR="0059573E" w:rsidRPr="00296C91" w:rsidRDefault="0059573E" w:rsidP="001A2B46">
            <w:pPr>
              <w:widowControl/>
              <w:spacing w:line="480" w:lineRule="auto"/>
              <w:contextualSpacing/>
              <w:jc w:val="center"/>
              <w:textAlignment w:val="baseline"/>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Sequence</w:t>
            </w:r>
          </w:p>
        </w:tc>
      </w:tr>
      <w:tr w:rsidR="0059573E" w:rsidRPr="00296C91" w:rsidTr="001A2B46">
        <w:trPr>
          <w:trHeight w:val="285"/>
          <w:jc w:val="center"/>
        </w:trPr>
        <w:tc>
          <w:tcPr>
            <w:tcW w:w="2838" w:type="pct"/>
            <w:noWrap/>
            <w:vAlign w:val="bottom"/>
          </w:tcPr>
          <w:p w:rsidR="0059573E" w:rsidRPr="00296C91" w:rsidRDefault="0059573E" w:rsidP="001A2B46">
            <w:pPr>
              <w:widowControl/>
              <w:spacing w:line="480" w:lineRule="auto"/>
              <w:contextualSpacing/>
              <w:jc w:val="left"/>
              <w:textAlignment w:val="baseline"/>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LV3</w:t>
            </w:r>
            <w:r w:rsidRPr="00296C91">
              <w:rPr>
                <w:rFonts w:ascii="Times New Roman" w:eastAsiaTheme="minorEastAsia" w:hAnsi="Times New Roman" w:cs="Times New Roman"/>
                <w:sz w:val="24"/>
                <w:szCs w:val="24"/>
              </w:rPr>
              <w:t xml:space="preserve"> (H1/</w:t>
            </w:r>
            <w:proofErr w:type="spellStart"/>
            <w:r w:rsidRPr="00296C91">
              <w:rPr>
                <w:rFonts w:ascii="Times New Roman" w:eastAsiaTheme="minorEastAsia" w:hAnsi="Times New Roman" w:cs="Times New Roman"/>
                <w:sz w:val="24"/>
                <w:szCs w:val="24"/>
              </w:rPr>
              <w:t>GFP&amp;Puro</w:t>
            </w:r>
            <w:proofErr w:type="spellEnd"/>
            <w:r w:rsidRPr="00296C91">
              <w:rPr>
                <w:rFonts w:ascii="Times New Roman" w:eastAsiaTheme="minorEastAsia" w:hAnsi="Times New Roman" w:cs="Times New Roman"/>
                <w:sz w:val="24"/>
                <w:szCs w:val="24"/>
              </w:rPr>
              <w:t>)</w:t>
            </w:r>
            <w:r w:rsidRPr="00296C91">
              <w:rPr>
                <w:rFonts w:ascii="Times New Roman" w:eastAsiaTheme="minorEastAsia" w:hAnsi="Times New Roman" w:cs="Times New Roman"/>
                <w:kern w:val="0"/>
                <w:sz w:val="24"/>
                <w:szCs w:val="24"/>
              </w:rPr>
              <w:t>-MYH9 Homo 938 (shRNA1)</w:t>
            </w:r>
          </w:p>
        </w:tc>
        <w:tc>
          <w:tcPr>
            <w:tcW w:w="2162" w:type="pct"/>
            <w:noWrap/>
            <w:vAlign w:val="bottom"/>
          </w:tcPr>
          <w:p w:rsidR="0059573E" w:rsidRPr="00296C91" w:rsidRDefault="0059573E" w:rsidP="001A2B46">
            <w:pPr>
              <w:widowControl/>
              <w:spacing w:line="480" w:lineRule="auto"/>
              <w:contextualSpacing/>
              <w:jc w:val="left"/>
              <w:textAlignment w:val="baseline"/>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5'-GCAAATTCATTCGCATCAA-3'</w:t>
            </w:r>
          </w:p>
        </w:tc>
      </w:tr>
      <w:tr w:rsidR="0059573E" w:rsidRPr="00296C91" w:rsidTr="001A2B46">
        <w:trPr>
          <w:trHeight w:val="285"/>
          <w:jc w:val="center"/>
        </w:trPr>
        <w:tc>
          <w:tcPr>
            <w:tcW w:w="2838" w:type="pct"/>
            <w:shd w:val="clear" w:color="auto" w:fill="D9D9D9"/>
            <w:noWrap/>
            <w:vAlign w:val="bottom"/>
          </w:tcPr>
          <w:p w:rsidR="0059573E" w:rsidRPr="00296C91" w:rsidRDefault="0059573E" w:rsidP="001A2B46">
            <w:pPr>
              <w:widowControl/>
              <w:spacing w:line="480" w:lineRule="auto"/>
              <w:contextualSpacing/>
              <w:jc w:val="left"/>
              <w:textAlignment w:val="baseline"/>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LV3</w:t>
            </w:r>
            <w:r w:rsidRPr="00296C91">
              <w:rPr>
                <w:rFonts w:ascii="Times New Roman" w:eastAsiaTheme="minorEastAsia" w:hAnsi="Times New Roman" w:cs="Times New Roman"/>
                <w:sz w:val="24"/>
                <w:szCs w:val="24"/>
              </w:rPr>
              <w:t xml:space="preserve"> (H1/</w:t>
            </w:r>
            <w:proofErr w:type="spellStart"/>
            <w:r w:rsidRPr="00296C91">
              <w:rPr>
                <w:rFonts w:ascii="Times New Roman" w:eastAsiaTheme="minorEastAsia" w:hAnsi="Times New Roman" w:cs="Times New Roman"/>
                <w:sz w:val="24"/>
                <w:szCs w:val="24"/>
              </w:rPr>
              <w:t>GFP&amp;Puro</w:t>
            </w:r>
            <w:proofErr w:type="spellEnd"/>
            <w:r w:rsidRPr="00296C91">
              <w:rPr>
                <w:rFonts w:ascii="Times New Roman" w:eastAsiaTheme="minorEastAsia" w:hAnsi="Times New Roman" w:cs="Times New Roman"/>
                <w:sz w:val="24"/>
                <w:szCs w:val="24"/>
              </w:rPr>
              <w:t>)</w:t>
            </w:r>
            <w:r w:rsidRPr="00296C91">
              <w:rPr>
                <w:rFonts w:ascii="Times New Roman" w:eastAsiaTheme="minorEastAsia" w:hAnsi="Times New Roman" w:cs="Times New Roman"/>
                <w:kern w:val="0"/>
                <w:sz w:val="24"/>
                <w:szCs w:val="24"/>
              </w:rPr>
              <w:t>-MYH9 Homo 1025 (</w:t>
            </w:r>
            <w:proofErr w:type="spellStart"/>
            <w:r w:rsidRPr="00296C91">
              <w:rPr>
                <w:rFonts w:ascii="Times New Roman" w:eastAsiaTheme="minorEastAsia" w:hAnsi="Times New Roman" w:cs="Times New Roman"/>
                <w:kern w:val="0"/>
                <w:sz w:val="24"/>
                <w:szCs w:val="24"/>
              </w:rPr>
              <w:t>shRNA</w:t>
            </w:r>
            <w:proofErr w:type="spellEnd"/>
            <w:r w:rsidRPr="00296C91">
              <w:rPr>
                <w:rFonts w:ascii="Times New Roman" w:eastAsiaTheme="minorEastAsia" w:hAnsi="Times New Roman" w:cs="Times New Roman"/>
                <w:kern w:val="0"/>
                <w:sz w:val="24"/>
                <w:szCs w:val="24"/>
              </w:rPr>
              <w:t xml:space="preserve"> 2)</w:t>
            </w:r>
          </w:p>
        </w:tc>
        <w:tc>
          <w:tcPr>
            <w:tcW w:w="2162" w:type="pct"/>
            <w:shd w:val="clear" w:color="auto" w:fill="D9D9D9"/>
            <w:noWrap/>
            <w:vAlign w:val="bottom"/>
          </w:tcPr>
          <w:p w:rsidR="0059573E" w:rsidRPr="00296C91" w:rsidRDefault="0059573E" w:rsidP="001A2B46">
            <w:pPr>
              <w:widowControl/>
              <w:spacing w:line="480" w:lineRule="auto"/>
              <w:contextualSpacing/>
              <w:jc w:val="left"/>
              <w:textAlignment w:val="baseline"/>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5'-CCATGAGGATTATGGGCAT-3'</w:t>
            </w:r>
          </w:p>
        </w:tc>
      </w:tr>
      <w:tr w:rsidR="0059573E" w:rsidRPr="00296C91" w:rsidTr="001A2B46">
        <w:trPr>
          <w:trHeight w:val="285"/>
          <w:jc w:val="center"/>
        </w:trPr>
        <w:tc>
          <w:tcPr>
            <w:tcW w:w="2838" w:type="pct"/>
            <w:noWrap/>
            <w:vAlign w:val="bottom"/>
          </w:tcPr>
          <w:p w:rsidR="0059573E" w:rsidRPr="00296C91" w:rsidRDefault="0059573E" w:rsidP="001A2B46">
            <w:pPr>
              <w:widowControl/>
              <w:spacing w:line="480" w:lineRule="auto"/>
              <w:contextualSpacing/>
              <w:jc w:val="left"/>
              <w:textAlignment w:val="baseline"/>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LV3</w:t>
            </w:r>
            <w:r w:rsidRPr="00296C91">
              <w:rPr>
                <w:rFonts w:ascii="Times New Roman" w:eastAsiaTheme="minorEastAsia" w:hAnsi="Times New Roman" w:cs="Times New Roman"/>
                <w:sz w:val="24"/>
                <w:szCs w:val="24"/>
              </w:rPr>
              <w:t xml:space="preserve"> (H1/</w:t>
            </w:r>
            <w:proofErr w:type="spellStart"/>
            <w:r w:rsidRPr="00296C91">
              <w:rPr>
                <w:rFonts w:ascii="Times New Roman" w:eastAsiaTheme="minorEastAsia" w:hAnsi="Times New Roman" w:cs="Times New Roman"/>
                <w:sz w:val="24"/>
                <w:szCs w:val="24"/>
              </w:rPr>
              <w:t>GFP&amp;Puro</w:t>
            </w:r>
            <w:proofErr w:type="spellEnd"/>
            <w:r w:rsidRPr="00296C91">
              <w:rPr>
                <w:rFonts w:ascii="Times New Roman" w:eastAsiaTheme="minorEastAsia" w:hAnsi="Times New Roman" w:cs="Times New Roman"/>
                <w:sz w:val="24"/>
                <w:szCs w:val="24"/>
              </w:rPr>
              <w:t>)</w:t>
            </w:r>
            <w:r w:rsidRPr="00296C91">
              <w:rPr>
                <w:rFonts w:ascii="Times New Roman" w:eastAsiaTheme="minorEastAsia" w:hAnsi="Times New Roman" w:cs="Times New Roman"/>
                <w:kern w:val="0"/>
                <w:sz w:val="24"/>
                <w:szCs w:val="24"/>
              </w:rPr>
              <w:t>-MYH9 Homo 1365 (</w:t>
            </w:r>
            <w:proofErr w:type="spellStart"/>
            <w:r w:rsidRPr="00296C91">
              <w:rPr>
                <w:rFonts w:ascii="Times New Roman" w:eastAsiaTheme="minorEastAsia" w:hAnsi="Times New Roman" w:cs="Times New Roman"/>
                <w:kern w:val="0"/>
                <w:sz w:val="24"/>
                <w:szCs w:val="24"/>
              </w:rPr>
              <w:t>shRNA</w:t>
            </w:r>
            <w:proofErr w:type="spellEnd"/>
            <w:r w:rsidRPr="00296C91">
              <w:rPr>
                <w:rFonts w:ascii="Times New Roman" w:eastAsiaTheme="minorEastAsia" w:hAnsi="Times New Roman" w:cs="Times New Roman"/>
                <w:kern w:val="0"/>
                <w:sz w:val="24"/>
                <w:szCs w:val="24"/>
              </w:rPr>
              <w:t xml:space="preserve"> 3)</w:t>
            </w:r>
          </w:p>
        </w:tc>
        <w:tc>
          <w:tcPr>
            <w:tcW w:w="2162" w:type="pct"/>
            <w:noWrap/>
            <w:vAlign w:val="bottom"/>
          </w:tcPr>
          <w:p w:rsidR="0059573E" w:rsidRPr="00296C91" w:rsidRDefault="0059573E" w:rsidP="001A2B46">
            <w:pPr>
              <w:widowControl/>
              <w:spacing w:line="480" w:lineRule="auto"/>
              <w:contextualSpacing/>
              <w:jc w:val="left"/>
              <w:textAlignment w:val="baseline"/>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5'-GGGTATCAATGTGACCGAT-3'</w:t>
            </w:r>
          </w:p>
        </w:tc>
      </w:tr>
      <w:tr w:rsidR="0059573E" w:rsidRPr="00296C91" w:rsidTr="001A2B46">
        <w:trPr>
          <w:trHeight w:val="285"/>
          <w:jc w:val="center"/>
        </w:trPr>
        <w:tc>
          <w:tcPr>
            <w:tcW w:w="2838" w:type="pct"/>
            <w:shd w:val="clear" w:color="auto" w:fill="D9D9D9"/>
            <w:noWrap/>
            <w:vAlign w:val="bottom"/>
          </w:tcPr>
          <w:p w:rsidR="0059573E" w:rsidRPr="00296C91" w:rsidRDefault="0059573E" w:rsidP="001A2B46">
            <w:pPr>
              <w:widowControl/>
              <w:spacing w:line="480" w:lineRule="auto"/>
              <w:contextualSpacing/>
              <w:jc w:val="left"/>
              <w:textAlignment w:val="baseline"/>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LV3</w:t>
            </w:r>
            <w:r w:rsidRPr="00296C91">
              <w:rPr>
                <w:rFonts w:ascii="Times New Roman" w:eastAsiaTheme="minorEastAsia" w:hAnsi="Times New Roman" w:cs="Times New Roman"/>
                <w:sz w:val="24"/>
                <w:szCs w:val="24"/>
              </w:rPr>
              <w:t xml:space="preserve"> (H1/</w:t>
            </w:r>
            <w:proofErr w:type="spellStart"/>
            <w:r w:rsidRPr="00296C91">
              <w:rPr>
                <w:rFonts w:ascii="Times New Roman" w:eastAsiaTheme="minorEastAsia" w:hAnsi="Times New Roman" w:cs="Times New Roman"/>
                <w:sz w:val="24"/>
                <w:szCs w:val="24"/>
              </w:rPr>
              <w:t>GFP&amp;Puro</w:t>
            </w:r>
            <w:proofErr w:type="spellEnd"/>
            <w:r w:rsidRPr="00296C91">
              <w:rPr>
                <w:rFonts w:ascii="Times New Roman" w:eastAsiaTheme="minorEastAsia" w:hAnsi="Times New Roman" w:cs="Times New Roman"/>
                <w:sz w:val="24"/>
                <w:szCs w:val="24"/>
              </w:rPr>
              <w:t>)</w:t>
            </w:r>
            <w:r w:rsidRPr="00296C91">
              <w:rPr>
                <w:rFonts w:ascii="Times New Roman" w:eastAsiaTheme="minorEastAsia" w:hAnsi="Times New Roman" w:cs="Times New Roman"/>
                <w:kern w:val="0"/>
                <w:sz w:val="24"/>
                <w:szCs w:val="24"/>
              </w:rPr>
              <w:t>-MYH9 Homo1434 (</w:t>
            </w:r>
            <w:proofErr w:type="spellStart"/>
            <w:r w:rsidRPr="00296C91">
              <w:rPr>
                <w:rFonts w:ascii="Times New Roman" w:eastAsiaTheme="minorEastAsia" w:hAnsi="Times New Roman" w:cs="Times New Roman"/>
                <w:kern w:val="0"/>
                <w:sz w:val="24"/>
                <w:szCs w:val="24"/>
              </w:rPr>
              <w:t>shRNA</w:t>
            </w:r>
            <w:proofErr w:type="spellEnd"/>
            <w:r w:rsidRPr="00296C91">
              <w:rPr>
                <w:rFonts w:ascii="Times New Roman" w:eastAsiaTheme="minorEastAsia" w:hAnsi="Times New Roman" w:cs="Times New Roman"/>
                <w:kern w:val="0"/>
                <w:sz w:val="24"/>
                <w:szCs w:val="24"/>
              </w:rPr>
              <w:t xml:space="preserve"> 4)</w:t>
            </w:r>
          </w:p>
        </w:tc>
        <w:tc>
          <w:tcPr>
            <w:tcW w:w="2162" w:type="pct"/>
            <w:shd w:val="clear" w:color="auto" w:fill="D9D9D9"/>
            <w:noWrap/>
            <w:vAlign w:val="bottom"/>
          </w:tcPr>
          <w:p w:rsidR="0059573E" w:rsidRPr="00296C91" w:rsidRDefault="0059573E" w:rsidP="001A2B46">
            <w:pPr>
              <w:widowControl/>
              <w:spacing w:line="480" w:lineRule="auto"/>
              <w:contextualSpacing/>
              <w:jc w:val="left"/>
              <w:textAlignment w:val="baseline"/>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5'-CCAGAAGGCGCAGACTAAA-3'</w:t>
            </w:r>
          </w:p>
        </w:tc>
      </w:tr>
      <w:tr w:rsidR="0059573E" w:rsidRPr="00296C91" w:rsidTr="001A2B46">
        <w:trPr>
          <w:trHeight w:val="300"/>
          <w:jc w:val="center"/>
        </w:trPr>
        <w:tc>
          <w:tcPr>
            <w:tcW w:w="2838" w:type="pct"/>
            <w:tcBorders>
              <w:bottom w:val="single" w:sz="8" w:space="0" w:color="auto"/>
            </w:tcBorders>
            <w:noWrap/>
            <w:vAlign w:val="bottom"/>
          </w:tcPr>
          <w:p w:rsidR="0059573E" w:rsidRPr="00296C91" w:rsidRDefault="0059573E" w:rsidP="001A2B46">
            <w:pPr>
              <w:widowControl/>
              <w:spacing w:line="480" w:lineRule="auto"/>
              <w:contextualSpacing/>
              <w:jc w:val="left"/>
              <w:textAlignment w:val="baseline"/>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LV3</w:t>
            </w:r>
            <w:r w:rsidRPr="00296C91">
              <w:rPr>
                <w:rFonts w:ascii="Times New Roman" w:eastAsiaTheme="minorEastAsia" w:hAnsi="Times New Roman" w:cs="Times New Roman"/>
                <w:sz w:val="24"/>
                <w:szCs w:val="24"/>
              </w:rPr>
              <w:t xml:space="preserve"> (H1/</w:t>
            </w:r>
            <w:proofErr w:type="spellStart"/>
            <w:r w:rsidRPr="00296C91">
              <w:rPr>
                <w:rFonts w:ascii="Times New Roman" w:eastAsiaTheme="minorEastAsia" w:hAnsi="Times New Roman" w:cs="Times New Roman"/>
                <w:sz w:val="24"/>
                <w:szCs w:val="24"/>
              </w:rPr>
              <w:t>GFP&amp;Puro</w:t>
            </w:r>
            <w:proofErr w:type="spellEnd"/>
            <w:r w:rsidRPr="00296C91">
              <w:rPr>
                <w:rFonts w:ascii="Times New Roman" w:eastAsiaTheme="minorEastAsia" w:hAnsi="Times New Roman" w:cs="Times New Roman"/>
                <w:sz w:val="24"/>
                <w:szCs w:val="24"/>
              </w:rPr>
              <w:t>)</w:t>
            </w:r>
            <w:r w:rsidRPr="00296C91">
              <w:rPr>
                <w:rFonts w:ascii="Times New Roman" w:eastAsiaTheme="minorEastAsia" w:hAnsi="Times New Roman" w:cs="Times New Roman"/>
                <w:kern w:val="0"/>
                <w:sz w:val="24"/>
                <w:szCs w:val="24"/>
              </w:rPr>
              <w:t>-NC (control)</w:t>
            </w:r>
          </w:p>
        </w:tc>
        <w:tc>
          <w:tcPr>
            <w:tcW w:w="2162" w:type="pct"/>
            <w:tcBorders>
              <w:bottom w:val="single" w:sz="8" w:space="0" w:color="auto"/>
            </w:tcBorders>
            <w:noWrap/>
            <w:vAlign w:val="bottom"/>
          </w:tcPr>
          <w:p w:rsidR="0059573E" w:rsidRPr="00296C91" w:rsidRDefault="0059573E" w:rsidP="001A2B46">
            <w:pPr>
              <w:widowControl/>
              <w:spacing w:line="480" w:lineRule="auto"/>
              <w:contextualSpacing/>
              <w:jc w:val="left"/>
              <w:textAlignment w:val="baseline"/>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5’-TTCTCCGAACGTGTCACGTTTC-3’</w:t>
            </w:r>
          </w:p>
        </w:tc>
      </w:tr>
    </w:tbl>
    <w:p w:rsidR="0059573E" w:rsidRPr="004D36F4" w:rsidRDefault="0059573E" w:rsidP="0059573E">
      <w:pPr>
        <w:autoSpaceDE w:val="0"/>
        <w:autoSpaceDN w:val="0"/>
        <w:spacing w:line="480" w:lineRule="auto"/>
        <w:contextualSpacing/>
        <w:rPr>
          <w:rFonts w:ascii="Times New Roman" w:hAnsi="Times New Roman" w:cs="Times New Roman"/>
          <w:b/>
          <w:sz w:val="24"/>
          <w:szCs w:val="24"/>
        </w:rPr>
      </w:pPr>
    </w:p>
    <w:p w:rsidR="000F00DF" w:rsidRPr="00D823F2" w:rsidRDefault="000F00DF" w:rsidP="000F00DF">
      <w:pPr>
        <w:widowControl/>
        <w:spacing w:line="480" w:lineRule="auto"/>
        <w:contextualSpacing/>
        <w:jc w:val="left"/>
        <w:rPr>
          <w:b/>
          <w:sz w:val="24"/>
        </w:rPr>
      </w:pPr>
      <w:r w:rsidRPr="00D823F2">
        <w:rPr>
          <w:b/>
          <w:sz w:val="24"/>
          <w:szCs w:val="24"/>
        </w:rPr>
        <w:t>Table S</w:t>
      </w:r>
      <w:r w:rsidR="00E05142" w:rsidRPr="00D823F2">
        <w:rPr>
          <w:b/>
          <w:sz w:val="24"/>
          <w:szCs w:val="24"/>
        </w:rPr>
        <w:t>6</w:t>
      </w:r>
      <w:r w:rsidRPr="00D823F2">
        <w:rPr>
          <w:b/>
          <w:sz w:val="24"/>
          <w:szCs w:val="24"/>
        </w:rPr>
        <w:t xml:space="preserve">. TALEN plasmids and PCR primers </w:t>
      </w:r>
    </w:p>
    <w:tbl>
      <w:tblPr>
        <w:tblW w:w="9346" w:type="dxa"/>
        <w:tblLayout w:type="fixed"/>
        <w:tblCellMar>
          <w:top w:w="15" w:type="dxa"/>
          <w:left w:w="15" w:type="dxa"/>
          <w:bottom w:w="15" w:type="dxa"/>
          <w:right w:w="15" w:type="dxa"/>
        </w:tblCellMar>
        <w:tblLook w:val="0000"/>
      </w:tblPr>
      <w:tblGrid>
        <w:gridCol w:w="2709"/>
        <w:gridCol w:w="4819"/>
        <w:gridCol w:w="851"/>
        <w:gridCol w:w="967"/>
      </w:tblGrid>
      <w:tr w:rsidR="000F00DF" w:rsidRPr="00296C91" w:rsidTr="002E5121">
        <w:trPr>
          <w:trHeight w:val="285"/>
        </w:trPr>
        <w:tc>
          <w:tcPr>
            <w:tcW w:w="2709" w:type="dxa"/>
            <w:tcBorders>
              <w:top w:val="single" w:sz="4" w:space="0" w:color="auto"/>
              <w:bottom w:val="single" w:sz="4" w:space="0" w:color="auto"/>
            </w:tcBorders>
            <w:shd w:val="clear" w:color="auto" w:fill="BFBFBF"/>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sz w:val="24"/>
                <w:szCs w:val="24"/>
              </w:rPr>
            </w:pPr>
            <w:r w:rsidRPr="00296C91">
              <w:rPr>
                <w:rFonts w:ascii="Times New Roman" w:eastAsiaTheme="minorEastAsia" w:hAnsi="Times New Roman" w:cs="Times New Roman"/>
                <w:b/>
                <w:sz w:val="24"/>
                <w:szCs w:val="24"/>
              </w:rPr>
              <w:t>TALEN Resource</w:t>
            </w:r>
          </w:p>
        </w:tc>
        <w:tc>
          <w:tcPr>
            <w:tcW w:w="4819" w:type="dxa"/>
            <w:tcBorders>
              <w:top w:val="single" w:sz="4" w:space="0" w:color="auto"/>
              <w:bottom w:val="single" w:sz="4" w:space="0" w:color="auto"/>
            </w:tcBorders>
            <w:shd w:val="clear" w:color="auto" w:fill="BFBFBF"/>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b/>
                <w:sz w:val="24"/>
                <w:szCs w:val="24"/>
              </w:rPr>
            </w:pPr>
            <w:r w:rsidRPr="00296C91">
              <w:rPr>
                <w:rFonts w:ascii="Times New Roman" w:eastAsiaTheme="minorEastAsia" w:hAnsi="Times New Roman" w:cs="Times New Roman"/>
                <w:b/>
                <w:sz w:val="24"/>
                <w:szCs w:val="24"/>
              </w:rPr>
              <w:t>Sequence</w:t>
            </w:r>
          </w:p>
        </w:tc>
        <w:tc>
          <w:tcPr>
            <w:tcW w:w="1818" w:type="dxa"/>
            <w:gridSpan w:val="2"/>
            <w:tcBorders>
              <w:top w:val="single" w:sz="4" w:space="0" w:color="auto"/>
              <w:bottom w:val="single" w:sz="4" w:space="0" w:color="auto"/>
            </w:tcBorders>
            <w:shd w:val="clear" w:color="auto" w:fill="BFBFBF"/>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b/>
                <w:sz w:val="24"/>
                <w:szCs w:val="24"/>
              </w:rPr>
            </w:pPr>
            <w:r w:rsidRPr="00296C91">
              <w:rPr>
                <w:rFonts w:ascii="Times New Roman" w:eastAsiaTheme="minorEastAsia" w:hAnsi="Times New Roman" w:cs="Times New Roman"/>
                <w:b/>
                <w:sz w:val="24"/>
                <w:szCs w:val="24"/>
              </w:rPr>
              <w:t>Note</w:t>
            </w:r>
          </w:p>
        </w:tc>
      </w:tr>
      <w:tr w:rsidR="000F00DF" w:rsidRPr="00296C91" w:rsidTr="002E5121">
        <w:trPr>
          <w:trHeight w:val="285"/>
        </w:trPr>
        <w:tc>
          <w:tcPr>
            <w:tcW w:w="2709" w:type="dxa"/>
            <w:tcBorders>
              <w:top w:val="single" w:sz="4" w:space="0" w:color="auto"/>
            </w:tcBorders>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rPr>
              <w:t>TALEN vectors</w:t>
            </w:r>
            <w:r w:rsidRPr="00296C91">
              <w:rPr>
                <w:rFonts w:ascii="Times New Roman" w:eastAsiaTheme="minorEastAsia" w:hAnsi="Times New Roman" w:cs="Times New Roman"/>
                <w:sz w:val="24"/>
                <w:szCs w:val="24"/>
                <w:vertAlign w:val="superscript"/>
              </w:rPr>
              <w:t>#</w:t>
            </w:r>
          </w:p>
        </w:tc>
        <w:tc>
          <w:tcPr>
            <w:tcW w:w="4819" w:type="dxa"/>
            <w:tcBorders>
              <w:top w:val="single" w:sz="4" w:space="0" w:color="auto"/>
            </w:tcBorders>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p>
        </w:tc>
        <w:tc>
          <w:tcPr>
            <w:tcW w:w="851" w:type="dxa"/>
            <w:tcBorders>
              <w:top w:val="single" w:sz="4" w:space="0" w:color="auto"/>
            </w:tcBorders>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p>
        </w:tc>
        <w:tc>
          <w:tcPr>
            <w:tcW w:w="967" w:type="dxa"/>
            <w:tcBorders>
              <w:top w:val="single" w:sz="4" w:space="0" w:color="auto"/>
            </w:tcBorders>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p>
        </w:tc>
      </w:tr>
      <w:tr w:rsidR="000F00DF" w:rsidRPr="00296C91" w:rsidTr="002E5121">
        <w:trPr>
          <w:trHeight w:val="285"/>
        </w:trPr>
        <w:tc>
          <w:tcPr>
            <w:tcW w:w="2709"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rPr>
              <w:t>TALEN-MYH9-L1</w:t>
            </w:r>
          </w:p>
        </w:tc>
        <w:tc>
          <w:tcPr>
            <w:tcW w:w="4819"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w:t>
            </w:r>
            <w:r w:rsidRPr="00296C91">
              <w:rPr>
                <w:rFonts w:ascii="Times New Roman" w:eastAsiaTheme="minorEastAsia" w:hAnsi="Times New Roman" w:cs="Times New Roman"/>
                <w:sz w:val="24"/>
                <w:szCs w:val="24"/>
              </w:rPr>
              <w:t>CATCAATCCTTACAAG-3</w:t>
            </w:r>
            <w:r w:rsidRPr="00296C91">
              <w:rPr>
                <w:rFonts w:ascii="Times New Roman" w:eastAsiaTheme="minorEastAsia" w:hAnsi="Times New Roman" w:cs="Times New Roman"/>
                <w:kern w:val="0"/>
                <w:sz w:val="24"/>
                <w:szCs w:val="24"/>
              </w:rPr>
              <w:t>'</w:t>
            </w:r>
          </w:p>
        </w:tc>
        <w:tc>
          <w:tcPr>
            <w:tcW w:w="851" w:type="dxa"/>
            <w:shd w:val="clear" w:color="auto" w:fill="D9D9D9"/>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N/A</w:t>
            </w:r>
          </w:p>
        </w:tc>
        <w:tc>
          <w:tcPr>
            <w:tcW w:w="967"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p>
        </w:tc>
      </w:tr>
      <w:tr w:rsidR="000F00DF" w:rsidRPr="00296C91" w:rsidTr="002E5121">
        <w:trPr>
          <w:trHeight w:val="285"/>
        </w:trPr>
        <w:tc>
          <w:tcPr>
            <w:tcW w:w="2709"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rPr>
              <w:t>TALEN-MYH9-L2</w:t>
            </w:r>
          </w:p>
        </w:tc>
        <w:tc>
          <w:tcPr>
            <w:tcW w:w="4819"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w:t>
            </w:r>
            <w:r w:rsidRPr="00296C91">
              <w:rPr>
                <w:rFonts w:ascii="Times New Roman" w:eastAsiaTheme="minorEastAsia" w:hAnsi="Times New Roman" w:cs="Times New Roman"/>
                <w:sz w:val="24"/>
                <w:szCs w:val="24"/>
              </w:rPr>
              <w:t>GGTCATCAATCCTTACA-3</w:t>
            </w:r>
            <w:r w:rsidRPr="00296C91">
              <w:rPr>
                <w:rFonts w:ascii="Times New Roman" w:eastAsiaTheme="minorEastAsia" w:hAnsi="Times New Roman" w:cs="Times New Roman"/>
                <w:kern w:val="0"/>
                <w:sz w:val="24"/>
                <w:szCs w:val="24"/>
              </w:rPr>
              <w:t>'</w:t>
            </w:r>
          </w:p>
        </w:tc>
        <w:tc>
          <w:tcPr>
            <w:tcW w:w="851" w:type="dxa"/>
            <w:shd w:val="clear" w:color="auto" w:fill="D9D9D9"/>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N/A</w:t>
            </w:r>
          </w:p>
        </w:tc>
        <w:tc>
          <w:tcPr>
            <w:tcW w:w="967"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p>
        </w:tc>
      </w:tr>
      <w:tr w:rsidR="000F00DF" w:rsidRPr="00296C91" w:rsidTr="002E5121">
        <w:trPr>
          <w:trHeight w:val="285"/>
        </w:trPr>
        <w:tc>
          <w:tcPr>
            <w:tcW w:w="2709"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TALEN-MYH9-R1</w:t>
            </w:r>
          </w:p>
        </w:tc>
        <w:tc>
          <w:tcPr>
            <w:tcW w:w="4819"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w:t>
            </w:r>
            <w:r w:rsidRPr="00296C91">
              <w:rPr>
                <w:rFonts w:ascii="Times New Roman" w:eastAsiaTheme="minorEastAsia" w:hAnsi="Times New Roman" w:cs="Times New Roman"/>
                <w:sz w:val="24"/>
                <w:szCs w:val="24"/>
              </w:rPr>
              <w:t>CCACAATCTCTTCAGAGT-3</w:t>
            </w:r>
            <w:r w:rsidRPr="00296C91">
              <w:rPr>
                <w:rFonts w:ascii="Times New Roman" w:eastAsiaTheme="minorEastAsia" w:hAnsi="Times New Roman" w:cs="Times New Roman"/>
                <w:kern w:val="0"/>
                <w:sz w:val="24"/>
                <w:szCs w:val="24"/>
              </w:rPr>
              <w:t>'</w:t>
            </w:r>
          </w:p>
        </w:tc>
        <w:tc>
          <w:tcPr>
            <w:tcW w:w="851" w:type="dxa"/>
            <w:shd w:val="clear" w:color="auto" w:fill="D9D9D9"/>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N/A</w:t>
            </w:r>
          </w:p>
        </w:tc>
        <w:tc>
          <w:tcPr>
            <w:tcW w:w="967"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p>
        </w:tc>
      </w:tr>
      <w:tr w:rsidR="000F00DF" w:rsidRPr="00296C91" w:rsidTr="002E5121">
        <w:trPr>
          <w:trHeight w:val="285"/>
        </w:trPr>
        <w:tc>
          <w:tcPr>
            <w:tcW w:w="2709"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rPr>
              <w:t>TALEN-MYH9-R2</w:t>
            </w:r>
          </w:p>
        </w:tc>
        <w:tc>
          <w:tcPr>
            <w:tcW w:w="4819"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w:t>
            </w:r>
            <w:r w:rsidRPr="00296C91">
              <w:rPr>
                <w:rFonts w:ascii="Times New Roman" w:eastAsiaTheme="minorEastAsia" w:hAnsi="Times New Roman" w:cs="Times New Roman"/>
                <w:sz w:val="24"/>
                <w:szCs w:val="24"/>
              </w:rPr>
              <w:t>TCCACAATCTCTTCAGA-3</w:t>
            </w:r>
            <w:r w:rsidRPr="00296C91">
              <w:rPr>
                <w:rFonts w:ascii="Times New Roman" w:eastAsiaTheme="minorEastAsia" w:hAnsi="Times New Roman" w:cs="Times New Roman"/>
                <w:kern w:val="0"/>
                <w:sz w:val="24"/>
                <w:szCs w:val="24"/>
              </w:rPr>
              <w:t>'</w:t>
            </w:r>
          </w:p>
        </w:tc>
        <w:tc>
          <w:tcPr>
            <w:tcW w:w="851" w:type="dxa"/>
            <w:shd w:val="clear" w:color="auto" w:fill="D9D9D9"/>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N/A</w:t>
            </w:r>
          </w:p>
        </w:tc>
        <w:tc>
          <w:tcPr>
            <w:tcW w:w="967"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p>
        </w:tc>
      </w:tr>
      <w:tr w:rsidR="000F00DF" w:rsidRPr="00296C91" w:rsidTr="002E5121">
        <w:trPr>
          <w:trHeight w:val="285"/>
        </w:trPr>
        <w:tc>
          <w:tcPr>
            <w:tcW w:w="2709"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sz w:val="24"/>
                <w:szCs w:val="24"/>
              </w:rPr>
              <w:t>TALEN-MYH9-R3</w:t>
            </w:r>
          </w:p>
        </w:tc>
        <w:tc>
          <w:tcPr>
            <w:tcW w:w="4819"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w:t>
            </w:r>
            <w:r w:rsidRPr="00296C91">
              <w:rPr>
                <w:rFonts w:ascii="Times New Roman" w:eastAsiaTheme="minorEastAsia" w:hAnsi="Times New Roman" w:cs="Times New Roman"/>
                <w:sz w:val="24"/>
                <w:szCs w:val="24"/>
              </w:rPr>
              <w:t>TTCCACAATCTCTTCA-3</w:t>
            </w:r>
            <w:r w:rsidRPr="00296C91">
              <w:rPr>
                <w:rFonts w:ascii="Times New Roman" w:eastAsiaTheme="minorEastAsia" w:hAnsi="Times New Roman" w:cs="Times New Roman"/>
                <w:kern w:val="0"/>
                <w:sz w:val="24"/>
                <w:szCs w:val="24"/>
              </w:rPr>
              <w:t>'</w:t>
            </w:r>
          </w:p>
        </w:tc>
        <w:tc>
          <w:tcPr>
            <w:tcW w:w="851" w:type="dxa"/>
            <w:shd w:val="clear" w:color="auto" w:fill="D9D9D9"/>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N/A</w:t>
            </w:r>
          </w:p>
        </w:tc>
        <w:tc>
          <w:tcPr>
            <w:tcW w:w="967"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p>
        </w:tc>
      </w:tr>
      <w:tr w:rsidR="000F00DF" w:rsidRPr="00296C91" w:rsidTr="002E5121">
        <w:trPr>
          <w:trHeight w:val="285"/>
        </w:trPr>
        <w:tc>
          <w:tcPr>
            <w:tcW w:w="2709" w:type="dxa"/>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lastRenderedPageBreak/>
              <w:t>TALEN PCR primers*</w:t>
            </w:r>
          </w:p>
        </w:tc>
        <w:tc>
          <w:tcPr>
            <w:tcW w:w="4819" w:type="dxa"/>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Primer sequences </w:t>
            </w:r>
          </w:p>
        </w:tc>
        <w:tc>
          <w:tcPr>
            <w:tcW w:w="851" w:type="dxa"/>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GC (%) </w:t>
            </w:r>
          </w:p>
        </w:tc>
        <w:tc>
          <w:tcPr>
            <w:tcW w:w="967" w:type="dxa"/>
            <w:vAlign w:val="center"/>
          </w:tcPr>
          <w:p w:rsidR="000F00DF" w:rsidRPr="00296C91" w:rsidRDefault="000F00DF" w:rsidP="00B14619">
            <w:pPr>
              <w:widowControl/>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Tm (</w:t>
            </w:r>
            <w:r w:rsidRPr="00296C91">
              <w:rPr>
                <w:rFonts w:ascii="Times New Roman" w:eastAsiaTheme="minorEastAsia" w:hAnsi="Times New Roman" w:cs="Times New Roman"/>
                <w:sz w:val="24"/>
                <w:szCs w:val="24"/>
                <w:shd w:val="clear" w:color="auto" w:fill="FFFFFF"/>
              </w:rPr>
              <w:t>°C</w:t>
            </w:r>
            <w:r w:rsidRPr="00296C91">
              <w:rPr>
                <w:rFonts w:ascii="Times New Roman" w:eastAsiaTheme="minorEastAsia" w:hAnsi="Times New Roman" w:cs="Times New Roman"/>
                <w:kern w:val="0"/>
                <w:sz w:val="24"/>
                <w:szCs w:val="24"/>
              </w:rPr>
              <w:t>)</w:t>
            </w:r>
          </w:p>
        </w:tc>
      </w:tr>
      <w:tr w:rsidR="000F00DF" w:rsidRPr="00296C91" w:rsidTr="002E5121">
        <w:trPr>
          <w:trHeight w:val="285"/>
        </w:trPr>
        <w:tc>
          <w:tcPr>
            <w:tcW w:w="2709"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747-14s202-site3-u268-1s</w:t>
            </w:r>
          </w:p>
        </w:tc>
        <w:tc>
          <w:tcPr>
            <w:tcW w:w="4819" w:type="dxa"/>
            <w:shd w:val="clear" w:color="auto" w:fill="D9D9D9"/>
            <w:vAlign w:val="bottom"/>
          </w:tcPr>
          <w:p w:rsidR="000F00DF" w:rsidRPr="00296C91" w:rsidRDefault="000F00DF" w:rsidP="002E5121">
            <w:pPr>
              <w:widowControl/>
              <w:spacing w:line="480" w:lineRule="auto"/>
              <w:ind w:leftChars="-244" w:left="-439"/>
              <w:contextualSpacing/>
              <w:jc w:val="left"/>
              <w:textAlignment w:val="bottom"/>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5'-GGGAGGATCTTCACTTACAGGGCAG</w:t>
            </w:r>
          </w:p>
        </w:tc>
        <w:tc>
          <w:tcPr>
            <w:tcW w:w="851" w:type="dxa"/>
            <w:shd w:val="clear" w:color="auto" w:fill="D9D9D9"/>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56.00</w:t>
            </w:r>
          </w:p>
        </w:tc>
        <w:tc>
          <w:tcPr>
            <w:tcW w:w="967"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64.40</w:t>
            </w:r>
          </w:p>
        </w:tc>
      </w:tr>
      <w:tr w:rsidR="000F00DF" w:rsidRPr="00296C91" w:rsidTr="002E5121">
        <w:trPr>
          <w:trHeight w:val="285"/>
        </w:trPr>
        <w:tc>
          <w:tcPr>
            <w:tcW w:w="2709"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748-14s202-site3-u239-2s</w:t>
            </w:r>
          </w:p>
        </w:tc>
        <w:tc>
          <w:tcPr>
            <w:tcW w:w="4819"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5'-AGGATGCCGGTGCTTCACACC</w:t>
            </w:r>
            <w:r w:rsidRPr="00296C91">
              <w:rPr>
                <w:rFonts w:ascii="Times New Roman" w:eastAsiaTheme="minorEastAsia" w:hAnsi="Times New Roman" w:cs="Times New Roman"/>
                <w:sz w:val="24"/>
                <w:szCs w:val="24"/>
              </w:rPr>
              <w:t>-3</w:t>
            </w:r>
            <w:r w:rsidRPr="00296C91">
              <w:rPr>
                <w:rFonts w:ascii="Times New Roman" w:eastAsiaTheme="minorEastAsia" w:hAnsi="Times New Roman" w:cs="Times New Roman"/>
                <w:kern w:val="0"/>
                <w:sz w:val="24"/>
                <w:szCs w:val="24"/>
              </w:rPr>
              <w:t>'</w:t>
            </w:r>
          </w:p>
        </w:tc>
        <w:tc>
          <w:tcPr>
            <w:tcW w:w="851" w:type="dxa"/>
            <w:shd w:val="clear" w:color="auto" w:fill="D9D9D9"/>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61.90</w:t>
            </w:r>
          </w:p>
        </w:tc>
        <w:tc>
          <w:tcPr>
            <w:tcW w:w="967"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65.30</w:t>
            </w:r>
          </w:p>
        </w:tc>
      </w:tr>
      <w:tr w:rsidR="000F00DF" w:rsidRPr="00296C91" w:rsidTr="002E5121">
        <w:trPr>
          <w:trHeight w:val="285"/>
        </w:trPr>
        <w:tc>
          <w:tcPr>
            <w:tcW w:w="2709"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749-14s202-site3-d294-1a</w:t>
            </w:r>
          </w:p>
        </w:tc>
        <w:tc>
          <w:tcPr>
            <w:tcW w:w="4819" w:type="dxa"/>
            <w:shd w:val="clear" w:color="auto" w:fill="D9D9D9"/>
            <w:vAlign w:val="bottom"/>
          </w:tcPr>
          <w:p w:rsidR="000F00DF" w:rsidRPr="00296C91" w:rsidRDefault="000F00DF" w:rsidP="002E5121">
            <w:pPr>
              <w:widowControl/>
              <w:spacing w:line="480" w:lineRule="auto"/>
              <w:ind w:leftChars="-166" w:left="-299"/>
              <w:contextualSpacing/>
              <w:jc w:val="left"/>
              <w:textAlignment w:val="bottom"/>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5'-AACATGTCCTCTGGATAGCCACTGG</w:t>
            </w:r>
            <w:r w:rsidRPr="00296C91">
              <w:rPr>
                <w:rFonts w:ascii="Times New Roman" w:eastAsiaTheme="minorEastAsia" w:hAnsi="Times New Roman" w:cs="Times New Roman"/>
                <w:sz w:val="24"/>
                <w:szCs w:val="24"/>
              </w:rPr>
              <w:t>-3</w:t>
            </w:r>
            <w:r w:rsidRPr="00296C91">
              <w:rPr>
                <w:rFonts w:ascii="Times New Roman" w:eastAsiaTheme="minorEastAsia" w:hAnsi="Times New Roman" w:cs="Times New Roman"/>
                <w:kern w:val="0"/>
                <w:sz w:val="24"/>
                <w:szCs w:val="24"/>
              </w:rPr>
              <w:t>'</w:t>
            </w:r>
          </w:p>
        </w:tc>
        <w:tc>
          <w:tcPr>
            <w:tcW w:w="851" w:type="dxa"/>
            <w:shd w:val="clear" w:color="auto" w:fill="D9D9D9"/>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52.00</w:t>
            </w:r>
          </w:p>
        </w:tc>
        <w:tc>
          <w:tcPr>
            <w:tcW w:w="967" w:type="dxa"/>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64.14</w:t>
            </w:r>
          </w:p>
        </w:tc>
      </w:tr>
      <w:tr w:rsidR="000F00DF" w:rsidRPr="00296C91" w:rsidTr="002E5121">
        <w:trPr>
          <w:trHeight w:val="285"/>
        </w:trPr>
        <w:tc>
          <w:tcPr>
            <w:tcW w:w="2709" w:type="dxa"/>
            <w:tcBorders>
              <w:bottom w:val="single" w:sz="4" w:space="0" w:color="auto"/>
            </w:tcBorders>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750-14s202-site3-d248-2a</w:t>
            </w:r>
          </w:p>
        </w:tc>
        <w:tc>
          <w:tcPr>
            <w:tcW w:w="4819" w:type="dxa"/>
            <w:tcBorders>
              <w:bottom w:val="single" w:sz="4" w:space="0" w:color="auto"/>
            </w:tcBorders>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5'-CTACAGACCTCCATGATGCACTGCC</w:t>
            </w:r>
            <w:r w:rsidRPr="00296C91">
              <w:rPr>
                <w:rFonts w:ascii="Times New Roman" w:eastAsiaTheme="minorEastAsia" w:hAnsi="Times New Roman" w:cs="Times New Roman"/>
                <w:sz w:val="24"/>
                <w:szCs w:val="24"/>
              </w:rPr>
              <w:t>-3</w:t>
            </w:r>
            <w:r w:rsidRPr="00296C91">
              <w:rPr>
                <w:rFonts w:ascii="Times New Roman" w:eastAsiaTheme="minorEastAsia" w:hAnsi="Times New Roman" w:cs="Times New Roman"/>
                <w:kern w:val="0"/>
                <w:sz w:val="24"/>
                <w:szCs w:val="24"/>
              </w:rPr>
              <w:t>'</w:t>
            </w:r>
          </w:p>
        </w:tc>
        <w:tc>
          <w:tcPr>
            <w:tcW w:w="851" w:type="dxa"/>
            <w:tcBorders>
              <w:bottom w:val="single" w:sz="4" w:space="0" w:color="auto"/>
            </w:tcBorders>
            <w:shd w:val="clear" w:color="auto" w:fill="D9D9D9"/>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56.00</w:t>
            </w:r>
          </w:p>
        </w:tc>
        <w:tc>
          <w:tcPr>
            <w:tcW w:w="967" w:type="dxa"/>
            <w:tcBorders>
              <w:bottom w:val="single" w:sz="4" w:space="0" w:color="auto"/>
            </w:tcBorders>
            <w:shd w:val="clear" w:color="auto" w:fill="D9D9D9"/>
            <w:vAlign w:val="bottom"/>
          </w:tcPr>
          <w:p w:rsidR="000F00DF" w:rsidRPr="00296C91" w:rsidRDefault="000F00DF" w:rsidP="00B14619">
            <w:pPr>
              <w:widowControl/>
              <w:spacing w:line="480" w:lineRule="auto"/>
              <w:contextualSpacing/>
              <w:jc w:val="left"/>
              <w:textAlignment w:val="bottom"/>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65.14</w:t>
            </w:r>
          </w:p>
        </w:tc>
      </w:tr>
    </w:tbl>
    <w:p w:rsidR="000F00DF" w:rsidRPr="004D36F4" w:rsidRDefault="000F00DF" w:rsidP="000F00DF">
      <w:pPr>
        <w:autoSpaceDE w:val="0"/>
        <w:autoSpaceDN w:val="0"/>
        <w:adjustRightInd w:val="0"/>
        <w:spacing w:line="480" w:lineRule="auto"/>
        <w:contextualSpacing/>
        <w:rPr>
          <w:rFonts w:ascii="Times New Roman" w:hAnsi="Times New Roman" w:cs="Times New Roman"/>
          <w:sz w:val="24"/>
          <w:szCs w:val="24"/>
        </w:rPr>
      </w:pPr>
      <w:r w:rsidRPr="004D36F4">
        <w:rPr>
          <w:rFonts w:ascii="Times New Roman" w:hAnsi="Times New Roman" w:cs="Times New Roman"/>
          <w:sz w:val="24"/>
          <w:szCs w:val="24"/>
          <w:vertAlign w:val="superscript"/>
        </w:rPr>
        <w:t>#</w:t>
      </w:r>
      <w:r w:rsidRPr="004D36F4">
        <w:rPr>
          <w:rFonts w:ascii="Times New Roman" w:hAnsi="Times New Roman" w:cs="Times New Roman"/>
          <w:sz w:val="24"/>
          <w:szCs w:val="24"/>
        </w:rPr>
        <w:t xml:space="preserve">TALEN vectors of left and right arms, TALEN-MYH9-L and TALEN-MYH9-R; </w:t>
      </w:r>
      <w:r w:rsidRPr="004D36F4">
        <w:rPr>
          <w:rFonts w:ascii="Times New Roman" w:hAnsi="Times New Roman" w:cs="Times New Roman"/>
          <w:b/>
          <w:sz w:val="24"/>
          <w:szCs w:val="24"/>
        </w:rPr>
        <w:t>*</w:t>
      </w:r>
      <w:r w:rsidRPr="004D36F4">
        <w:rPr>
          <w:rFonts w:ascii="Times New Roman" w:hAnsi="Times New Roman" w:cs="Times New Roman"/>
          <w:sz w:val="24"/>
          <w:szCs w:val="24"/>
        </w:rPr>
        <w:t xml:space="preserve">PCR primers were used </w:t>
      </w:r>
      <w:r w:rsidR="008F67C9">
        <w:rPr>
          <w:rFonts w:ascii="Times New Roman" w:hAnsi="Times New Roman" w:cs="Times New Roman"/>
          <w:sz w:val="24"/>
          <w:szCs w:val="24"/>
        </w:rPr>
        <w:t>for the amplification</w:t>
      </w:r>
      <w:r w:rsidRPr="004D36F4">
        <w:rPr>
          <w:rFonts w:ascii="Times New Roman" w:hAnsi="Times New Roman" w:cs="Times New Roman"/>
          <w:sz w:val="24"/>
          <w:szCs w:val="24"/>
        </w:rPr>
        <w:t xml:space="preserve"> and DNA sequencing of the products. </w:t>
      </w:r>
    </w:p>
    <w:p w:rsidR="000F00DF" w:rsidRPr="004D36F4" w:rsidRDefault="000F00DF" w:rsidP="000F00DF">
      <w:pPr>
        <w:autoSpaceDE w:val="0"/>
        <w:autoSpaceDN w:val="0"/>
        <w:spacing w:line="480" w:lineRule="auto"/>
        <w:contextualSpacing/>
        <w:rPr>
          <w:rFonts w:ascii="Times New Roman" w:hAnsi="Times New Roman" w:cs="Times New Roman"/>
          <w:b/>
          <w:sz w:val="24"/>
          <w:szCs w:val="24"/>
        </w:rPr>
      </w:pPr>
    </w:p>
    <w:p w:rsidR="000F00DF" w:rsidRPr="00D823F2" w:rsidRDefault="000F00DF" w:rsidP="000F00DF">
      <w:pPr>
        <w:autoSpaceDE w:val="0"/>
        <w:autoSpaceDN w:val="0"/>
        <w:spacing w:line="480" w:lineRule="auto"/>
        <w:contextualSpacing/>
        <w:rPr>
          <w:b/>
          <w:sz w:val="24"/>
          <w:szCs w:val="24"/>
        </w:rPr>
      </w:pPr>
      <w:r w:rsidRPr="00D823F2">
        <w:rPr>
          <w:b/>
          <w:sz w:val="24"/>
          <w:szCs w:val="24"/>
        </w:rPr>
        <w:t>Table S</w:t>
      </w:r>
      <w:r w:rsidR="00E05142" w:rsidRPr="00D823F2">
        <w:rPr>
          <w:b/>
          <w:sz w:val="24"/>
          <w:szCs w:val="24"/>
        </w:rPr>
        <w:t>7</w:t>
      </w:r>
      <w:r w:rsidRPr="00D823F2">
        <w:rPr>
          <w:b/>
          <w:sz w:val="24"/>
          <w:szCs w:val="24"/>
        </w:rPr>
        <w:t xml:space="preserve">. Sublines of GC cells with </w:t>
      </w:r>
      <w:r w:rsidRPr="00D823F2">
        <w:rPr>
          <w:b/>
          <w:i/>
          <w:sz w:val="24"/>
          <w:szCs w:val="24"/>
        </w:rPr>
        <w:t>MYH9</w:t>
      </w:r>
      <w:r w:rsidRPr="00D823F2">
        <w:rPr>
          <w:b/>
          <w:sz w:val="24"/>
          <w:szCs w:val="24"/>
        </w:rPr>
        <w:t xml:space="preserve"> knocked down </w:t>
      </w:r>
      <w:r w:rsidR="001F268B" w:rsidRPr="00D823F2">
        <w:rPr>
          <w:b/>
          <w:sz w:val="24"/>
          <w:szCs w:val="24"/>
        </w:rPr>
        <w:t>using</w:t>
      </w:r>
      <w:r w:rsidRPr="00D823F2">
        <w:rPr>
          <w:b/>
          <w:sz w:val="24"/>
          <w:szCs w:val="24"/>
        </w:rPr>
        <w:t xml:space="preserve"> TALEN technology. </w:t>
      </w:r>
    </w:p>
    <w:p w:rsidR="000F00DF" w:rsidRPr="00D823F2" w:rsidRDefault="000F00DF" w:rsidP="000F00DF">
      <w:pPr>
        <w:autoSpaceDE w:val="0"/>
        <w:autoSpaceDN w:val="0"/>
        <w:spacing w:line="480" w:lineRule="auto"/>
        <w:contextualSpacing/>
        <w:rPr>
          <w:b/>
          <w:sz w:val="24"/>
          <w:szCs w:val="24"/>
        </w:rPr>
      </w:pPr>
    </w:p>
    <w:p w:rsidR="000F00DF" w:rsidRPr="00D823F2" w:rsidRDefault="000F00DF" w:rsidP="000F00DF">
      <w:pPr>
        <w:autoSpaceDE w:val="0"/>
        <w:autoSpaceDN w:val="0"/>
        <w:adjustRightInd w:val="0"/>
        <w:spacing w:line="480" w:lineRule="auto"/>
        <w:contextualSpacing/>
        <w:rPr>
          <w:b/>
          <w:sz w:val="24"/>
          <w:szCs w:val="24"/>
        </w:rPr>
      </w:pPr>
      <w:r w:rsidRPr="00D823F2">
        <w:rPr>
          <w:b/>
          <w:sz w:val="24"/>
          <w:szCs w:val="24"/>
        </w:rPr>
        <w:t>Table S</w:t>
      </w:r>
      <w:r w:rsidR="00E05142" w:rsidRPr="00D823F2">
        <w:rPr>
          <w:b/>
          <w:sz w:val="24"/>
          <w:szCs w:val="24"/>
        </w:rPr>
        <w:t>8</w:t>
      </w:r>
      <w:r w:rsidRPr="00D823F2">
        <w:rPr>
          <w:b/>
          <w:sz w:val="24"/>
          <w:szCs w:val="24"/>
        </w:rPr>
        <w:t xml:space="preserve">. DNA probes used to target the </w:t>
      </w:r>
      <w:r w:rsidRPr="00D823F2">
        <w:rPr>
          <w:b/>
          <w:i/>
          <w:sz w:val="24"/>
          <w:szCs w:val="24"/>
        </w:rPr>
        <w:t>CTNNB1</w:t>
      </w:r>
      <w:r w:rsidRPr="00D823F2">
        <w:rPr>
          <w:b/>
          <w:sz w:val="24"/>
          <w:szCs w:val="24"/>
        </w:rPr>
        <w:t xml:space="preserve"> promoter sequences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68"/>
        <w:gridCol w:w="5710"/>
      </w:tblGrid>
      <w:tr w:rsidR="000F00DF" w:rsidRPr="00296C91" w:rsidTr="00B14619">
        <w:trPr>
          <w:jc w:val="center"/>
        </w:trPr>
        <w:tc>
          <w:tcPr>
            <w:tcW w:w="1668"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b/>
                <w:sz w:val="24"/>
                <w:szCs w:val="24"/>
              </w:rPr>
            </w:pPr>
            <w:r w:rsidRPr="00296C91">
              <w:rPr>
                <w:rFonts w:ascii="Times New Roman" w:eastAsiaTheme="minorEastAsia" w:hAnsi="Times New Roman" w:cs="Times New Roman"/>
                <w:b/>
                <w:sz w:val="24"/>
                <w:szCs w:val="24"/>
              </w:rPr>
              <w:t>DNA Probe</w:t>
            </w:r>
          </w:p>
        </w:tc>
        <w:tc>
          <w:tcPr>
            <w:tcW w:w="4536"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b/>
                <w:sz w:val="24"/>
                <w:szCs w:val="24"/>
              </w:rPr>
            </w:pPr>
            <w:r w:rsidRPr="00296C91">
              <w:rPr>
                <w:rFonts w:ascii="Times New Roman" w:eastAsiaTheme="minorEastAsia" w:hAnsi="Times New Roman" w:cs="Times New Roman"/>
                <w:b/>
                <w:sz w:val="24"/>
                <w:szCs w:val="24"/>
              </w:rPr>
              <w:t>Targeted DNA Sequence</w:t>
            </w:r>
          </w:p>
        </w:tc>
      </w:tr>
      <w:tr w:rsidR="000F00DF" w:rsidRPr="00296C91" w:rsidTr="00B14619">
        <w:trPr>
          <w:jc w:val="center"/>
        </w:trPr>
        <w:tc>
          <w:tcPr>
            <w:tcW w:w="1668" w:type="dxa"/>
            <w:tcBorders>
              <w:bottom w:val="single" w:sz="4" w:space="0" w:color="auto"/>
            </w:tcBorders>
            <w:shd w:val="clear" w:color="auto" w:fill="auto"/>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O</w:t>
            </w:r>
            <w:r w:rsidRPr="00296C91">
              <w:rPr>
                <w:rFonts w:ascii="Times New Roman" w:eastAsiaTheme="minorEastAsia" w:hAnsi="Times New Roman" w:cs="Times New Roman"/>
                <w:sz w:val="24"/>
                <w:szCs w:val="24"/>
                <w:vertAlign w:val="subscript"/>
              </w:rPr>
              <w:t>1</w:t>
            </w:r>
          </w:p>
        </w:tc>
        <w:tc>
          <w:tcPr>
            <w:tcW w:w="4536" w:type="dxa"/>
            <w:tcBorders>
              <w:bottom w:val="single" w:sz="4" w:space="0" w:color="auto"/>
            </w:tcBorders>
            <w:shd w:val="clear" w:color="auto" w:fill="auto"/>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5'-</w:t>
            </w:r>
            <w:r w:rsidRPr="00296C91">
              <w:rPr>
                <w:rFonts w:ascii="Times New Roman" w:eastAsiaTheme="minorEastAsia" w:hAnsi="Times New Roman" w:cs="Times New Roman"/>
                <w:sz w:val="24"/>
                <w:szCs w:val="24"/>
              </w:rPr>
              <w:t>GTGGCGGCAGGATACAGCGGCTTCTGCGCG</w:t>
            </w:r>
            <w:r w:rsidRPr="00296C91">
              <w:rPr>
                <w:rFonts w:ascii="Times New Roman" w:eastAsiaTheme="minorEastAsia" w:hAnsi="Times New Roman" w:cs="Times New Roman"/>
                <w:kern w:val="0"/>
                <w:sz w:val="24"/>
                <w:szCs w:val="24"/>
              </w:rPr>
              <w:t>-3'</w:t>
            </w:r>
          </w:p>
        </w:tc>
      </w:tr>
      <w:tr w:rsidR="000F00DF" w:rsidRPr="00296C91" w:rsidTr="00B14619">
        <w:trPr>
          <w:jc w:val="center"/>
        </w:trPr>
        <w:tc>
          <w:tcPr>
            <w:tcW w:w="1668"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O</w:t>
            </w:r>
            <w:r w:rsidRPr="00296C91">
              <w:rPr>
                <w:rFonts w:ascii="Times New Roman" w:eastAsiaTheme="minorEastAsia" w:hAnsi="Times New Roman" w:cs="Times New Roman"/>
                <w:sz w:val="24"/>
                <w:szCs w:val="24"/>
                <w:vertAlign w:val="subscript"/>
              </w:rPr>
              <w:t>2</w:t>
            </w:r>
          </w:p>
        </w:tc>
        <w:tc>
          <w:tcPr>
            <w:tcW w:w="4536"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5'-</w:t>
            </w:r>
            <w:r w:rsidRPr="00296C91">
              <w:rPr>
                <w:rFonts w:ascii="Times New Roman" w:eastAsiaTheme="minorEastAsia" w:hAnsi="Times New Roman" w:cs="Times New Roman"/>
                <w:sz w:val="24"/>
                <w:szCs w:val="24"/>
              </w:rPr>
              <w:t>AGCGGCTTCTGCGCGACTTATAAGAGCTCC</w:t>
            </w:r>
            <w:r w:rsidRPr="00296C91">
              <w:rPr>
                <w:rFonts w:ascii="Times New Roman" w:eastAsiaTheme="minorEastAsia" w:hAnsi="Times New Roman" w:cs="Times New Roman"/>
                <w:kern w:val="0"/>
                <w:sz w:val="24"/>
                <w:szCs w:val="24"/>
              </w:rPr>
              <w:t>-3'</w:t>
            </w:r>
          </w:p>
        </w:tc>
      </w:tr>
      <w:tr w:rsidR="000F00DF" w:rsidRPr="00296C91" w:rsidTr="00B14619">
        <w:trPr>
          <w:jc w:val="center"/>
        </w:trPr>
        <w:tc>
          <w:tcPr>
            <w:tcW w:w="1668" w:type="dxa"/>
            <w:tcBorders>
              <w:bottom w:val="single" w:sz="4" w:space="0" w:color="auto"/>
            </w:tcBorders>
            <w:shd w:val="clear" w:color="auto" w:fill="auto"/>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O</w:t>
            </w:r>
            <w:r w:rsidRPr="00296C91">
              <w:rPr>
                <w:rFonts w:ascii="Times New Roman" w:eastAsiaTheme="minorEastAsia" w:hAnsi="Times New Roman" w:cs="Times New Roman"/>
                <w:sz w:val="24"/>
                <w:szCs w:val="24"/>
                <w:vertAlign w:val="subscript"/>
              </w:rPr>
              <w:t>3</w:t>
            </w:r>
          </w:p>
        </w:tc>
        <w:tc>
          <w:tcPr>
            <w:tcW w:w="4536" w:type="dxa"/>
            <w:tcBorders>
              <w:bottom w:val="single" w:sz="4" w:space="0" w:color="auto"/>
            </w:tcBorders>
            <w:shd w:val="clear" w:color="auto" w:fill="auto"/>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5'-</w:t>
            </w:r>
            <w:r w:rsidRPr="00296C91">
              <w:rPr>
                <w:rFonts w:ascii="Times New Roman" w:eastAsiaTheme="minorEastAsia" w:hAnsi="Times New Roman" w:cs="Times New Roman"/>
                <w:sz w:val="24"/>
                <w:szCs w:val="24"/>
              </w:rPr>
              <w:t>ACTTATAAGAGCTCCTTGTGCGGCGCCATT</w:t>
            </w:r>
            <w:r w:rsidRPr="00296C91">
              <w:rPr>
                <w:rFonts w:ascii="Times New Roman" w:eastAsiaTheme="minorEastAsia" w:hAnsi="Times New Roman" w:cs="Times New Roman"/>
                <w:kern w:val="0"/>
                <w:sz w:val="24"/>
                <w:szCs w:val="24"/>
              </w:rPr>
              <w:t>-3'</w:t>
            </w:r>
          </w:p>
        </w:tc>
      </w:tr>
      <w:tr w:rsidR="000F00DF" w:rsidRPr="00296C91" w:rsidTr="00B14619">
        <w:trPr>
          <w:jc w:val="center"/>
        </w:trPr>
        <w:tc>
          <w:tcPr>
            <w:tcW w:w="1668"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O</w:t>
            </w:r>
            <w:r w:rsidRPr="00296C91">
              <w:rPr>
                <w:rFonts w:ascii="Times New Roman" w:eastAsiaTheme="minorEastAsia" w:hAnsi="Times New Roman" w:cs="Times New Roman"/>
                <w:sz w:val="24"/>
                <w:szCs w:val="24"/>
                <w:vertAlign w:val="subscript"/>
              </w:rPr>
              <w:t>4</w:t>
            </w:r>
          </w:p>
        </w:tc>
        <w:tc>
          <w:tcPr>
            <w:tcW w:w="4536"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5'-</w:t>
            </w:r>
            <w:r w:rsidRPr="00296C91">
              <w:rPr>
                <w:rFonts w:ascii="Times New Roman" w:eastAsiaTheme="minorEastAsia" w:hAnsi="Times New Roman" w:cs="Times New Roman"/>
                <w:sz w:val="24"/>
                <w:szCs w:val="24"/>
              </w:rPr>
              <w:t>TTGTGCGGCGCCATTTTAAGCCTCTCGGTC</w:t>
            </w:r>
            <w:r w:rsidRPr="00296C91">
              <w:rPr>
                <w:rFonts w:ascii="Times New Roman" w:eastAsiaTheme="minorEastAsia" w:hAnsi="Times New Roman" w:cs="Times New Roman"/>
                <w:kern w:val="0"/>
                <w:sz w:val="24"/>
                <w:szCs w:val="24"/>
              </w:rPr>
              <w:t>-3'</w:t>
            </w:r>
          </w:p>
        </w:tc>
      </w:tr>
      <w:tr w:rsidR="000F00DF" w:rsidRPr="00296C91" w:rsidTr="00B14619">
        <w:trPr>
          <w:jc w:val="center"/>
        </w:trPr>
        <w:tc>
          <w:tcPr>
            <w:tcW w:w="1668" w:type="dxa"/>
            <w:tcBorders>
              <w:bottom w:val="single" w:sz="4" w:space="0" w:color="auto"/>
            </w:tcBorders>
            <w:shd w:val="clear" w:color="auto" w:fill="auto"/>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O</w:t>
            </w:r>
            <w:r w:rsidRPr="00296C91">
              <w:rPr>
                <w:rFonts w:ascii="Times New Roman" w:eastAsiaTheme="minorEastAsia" w:hAnsi="Times New Roman" w:cs="Times New Roman"/>
                <w:sz w:val="24"/>
                <w:szCs w:val="24"/>
                <w:vertAlign w:val="subscript"/>
              </w:rPr>
              <w:t>5</w:t>
            </w:r>
          </w:p>
        </w:tc>
        <w:tc>
          <w:tcPr>
            <w:tcW w:w="4536" w:type="dxa"/>
            <w:tcBorders>
              <w:bottom w:val="single" w:sz="4" w:space="0" w:color="auto"/>
            </w:tcBorders>
            <w:shd w:val="clear" w:color="auto" w:fill="auto"/>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5'-</w:t>
            </w:r>
            <w:r w:rsidRPr="00296C91">
              <w:rPr>
                <w:rFonts w:ascii="Times New Roman" w:eastAsiaTheme="minorEastAsia" w:hAnsi="Times New Roman" w:cs="Times New Roman"/>
                <w:sz w:val="24"/>
                <w:szCs w:val="24"/>
              </w:rPr>
              <w:t>TTAAGCCTCTCGGTCTGTGGCAGCAGCGTTG</w:t>
            </w:r>
            <w:r w:rsidRPr="00296C91">
              <w:rPr>
                <w:rFonts w:ascii="Times New Roman" w:eastAsiaTheme="minorEastAsia" w:hAnsi="Times New Roman" w:cs="Times New Roman"/>
                <w:kern w:val="0"/>
                <w:sz w:val="24"/>
                <w:szCs w:val="24"/>
              </w:rPr>
              <w:t>-3'</w:t>
            </w:r>
          </w:p>
        </w:tc>
      </w:tr>
      <w:tr w:rsidR="000F00DF" w:rsidRPr="00296C91" w:rsidTr="00B14619">
        <w:trPr>
          <w:jc w:val="center"/>
        </w:trPr>
        <w:tc>
          <w:tcPr>
            <w:tcW w:w="1668"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O</w:t>
            </w:r>
            <w:r w:rsidRPr="00296C91">
              <w:rPr>
                <w:rFonts w:ascii="Times New Roman" w:eastAsiaTheme="minorEastAsia" w:hAnsi="Times New Roman" w:cs="Times New Roman"/>
                <w:sz w:val="24"/>
                <w:szCs w:val="24"/>
                <w:vertAlign w:val="subscript"/>
              </w:rPr>
              <w:t>3</w:t>
            </w:r>
            <w:r w:rsidRPr="00296C91">
              <w:rPr>
                <w:rFonts w:ascii="Times New Roman" w:eastAsiaTheme="minorEastAsia" w:hAnsi="Times New Roman" w:cs="Times New Roman"/>
                <w:sz w:val="24"/>
                <w:szCs w:val="24"/>
              </w:rPr>
              <w:t>L</w:t>
            </w:r>
          </w:p>
        </w:tc>
        <w:tc>
          <w:tcPr>
            <w:tcW w:w="4536"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5'-</w:t>
            </w:r>
            <w:r w:rsidRPr="00296C91">
              <w:rPr>
                <w:rFonts w:ascii="Times New Roman" w:eastAsiaTheme="minorEastAsia" w:hAnsi="Times New Roman" w:cs="Times New Roman"/>
                <w:sz w:val="24"/>
                <w:szCs w:val="24"/>
              </w:rPr>
              <w:t>ACTTATAAGAGCTCC</w:t>
            </w:r>
            <w:r w:rsidRPr="00296C91">
              <w:rPr>
                <w:rFonts w:ascii="Times New Roman" w:eastAsiaTheme="minorEastAsia" w:hAnsi="Times New Roman" w:cs="Times New Roman"/>
                <w:kern w:val="0"/>
                <w:sz w:val="24"/>
                <w:szCs w:val="24"/>
              </w:rPr>
              <w:t>-3'</w:t>
            </w:r>
          </w:p>
        </w:tc>
      </w:tr>
      <w:tr w:rsidR="000F00DF" w:rsidRPr="00296C91" w:rsidTr="00B14619">
        <w:trPr>
          <w:jc w:val="center"/>
        </w:trPr>
        <w:tc>
          <w:tcPr>
            <w:tcW w:w="1668" w:type="dxa"/>
            <w:tcBorders>
              <w:bottom w:val="single" w:sz="4" w:space="0" w:color="auto"/>
            </w:tcBorders>
            <w:shd w:val="clear" w:color="auto" w:fill="auto"/>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O</w:t>
            </w:r>
            <w:r w:rsidRPr="00296C91">
              <w:rPr>
                <w:rFonts w:ascii="Times New Roman" w:eastAsiaTheme="minorEastAsia" w:hAnsi="Times New Roman" w:cs="Times New Roman"/>
                <w:sz w:val="24"/>
                <w:szCs w:val="24"/>
                <w:vertAlign w:val="subscript"/>
              </w:rPr>
              <w:t>3</w:t>
            </w:r>
            <w:r w:rsidRPr="00296C91">
              <w:rPr>
                <w:rFonts w:ascii="Times New Roman" w:eastAsiaTheme="minorEastAsia" w:hAnsi="Times New Roman" w:cs="Times New Roman"/>
                <w:sz w:val="24"/>
                <w:szCs w:val="24"/>
              </w:rPr>
              <w:t>M</w:t>
            </w:r>
          </w:p>
        </w:tc>
        <w:tc>
          <w:tcPr>
            <w:tcW w:w="4536" w:type="dxa"/>
            <w:tcBorders>
              <w:bottom w:val="single" w:sz="4" w:space="0" w:color="auto"/>
            </w:tcBorders>
            <w:shd w:val="clear" w:color="auto" w:fill="auto"/>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5'-</w:t>
            </w:r>
            <w:r w:rsidRPr="00296C91">
              <w:rPr>
                <w:rFonts w:ascii="Times New Roman" w:eastAsiaTheme="minorEastAsia" w:hAnsi="Times New Roman" w:cs="Times New Roman"/>
                <w:sz w:val="24"/>
                <w:szCs w:val="24"/>
              </w:rPr>
              <w:t>GAGCTCCTTGTGCGG</w:t>
            </w:r>
            <w:r w:rsidRPr="00296C91">
              <w:rPr>
                <w:rFonts w:ascii="Times New Roman" w:eastAsiaTheme="minorEastAsia" w:hAnsi="Times New Roman" w:cs="Times New Roman"/>
                <w:kern w:val="0"/>
                <w:sz w:val="24"/>
                <w:szCs w:val="24"/>
              </w:rPr>
              <w:t>-3'</w:t>
            </w:r>
          </w:p>
        </w:tc>
      </w:tr>
      <w:tr w:rsidR="000F00DF" w:rsidRPr="00296C91" w:rsidTr="00B14619">
        <w:trPr>
          <w:jc w:val="center"/>
        </w:trPr>
        <w:tc>
          <w:tcPr>
            <w:tcW w:w="1668"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O</w:t>
            </w:r>
            <w:r w:rsidRPr="00296C91">
              <w:rPr>
                <w:rFonts w:ascii="Times New Roman" w:eastAsiaTheme="minorEastAsia" w:hAnsi="Times New Roman" w:cs="Times New Roman"/>
                <w:sz w:val="24"/>
                <w:szCs w:val="24"/>
                <w:vertAlign w:val="subscript"/>
              </w:rPr>
              <w:t>3</w:t>
            </w:r>
            <w:r w:rsidRPr="00296C91">
              <w:rPr>
                <w:rFonts w:ascii="Times New Roman" w:eastAsiaTheme="minorEastAsia" w:hAnsi="Times New Roman" w:cs="Times New Roman"/>
                <w:sz w:val="24"/>
                <w:szCs w:val="24"/>
              </w:rPr>
              <w:t>R</w:t>
            </w:r>
          </w:p>
        </w:tc>
        <w:tc>
          <w:tcPr>
            <w:tcW w:w="4536"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sz w:val="24"/>
                <w:szCs w:val="24"/>
              </w:rPr>
            </w:pPr>
            <w:r w:rsidRPr="00296C91">
              <w:rPr>
                <w:rFonts w:ascii="Times New Roman" w:eastAsiaTheme="minorEastAsia" w:hAnsi="Times New Roman" w:cs="Times New Roman"/>
                <w:kern w:val="0"/>
                <w:sz w:val="24"/>
                <w:szCs w:val="24"/>
              </w:rPr>
              <w:t>5'-</w:t>
            </w:r>
            <w:r w:rsidRPr="00296C91">
              <w:rPr>
                <w:rFonts w:ascii="Times New Roman" w:eastAsiaTheme="minorEastAsia" w:hAnsi="Times New Roman" w:cs="Times New Roman"/>
                <w:sz w:val="24"/>
                <w:szCs w:val="24"/>
              </w:rPr>
              <w:t>TTGTGCGGCGCCATT</w:t>
            </w:r>
            <w:r w:rsidRPr="00296C91">
              <w:rPr>
                <w:rFonts w:ascii="Times New Roman" w:eastAsiaTheme="minorEastAsia" w:hAnsi="Times New Roman" w:cs="Times New Roman"/>
                <w:kern w:val="0"/>
                <w:sz w:val="24"/>
                <w:szCs w:val="24"/>
              </w:rPr>
              <w:t>-3'</w:t>
            </w:r>
          </w:p>
        </w:tc>
      </w:tr>
    </w:tbl>
    <w:p w:rsidR="000F00DF" w:rsidRPr="00D823F2" w:rsidRDefault="000F00DF" w:rsidP="00105307">
      <w:pPr>
        <w:widowControl/>
        <w:spacing w:line="480" w:lineRule="auto"/>
        <w:contextualSpacing/>
        <w:jc w:val="left"/>
        <w:rPr>
          <w:b/>
          <w:kern w:val="0"/>
          <w:sz w:val="24"/>
          <w:szCs w:val="24"/>
        </w:rPr>
      </w:pPr>
      <w:r w:rsidRPr="004D36F4">
        <w:rPr>
          <w:rFonts w:ascii="Times New Roman" w:hAnsi="Times New Roman" w:cs="Times New Roman"/>
          <w:sz w:val="24"/>
          <w:szCs w:val="24"/>
        </w:rPr>
        <w:br w:type="page"/>
      </w:r>
      <w:r w:rsidRPr="00D823F2">
        <w:rPr>
          <w:b/>
          <w:sz w:val="24"/>
          <w:szCs w:val="24"/>
        </w:rPr>
        <w:lastRenderedPageBreak/>
        <w:t xml:space="preserve">Table S9. Docking of the potential MYH9 DNA binding domains with the core </w:t>
      </w:r>
      <w:r w:rsidRPr="00D823F2">
        <w:rPr>
          <w:b/>
          <w:i/>
          <w:sz w:val="24"/>
          <w:szCs w:val="24"/>
        </w:rPr>
        <w:t>CTNNB1</w:t>
      </w:r>
      <w:r w:rsidRPr="00D823F2">
        <w:rPr>
          <w:b/>
          <w:sz w:val="24"/>
          <w:szCs w:val="24"/>
        </w:rPr>
        <w:t xml:space="preserve"> promoter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5"/>
        <w:gridCol w:w="3733"/>
        <w:gridCol w:w="1617"/>
        <w:gridCol w:w="1945"/>
        <w:gridCol w:w="1182"/>
      </w:tblGrid>
      <w:tr w:rsidR="000F00DF" w:rsidRPr="00296C91" w:rsidTr="00105307">
        <w:tc>
          <w:tcPr>
            <w:tcW w:w="0" w:type="auto"/>
            <w:vMerge w:val="restart"/>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kern w:val="0"/>
                <w:sz w:val="21"/>
                <w:szCs w:val="21"/>
              </w:rPr>
            </w:pPr>
            <w:r w:rsidRPr="00296C91">
              <w:rPr>
                <w:rFonts w:ascii="Times New Roman" w:eastAsiaTheme="minorEastAsia" w:hAnsi="Times New Roman" w:cs="Times New Roman"/>
                <w:b/>
                <w:kern w:val="0"/>
                <w:sz w:val="21"/>
                <w:szCs w:val="21"/>
              </w:rPr>
              <w:t>DBDs</w:t>
            </w:r>
          </w:p>
        </w:tc>
        <w:tc>
          <w:tcPr>
            <w:tcW w:w="0" w:type="auto"/>
            <w:vMerge w:val="restart"/>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kern w:val="0"/>
                <w:sz w:val="21"/>
                <w:szCs w:val="21"/>
              </w:rPr>
            </w:pPr>
            <w:r w:rsidRPr="00296C91">
              <w:rPr>
                <w:rFonts w:ascii="Times New Roman" w:eastAsiaTheme="minorEastAsia" w:hAnsi="Times New Roman" w:cs="Times New Roman"/>
                <w:b/>
                <w:kern w:val="0"/>
                <w:sz w:val="21"/>
                <w:szCs w:val="21"/>
              </w:rPr>
              <w:t>Potential DBDs</w:t>
            </w:r>
          </w:p>
        </w:tc>
        <w:tc>
          <w:tcPr>
            <w:tcW w:w="0" w:type="auto"/>
            <w:gridSpan w:val="2"/>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kern w:val="0"/>
                <w:sz w:val="21"/>
                <w:szCs w:val="21"/>
              </w:rPr>
            </w:pPr>
            <w:r w:rsidRPr="00296C91">
              <w:rPr>
                <w:rFonts w:ascii="Times New Roman" w:eastAsiaTheme="minorEastAsia" w:hAnsi="Times New Roman" w:cs="Times New Roman"/>
                <w:b/>
                <w:bCs/>
                <w:kern w:val="0"/>
                <w:sz w:val="21"/>
                <w:szCs w:val="21"/>
              </w:rPr>
              <w:t>Docking</w:t>
            </w:r>
          </w:p>
        </w:tc>
        <w:tc>
          <w:tcPr>
            <w:tcW w:w="0" w:type="auto"/>
            <w:vMerge w:val="restart"/>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kern w:val="0"/>
                <w:sz w:val="21"/>
                <w:szCs w:val="21"/>
              </w:rPr>
            </w:pPr>
            <w:r w:rsidRPr="00296C91">
              <w:rPr>
                <w:rFonts w:ascii="Times New Roman" w:eastAsiaTheme="minorEastAsia" w:hAnsi="Times New Roman" w:cs="Times New Roman"/>
                <w:b/>
                <w:kern w:val="0"/>
                <w:sz w:val="21"/>
                <w:szCs w:val="21"/>
              </w:rPr>
              <w:t>Binding energy</w:t>
            </w:r>
          </w:p>
        </w:tc>
      </w:tr>
      <w:tr w:rsidR="000F00DF" w:rsidRPr="00296C91" w:rsidTr="00105307">
        <w:tc>
          <w:tcPr>
            <w:tcW w:w="0" w:type="auto"/>
            <w:vMerge/>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kern w:val="0"/>
                <w:sz w:val="21"/>
                <w:szCs w:val="21"/>
              </w:rPr>
            </w:pPr>
          </w:p>
        </w:tc>
        <w:tc>
          <w:tcPr>
            <w:tcW w:w="0" w:type="auto"/>
            <w:vMerge/>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kern w:val="0"/>
                <w:sz w:val="21"/>
                <w:szCs w:val="21"/>
              </w:rPr>
            </w:pPr>
          </w:p>
        </w:tc>
        <w:tc>
          <w:tcPr>
            <w:tcW w:w="0" w:type="auto"/>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kern w:val="0"/>
                <w:sz w:val="21"/>
                <w:szCs w:val="21"/>
              </w:rPr>
            </w:pPr>
            <w:r w:rsidRPr="00296C91">
              <w:rPr>
                <w:rFonts w:ascii="Times New Roman" w:eastAsiaTheme="minorEastAsia" w:hAnsi="Times New Roman" w:cs="Times New Roman"/>
                <w:b/>
                <w:kern w:val="0"/>
                <w:sz w:val="21"/>
                <w:szCs w:val="21"/>
              </w:rPr>
              <w:t>Amino acid of MYH9 protein</w:t>
            </w:r>
            <w:r w:rsidRPr="00296C91">
              <w:rPr>
                <w:rFonts w:ascii="Times New Roman" w:eastAsiaTheme="minorEastAsia" w:hAnsi="Times New Roman" w:cs="Times New Roman"/>
                <w:b/>
                <w:kern w:val="0"/>
                <w:sz w:val="21"/>
                <w:szCs w:val="21"/>
                <w:vertAlign w:val="superscript"/>
              </w:rPr>
              <w:t>#</w:t>
            </w:r>
          </w:p>
        </w:tc>
        <w:tc>
          <w:tcPr>
            <w:tcW w:w="0" w:type="auto"/>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kern w:val="0"/>
                <w:sz w:val="21"/>
                <w:szCs w:val="21"/>
              </w:rPr>
            </w:pPr>
            <w:r w:rsidRPr="00296C91">
              <w:rPr>
                <w:rFonts w:ascii="Times New Roman" w:eastAsiaTheme="minorEastAsia" w:hAnsi="Times New Roman" w:cs="Times New Roman"/>
                <w:b/>
                <w:kern w:val="0"/>
                <w:sz w:val="21"/>
                <w:szCs w:val="21"/>
              </w:rPr>
              <w:t>Nucleic acid of CTNNB1 promoter*</w:t>
            </w:r>
          </w:p>
        </w:tc>
        <w:tc>
          <w:tcPr>
            <w:tcW w:w="0" w:type="auto"/>
            <w:vMerge/>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kern w:val="0"/>
                <w:sz w:val="21"/>
                <w:szCs w:val="21"/>
              </w:rPr>
            </w:pPr>
          </w:p>
        </w:tc>
      </w:tr>
      <w:tr w:rsidR="000F00DF" w:rsidRPr="00296C91" w:rsidTr="00105307">
        <w:tc>
          <w:tcPr>
            <w:tcW w:w="0" w:type="auto"/>
            <w:vMerge w:val="restart"/>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kern w:val="0"/>
                <w:sz w:val="21"/>
                <w:szCs w:val="21"/>
              </w:rPr>
              <w:t>DBD1</w:t>
            </w:r>
          </w:p>
        </w:tc>
        <w:tc>
          <w:tcPr>
            <w:tcW w:w="0" w:type="auto"/>
            <w:vMerge w:val="restart"/>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kern w:val="0"/>
                <w:sz w:val="21"/>
                <w:szCs w:val="21"/>
              </w:rPr>
              <w:t>5'-</w:t>
            </w:r>
            <w:r w:rsidRPr="00296C91">
              <w:rPr>
                <w:rFonts w:ascii="Times New Roman" w:eastAsiaTheme="minorEastAsia" w:hAnsi="Times New Roman" w:cs="Times New Roman"/>
                <w:sz w:val="21"/>
                <w:szCs w:val="21"/>
              </w:rPr>
              <w:t>LEEEQIILEDQNCKLAKEKKLL-3</w:t>
            </w:r>
            <w:r w:rsidRPr="00296C91">
              <w:rPr>
                <w:rFonts w:ascii="Times New Roman" w:eastAsiaTheme="minorEastAsia" w:hAnsi="Times New Roman" w:cs="Times New Roman"/>
                <w:kern w:val="0"/>
                <w:sz w:val="21"/>
                <w:szCs w:val="21"/>
              </w:rPr>
              <w:t>'</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Asp 985</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C +10</w:t>
            </w:r>
          </w:p>
        </w:tc>
        <w:tc>
          <w:tcPr>
            <w:tcW w:w="0" w:type="auto"/>
            <w:vMerge w:val="restart"/>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kern w:val="0"/>
                <w:sz w:val="21"/>
                <w:szCs w:val="21"/>
              </w:rPr>
              <w:t>-24.7498 kJ/mol</w:t>
            </w:r>
          </w:p>
        </w:tc>
      </w:tr>
      <w:tr w:rsidR="000F00DF" w:rsidRPr="00296C91" w:rsidTr="00105307">
        <w:tc>
          <w:tcPr>
            <w:tcW w:w="0" w:type="auto"/>
            <w:vMerge/>
            <w:tcBorders>
              <w:bottom w:val="single" w:sz="4" w:space="0" w:color="auto"/>
            </w:tcBorders>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vMerge/>
            <w:tcBorders>
              <w:bottom w:val="single" w:sz="4" w:space="0" w:color="auto"/>
            </w:tcBorders>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tcBorders>
              <w:bottom w:val="single" w:sz="4" w:space="0" w:color="auto"/>
            </w:tcBorders>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sz w:val="21"/>
                <w:szCs w:val="21"/>
              </w:rPr>
              <w:t>Lys</w:t>
            </w:r>
            <w:r w:rsidRPr="00296C91">
              <w:rPr>
                <w:rFonts w:ascii="Times New Roman" w:eastAsiaTheme="minorEastAsia" w:hAnsi="Times New Roman" w:cs="Times New Roman"/>
                <w:kern w:val="0"/>
                <w:sz w:val="21"/>
                <w:szCs w:val="21"/>
              </w:rPr>
              <w:t xml:space="preserve"> </w:t>
            </w:r>
            <w:r w:rsidRPr="00296C91">
              <w:rPr>
                <w:rFonts w:ascii="Times New Roman" w:eastAsiaTheme="minorEastAsia" w:hAnsi="Times New Roman" w:cs="Times New Roman"/>
                <w:sz w:val="21"/>
                <w:szCs w:val="21"/>
              </w:rPr>
              <w:t>1020</w:t>
            </w:r>
          </w:p>
        </w:tc>
        <w:tc>
          <w:tcPr>
            <w:tcW w:w="0" w:type="auto"/>
            <w:tcBorders>
              <w:bottom w:val="single" w:sz="4" w:space="0" w:color="auto"/>
            </w:tcBorders>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sz w:val="21"/>
                <w:szCs w:val="21"/>
              </w:rPr>
              <w:t>C +10</w:t>
            </w:r>
          </w:p>
        </w:tc>
        <w:tc>
          <w:tcPr>
            <w:tcW w:w="0" w:type="auto"/>
            <w:vMerge/>
            <w:tcBorders>
              <w:bottom w:val="single" w:sz="4" w:space="0" w:color="auto"/>
            </w:tcBorders>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r>
      <w:tr w:rsidR="000F00DF" w:rsidRPr="00296C91" w:rsidTr="00105307">
        <w:tc>
          <w:tcPr>
            <w:tcW w:w="0" w:type="auto"/>
            <w:vMerge w:val="restart"/>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kern w:val="0"/>
                <w:sz w:val="21"/>
                <w:szCs w:val="21"/>
              </w:rPr>
              <w:t>DBD2</w:t>
            </w:r>
          </w:p>
        </w:tc>
        <w:tc>
          <w:tcPr>
            <w:tcW w:w="0" w:type="auto"/>
            <w:vMerge w:val="restart"/>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kern w:val="0"/>
                <w:sz w:val="21"/>
                <w:szCs w:val="21"/>
              </w:rPr>
              <w:t>5'-</w:t>
            </w:r>
            <w:r w:rsidRPr="00296C91">
              <w:rPr>
                <w:rFonts w:ascii="Times New Roman" w:eastAsiaTheme="minorEastAsia" w:hAnsi="Times New Roman" w:cs="Times New Roman"/>
                <w:sz w:val="21"/>
                <w:szCs w:val="21"/>
              </w:rPr>
              <w:t>LEKTRRKLEGDSTDLSDQIAEL-3</w:t>
            </w:r>
            <w:r w:rsidRPr="00296C91">
              <w:rPr>
                <w:rFonts w:ascii="Times New Roman" w:eastAsiaTheme="minorEastAsia" w:hAnsi="Times New Roman" w:cs="Times New Roman"/>
                <w:kern w:val="0"/>
                <w:sz w:val="21"/>
                <w:szCs w:val="21"/>
              </w:rPr>
              <w:t>'</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kern w:val="0"/>
                <w:sz w:val="21"/>
                <w:szCs w:val="21"/>
              </w:rPr>
              <w:t>Glu 927</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kern w:val="0"/>
                <w:sz w:val="21"/>
                <w:szCs w:val="21"/>
              </w:rPr>
              <w:t>T +8</w:t>
            </w:r>
          </w:p>
        </w:tc>
        <w:tc>
          <w:tcPr>
            <w:tcW w:w="0" w:type="auto"/>
            <w:vMerge w:val="restart"/>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kern w:val="0"/>
                <w:sz w:val="21"/>
                <w:szCs w:val="21"/>
              </w:rPr>
              <w:t>-120.947</w:t>
            </w:r>
            <w:r w:rsidRPr="00105307">
              <w:rPr>
                <w:rFonts w:ascii="Times New Roman" w:eastAsia="STIX-Regular" w:hAnsi="Times New Roman" w:cs="Times New Roman"/>
                <w:kern w:val="0"/>
                <w:sz w:val="21"/>
                <w:szCs w:val="21"/>
              </w:rPr>
              <w:t xml:space="preserve"> </w:t>
            </w:r>
            <w:r w:rsidRPr="00296C91">
              <w:rPr>
                <w:rFonts w:ascii="Times New Roman" w:eastAsiaTheme="minorEastAsia" w:hAnsi="Times New Roman" w:cs="Times New Roman"/>
                <w:kern w:val="0"/>
                <w:sz w:val="21"/>
                <w:szCs w:val="21"/>
              </w:rPr>
              <w:t>kJ/mol</w:t>
            </w:r>
          </w:p>
        </w:tc>
      </w:tr>
      <w:tr w:rsidR="000F00DF" w:rsidRPr="00296C91" w:rsidTr="00105307">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proofErr w:type="spellStart"/>
            <w:r w:rsidRPr="00296C91">
              <w:rPr>
                <w:rFonts w:ascii="Times New Roman" w:eastAsiaTheme="minorEastAsia" w:hAnsi="Times New Roman" w:cs="Times New Roman"/>
                <w:kern w:val="0"/>
                <w:sz w:val="21"/>
                <w:szCs w:val="21"/>
              </w:rPr>
              <w:t>Arg</w:t>
            </w:r>
            <w:proofErr w:type="spellEnd"/>
            <w:r w:rsidRPr="00296C91">
              <w:rPr>
                <w:rFonts w:ascii="Times New Roman" w:eastAsiaTheme="minorEastAsia" w:hAnsi="Times New Roman" w:cs="Times New Roman"/>
                <w:kern w:val="0"/>
                <w:sz w:val="21"/>
                <w:szCs w:val="21"/>
              </w:rPr>
              <w:t xml:space="preserve"> 1050</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kern w:val="0"/>
                <w:sz w:val="21"/>
                <w:szCs w:val="21"/>
              </w:rPr>
              <w:t>C +7</w:t>
            </w: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r>
      <w:tr w:rsidR="000F00DF" w:rsidRPr="00296C91" w:rsidTr="00105307">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sz w:val="21"/>
                <w:szCs w:val="21"/>
              </w:rPr>
              <w:t>Lys</w:t>
            </w:r>
            <w:r w:rsidRPr="00296C91">
              <w:rPr>
                <w:rFonts w:ascii="Times New Roman" w:eastAsiaTheme="minorEastAsia" w:hAnsi="Times New Roman" w:cs="Times New Roman"/>
                <w:kern w:val="0"/>
                <w:sz w:val="21"/>
                <w:szCs w:val="21"/>
              </w:rPr>
              <w:t xml:space="preserve"> 992</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kern w:val="0"/>
                <w:sz w:val="21"/>
                <w:szCs w:val="21"/>
              </w:rPr>
              <w:t>C +7</w:t>
            </w: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r>
      <w:tr w:rsidR="000F00DF" w:rsidRPr="00296C91" w:rsidTr="00105307">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kern w:val="0"/>
                <w:sz w:val="21"/>
                <w:szCs w:val="21"/>
              </w:rPr>
              <w:t>Glu 993</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kern w:val="0"/>
                <w:sz w:val="21"/>
                <w:szCs w:val="21"/>
              </w:rPr>
              <w:t>C +7</w:t>
            </w: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r>
      <w:tr w:rsidR="000F00DF" w:rsidRPr="00296C91" w:rsidTr="00105307">
        <w:tc>
          <w:tcPr>
            <w:tcW w:w="0" w:type="auto"/>
            <w:vMerge w:val="restart"/>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kern w:val="0"/>
                <w:sz w:val="21"/>
                <w:szCs w:val="21"/>
              </w:rPr>
              <w:t>DBD3</w:t>
            </w:r>
          </w:p>
        </w:tc>
        <w:tc>
          <w:tcPr>
            <w:tcW w:w="0" w:type="auto"/>
            <w:vMerge w:val="restart"/>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kern w:val="0"/>
                <w:sz w:val="21"/>
                <w:szCs w:val="21"/>
              </w:rPr>
              <w:t>5'-LEKAKQTLENERGELANEVKVL</w:t>
            </w:r>
            <w:r w:rsidRPr="00296C91">
              <w:rPr>
                <w:rFonts w:ascii="Times New Roman" w:eastAsiaTheme="minorEastAsia" w:hAnsi="Times New Roman" w:cs="Times New Roman"/>
                <w:sz w:val="21"/>
                <w:szCs w:val="21"/>
              </w:rPr>
              <w:t>-3</w:t>
            </w:r>
            <w:r w:rsidRPr="00296C91">
              <w:rPr>
                <w:rFonts w:ascii="Times New Roman" w:eastAsiaTheme="minorEastAsia" w:hAnsi="Times New Roman" w:cs="Times New Roman"/>
                <w:kern w:val="0"/>
                <w:sz w:val="21"/>
                <w:szCs w:val="21"/>
              </w:rPr>
              <w:t>'</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Arg</w:t>
            </w:r>
            <w:proofErr w:type="spellEnd"/>
            <w:r w:rsidRPr="00296C91">
              <w:rPr>
                <w:rFonts w:ascii="Times New Roman" w:eastAsiaTheme="minorEastAsia" w:hAnsi="Times New Roman" w:cs="Times New Roman"/>
                <w:sz w:val="21"/>
                <w:szCs w:val="21"/>
              </w:rPr>
              <w:t xml:space="preserve"> 1268</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G +4</w:t>
            </w:r>
          </w:p>
        </w:tc>
        <w:tc>
          <w:tcPr>
            <w:tcW w:w="0" w:type="auto"/>
            <w:vMerge w:val="restart"/>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kern w:val="0"/>
                <w:sz w:val="21"/>
                <w:szCs w:val="21"/>
              </w:rPr>
              <w:t>-781.88 kJ/mol</w:t>
            </w:r>
          </w:p>
        </w:tc>
      </w:tr>
      <w:tr w:rsidR="000F00DF" w:rsidRPr="00296C91" w:rsidTr="00105307">
        <w:tc>
          <w:tcPr>
            <w:tcW w:w="0" w:type="auto"/>
            <w:vMerge/>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Lys 1274</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G +4</w:t>
            </w: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r>
      <w:tr w:rsidR="000F00DF" w:rsidRPr="00296C91" w:rsidTr="00105307">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Arg</w:t>
            </w:r>
            <w:proofErr w:type="spellEnd"/>
            <w:r w:rsidRPr="00296C91">
              <w:rPr>
                <w:rFonts w:ascii="Times New Roman" w:eastAsiaTheme="minorEastAsia" w:hAnsi="Times New Roman" w:cs="Times New Roman"/>
                <w:sz w:val="21"/>
                <w:szCs w:val="21"/>
              </w:rPr>
              <w:t xml:space="preserve"> 1268</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A +5</w:t>
            </w: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r>
      <w:tr w:rsidR="000F00DF" w:rsidRPr="00296C91" w:rsidTr="00105307">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Lys 1217</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A +5</w:t>
            </w: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r>
      <w:tr w:rsidR="000F00DF" w:rsidRPr="00296C91" w:rsidTr="00105307">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Lys 1219</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C +7</w:t>
            </w: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r>
      <w:tr w:rsidR="000F00DF" w:rsidRPr="00296C91" w:rsidTr="00105307">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Lys 1352</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T +12</w:t>
            </w: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r>
      <w:tr w:rsidR="000F00DF" w:rsidRPr="00296C91" w:rsidTr="00105307">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Lys 1145</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T +14</w:t>
            </w:r>
          </w:p>
        </w:tc>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r>
    </w:tbl>
    <w:p w:rsidR="000F00DF" w:rsidRDefault="000F00DF" w:rsidP="000F00DF">
      <w:pPr>
        <w:spacing w:line="480" w:lineRule="auto"/>
        <w:contextualSpacing/>
        <w:rPr>
          <w:rFonts w:ascii="Times New Roman" w:hAnsi="Times New Roman" w:cs="Times New Roman"/>
          <w:kern w:val="0"/>
          <w:sz w:val="24"/>
          <w:szCs w:val="24"/>
        </w:rPr>
      </w:pPr>
      <w:r w:rsidRPr="004D36F4">
        <w:rPr>
          <w:rFonts w:ascii="Times New Roman" w:hAnsi="Times New Roman" w:cs="Times New Roman"/>
          <w:kern w:val="0"/>
          <w:sz w:val="24"/>
          <w:szCs w:val="24"/>
          <w:vertAlign w:val="superscript"/>
        </w:rPr>
        <w:t>#</w:t>
      </w:r>
      <w:r w:rsidRPr="004D36F4">
        <w:rPr>
          <w:rFonts w:ascii="Times New Roman" w:hAnsi="Times New Roman" w:cs="Times New Roman"/>
          <w:kern w:val="0"/>
          <w:sz w:val="24"/>
          <w:szCs w:val="24"/>
        </w:rPr>
        <w:t xml:space="preserve">Numbering indicates the localization in MYH9 protein, while *numbering starts from the transcriptional start site (TSS) of </w:t>
      </w:r>
      <w:r w:rsidRPr="004D36F4">
        <w:rPr>
          <w:rFonts w:ascii="Times New Roman" w:hAnsi="Times New Roman" w:cs="Times New Roman"/>
          <w:i/>
          <w:sz w:val="24"/>
          <w:szCs w:val="24"/>
        </w:rPr>
        <w:t>CTNNB1</w:t>
      </w:r>
      <w:r w:rsidRPr="004D36F4">
        <w:rPr>
          <w:rFonts w:ascii="Times New Roman" w:hAnsi="Times New Roman" w:cs="Times New Roman"/>
          <w:kern w:val="0"/>
          <w:sz w:val="24"/>
          <w:szCs w:val="24"/>
        </w:rPr>
        <w:t>.</w:t>
      </w:r>
    </w:p>
    <w:p w:rsidR="00105307" w:rsidRPr="004D36F4" w:rsidRDefault="00105307" w:rsidP="000F00DF">
      <w:pPr>
        <w:spacing w:line="480" w:lineRule="auto"/>
        <w:contextualSpacing/>
        <w:rPr>
          <w:rFonts w:ascii="Times New Roman" w:hAnsi="Times New Roman" w:cs="Times New Roman"/>
          <w:kern w:val="0"/>
          <w:sz w:val="24"/>
          <w:szCs w:val="24"/>
        </w:rPr>
      </w:pPr>
    </w:p>
    <w:p w:rsidR="000F00DF" w:rsidRPr="00D823F2" w:rsidRDefault="000F00DF" w:rsidP="000F00DF">
      <w:pPr>
        <w:autoSpaceDE w:val="0"/>
        <w:autoSpaceDN w:val="0"/>
        <w:spacing w:line="480" w:lineRule="auto"/>
        <w:contextualSpacing/>
        <w:rPr>
          <w:b/>
          <w:sz w:val="24"/>
          <w:szCs w:val="24"/>
        </w:rPr>
      </w:pPr>
      <w:r w:rsidRPr="00D823F2">
        <w:rPr>
          <w:b/>
          <w:kern w:val="0"/>
          <w:sz w:val="24"/>
          <w:szCs w:val="24"/>
        </w:rPr>
        <w:lastRenderedPageBreak/>
        <w:t xml:space="preserve">Table S10. Plasmids carrying </w:t>
      </w:r>
      <w:r w:rsidRPr="00D823F2">
        <w:rPr>
          <w:b/>
          <w:i/>
          <w:kern w:val="0"/>
          <w:sz w:val="24"/>
          <w:szCs w:val="24"/>
        </w:rPr>
        <w:t>MYH9</w:t>
      </w:r>
      <w:r w:rsidRPr="00D823F2">
        <w:rPr>
          <w:b/>
          <w:kern w:val="0"/>
          <w:sz w:val="24"/>
          <w:szCs w:val="24"/>
        </w:rPr>
        <w:t xml:space="preserve"> mutation in the DBDs and key MYH9 phosphorylation sites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32"/>
        <w:gridCol w:w="1881"/>
        <w:gridCol w:w="1924"/>
        <w:gridCol w:w="1881"/>
        <w:gridCol w:w="1924"/>
      </w:tblGrid>
      <w:tr w:rsidR="000F00DF" w:rsidRPr="00296C91" w:rsidTr="00105307">
        <w:trPr>
          <w:jc w:val="center"/>
        </w:trPr>
        <w:tc>
          <w:tcPr>
            <w:tcW w:w="0" w:type="auto"/>
            <w:vMerge w:val="restart"/>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kern w:val="0"/>
                <w:sz w:val="21"/>
                <w:szCs w:val="21"/>
              </w:rPr>
            </w:pPr>
            <w:r w:rsidRPr="00296C91">
              <w:rPr>
                <w:rFonts w:ascii="Times New Roman" w:eastAsiaTheme="minorEastAsia" w:hAnsi="Times New Roman" w:cs="Times New Roman"/>
                <w:b/>
                <w:kern w:val="0"/>
                <w:sz w:val="21"/>
                <w:szCs w:val="21"/>
              </w:rPr>
              <w:t>Mutated Plasmids</w:t>
            </w:r>
          </w:p>
        </w:tc>
        <w:tc>
          <w:tcPr>
            <w:tcW w:w="0" w:type="auto"/>
            <w:gridSpan w:val="2"/>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bCs/>
                <w:kern w:val="0"/>
                <w:sz w:val="21"/>
                <w:szCs w:val="21"/>
              </w:rPr>
            </w:pPr>
            <w:r w:rsidRPr="00296C91">
              <w:rPr>
                <w:rFonts w:ascii="Times New Roman" w:eastAsiaTheme="minorEastAsia" w:hAnsi="Times New Roman" w:cs="Times New Roman"/>
                <w:b/>
                <w:bCs/>
                <w:kern w:val="0"/>
                <w:sz w:val="21"/>
                <w:szCs w:val="21"/>
              </w:rPr>
              <w:t xml:space="preserve">Mutation site in </w:t>
            </w:r>
            <w:r w:rsidRPr="00296C91">
              <w:rPr>
                <w:rFonts w:ascii="Times New Roman" w:eastAsiaTheme="minorEastAsia" w:hAnsi="Times New Roman" w:cs="Times New Roman"/>
                <w:b/>
                <w:bCs/>
                <w:i/>
                <w:kern w:val="0"/>
                <w:sz w:val="21"/>
                <w:szCs w:val="21"/>
              </w:rPr>
              <w:t>MYH9</w:t>
            </w:r>
          </w:p>
        </w:tc>
        <w:tc>
          <w:tcPr>
            <w:tcW w:w="0" w:type="auto"/>
            <w:gridSpan w:val="2"/>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kern w:val="0"/>
                <w:sz w:val="21"/>
                <w:szCs w:val="21"/>
              </w:rPr>
            </w:pPr>
            <w:r w:rsidRPr="00296C91">
              <w:rPr>
                <w:rFonts w:ascii="Times New Roman" w:eastAsiaTheme="minorEastAsia" w:hAnsi="Times New Roman" w:cs="Times New Roman"/>
                <w:b/>
                <w:bCs/>
                <w:kern w:val="0"/>
                <w:sz w:val="21"/>
                <w:szCs w:val="21"/>
              </w:rPr>
              <w:t xml:space="preserve">Relative site in wild type </w:t>
            </w:r>
            <w:r w:rsidRPr="00296C91">
              <w:rPr>
                <w:rFonts w:ascii="Times New Roman" w:eastAsiaTheme="minorEastAsia" w:hAnsi="Times New Roman" w:cs="Times New Roman"/>
                <w:b/>
                <w:bCs/>
                <w:i/>
                <w:kern w:val="0"/>
                <w:sz w:val="21"/>
                <w:szCs w:val="21"/>
              </w:rPr>
              <w:t>MYH9</w:t>
            </w:r>
          </w:p>
        </w:tc>
      </w:tr>
      <w:tr w:rsidR="000F00DF" w:rsidRPr="00296C91" w:rsidTr="00105307">
        <w:trPr>
          <w:jc w:val="center"/>
        </w:trPr>
        <w:tc>
          <w:tcPr>
            <w:tcW w:w="0" w:type="auto"/>
            <w:vMerge/>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kern w:val="0"/>
                <w:sz w:val="21"/>
                <w:szCs w:val="21"/>
              </w:rPr>
            </w:pPr>
          </w:p>
        </w:tc>
        <w:tc>
          <w:tcPr>
            <w:tcW w:w="0" w:type="auto"/>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kern w:val="0"/>
                <w:sz w:val="21"/>
                <w:szCs w:val="21"/>
              </w:rPr>
            </w:pPr>
            <w:r w:rsidRPr="00296C91">
              <w:rPr>
                <w:rFonts w:ascii="Times New Roman" w:eastAsiaTheme="minorEastAsia" w:hAnsi="Times New Roman" w:cs="Times New Roman"/>
                <w:b/>
                <w:kern w:val="0"/>
                <w:sz w:val="21"/>
                <w:szCs w:val="21"/>
              </w:rPr>
              <w:t>Amino acid of MYH9</w:t>
            </w:r>
            <w:r w:rsidRPr="00296C91">
              <w:rPr>
                <w:rFonts w:ascii="Times New Roman" w:eastAsiaTheme="minorEastAsia" w:hAnsi="Times New Roman" w:cs="Times New Roman"/>
                <w:b/>
                <w:kern w:val="0"/>
                <w:sz w:val="21"/>
                <w:szCs w:val="21"/>
                <w:vertAlign w:val="superscript"/>
              </w:rPr>
              <w:t>#</w:t>
            </w:r>
          </w:p>
        </w:tc>
        <w:tc>
          <w:tcPr>
            <w:tcW w:w="0" w:type="auto"/>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kern w:val="0"/>
                <w:sz w:val="21"/>
                <w:szCs w:val="21"/>
              </w:rPr>
            </w:pPr>
            <w:r w:rsidRPr="00296C91">
              <w:rPr>
                <w:rFonts w:ascii="Times New Roman" w:eastAsiaTheme="minorEastAsia" w:hAnsi="Times New Roman" w:cs="Times New Roman"/>
                <w:b/>
                <w:kern w:val="0"/>
                <w:sz w:val="21"/>
                <w:szCs w:val="21"/>
              </w:rPr>
              <w:t xml:space="preserve">Nucleic acid of </w:t>
            </w:r>
            <w:r w:rsidRPr="00296C91">
              <w:rPr>
                <w:rFonts w:ascii="Times New Roman" w:eastAsiaTheme="minorEastAsia" w:hAnsi="Times New Roman" w:cs="Times New Roman"/>
                <w:b/>
                <w:i/>
                <w:kern w:val="0"/>
                <w:sz w:val="21"/>
                <w:szCs w:val="21"/>
              </w:rPr>
              <w:t>MYH9</w:t>
            </w:r>
            <w:r w:rsidRPr="00296C91">
              <w:rPr>
                <w:rFonts w:ascii="Times New Roman" w:eastAsiaTheme="minorEastAsia" w:hAnsi="Times New Roman" w:cs="Times New Roman"/>
                <w:b/>
                <w:kern w:val="0"/>
                <w:sz w:val="21"/>
                <w:szCs w:val="21"/>
              </w:rPr>
              <w:t>*</w:t>
            </w:r>
          </w:p>
        </w:tc>
        <w:tc>
          <w:tcPr>
            <w:tcW w:w="0" w:type="auto"/>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kern w:val="0"/>
                <w:sz w:val="21"/>
                <w:szCs w:val="21"/>
              </w:rPr>
            </w:pPr>
            <w:r w:rsidRPr="00296C91">
              <w:rPr>
                <w:rFonts w:ascii="Times New Roman" w:eastAsiaTheme="minorEastAsia" w:hAnsi="Times New Roman" w:cs="Times New Roman"/>
                <w:b/>
                <w:kern w:val="0"/>
                <w:sz w:val="21"/>
                <w:szCs w:val="21"/>
              </w:rPr>
              <w:t>Amino acid of MYH9</w:t>
            </w:r>
            <w:r w:rsidRPr="00296C91">
              <w:rPr>
                <w:rFonts w:ascii="Times New Roman" w:eastAsiaTheme="minorEastAsia" w:hAnsi="Times New Roman" w:cs="Times New Roman"/>
                <w:b/>
                <w:kern w:val="0"/>
                <w:sz w:val="21"/>
                <w:szCs w:val="21"/>
                <w:vertAlign w:val="superscript"/>
              </w:rPr>
              <w:t>#</w:t>
            </w:r>
          </w:p>
        </w:tc>
        <w:tc>
          <w:tcPr>
            <w:tcW w:w="0" w:type="auto"/>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b/>
                <w:kern w:val="0"/>
                <w:sz w:val="21"/>
                <w:szCs w:val="21"/>
              </w:rPr>
            </w:pPr>
            <w:r w:rsidRPr="00296C91">
              <w:rPr>
                <w:rFonts w:ascii="Times New Roman" w:eastAsiaTheme="minorEastAsia" w:hAnsi="Times New Roman" w:cs="Times New Roman"/>
                <w:b/>
                <w:kern w:val="0"/>
                <w:sz w:val="21"/>
                <w:szCs w:val="21"/>
              </w:rPr>
              <w:t xml:space="preserve">Nucleic acid of </w:t>
            </w:r>
            <w:r w:rsidRPr="00296C91">
              <w:rPr>
                <w:rFonts w:ascii="Times New Roman" w:eastAsiaTheme="minorEastAsia" w:hAnsi="Times New Roman" w:cs="Times New Roman"/>
                <w:b/>
                <w:i/>
                <w:kern w:val="0"/>
                <w:sz w:val="21"/>
                <w:szCs w:val="21"/>
              </w:rPr>
              <w:t>MYH9</w:t>
            </w:r>
            <w:r w:rsidRPr="00296C91">
              <w:rPr>
                <w:rFonts w:ascii="Times New Roman" w:eastAsiaTheme="minorEastAsia" w:hAnsi="Times New Roman" w:cs="Times New Roman"/>
                <w:b/>
                <w:kern w:val="0"/>
                <w:sz w:val="21"/>
                <w:szCs w:val="21"/>
              </w:rPr>
              <w:t>*</w:t>
            </w:r>
          </w:p>
        </w:tc>
      </w:tr>
      <w:tr w:rsidR="000F00DF" w:rsidRPr="00296C91" w:rsidTr="00105307">
        <w:trPr>
          <w:jc w:val="center"/>
        </w:trPr>
        <w:tc>
          <w:tcPr>
            <w:tcW w:w="0" w:type="auto"/>
            <w:vMerge w:val="restart"/>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kern w:val="0"/>
                <w:sz w:val="21"/>
                <w:szCs w:val="21"/>
              </w:rPr>
              <w:t>DBD1M</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985</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(2597 to 2599)</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Asp 985</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GAC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(2597 to 2599)</w:t>
            </w:r>
          </w:p>
        </w:tc>
      </w:tr>
      <w:tr w:rsidR="000F00DF" w:rsidRPr="00296C91" w:rsidTr="00105307">
        <w:trPr>
          <w:jc w:val="center"/>
        </w:trPr>
        <w:tc>
          <w:tcPr>
            <w:tcW w:w="0" w:type="auto"/>
            <w:vMerge/>
            <w:tcBorders>
              <w:bottom w:val="single" w:sz="4" w:space="0" w:color="auto"/>
            </w:tcBorders>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tcBorders>
              <w:bottom w:val="single" w:sz="4" w:space="0" w:color="auto"/>
            </w:tcBorders>
            <w:shd w:val="clear" w:color="auto" w:fill="auto"/>
          </w:tcPr>
          <w:p w:rsidR="000F00DF" w:rsidRPr="00296C91" w:rsidRDefault="000F00DF" w:rsidP="00B14619">
            <w:pPr>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1020</w:t>
            </w:r>
          </w:p>
        </w:tc>
        <w:tc>
          <w:tcPr>
            <w:tcW w:w="0" w:type="auto"/>
            <w:tcBorders>
              <w:bottom w:val="single" w:sz="4" w:space="0" w:color="auto"/>
            </w:tcBorders>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(3058 to 3060)</w:t>
            </w:r>
          </w:p>
        </w:tc>
        <w:tc>
          <w:tcPr>
            <w:tcW w:w="0" w:type="auto"/>
            <w:tcBorders>
              <w:bottom w:val="single" w:sz="4" w:space="0" w:color="auto"/>
            </w:tcBorders>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Lys 1020</w:t>
            </w:r>
          </w:p>
        </w:tc>
        <w:tc>
          <w:tcPr>
            <w:tcW w:w="0" w:type="auto"/>
            <w:tcBorders>
              <w:bottom w:val="single" w:sz="4" w:space="0" w:color="auto"/>
            </w:tcBorders>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AAG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(3058 to 3060)</w:t>
            </w:r>
          </w:p>
        </w:tc>
      </w:tr>
      <w:tr w:rsidR="000F00DF" w:rsidRPr="00296C91" w:rsidTr="00105307">
        <w:trPr>
          <w:jc w:val="center"/>
        </w:trPr>
        <w:tc>
          <w:tcPr>
            <w:tcW w:w="0" w:type="auto"/>
            <w:vMerge w:val="restart"/>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kern w:val="0"/>
                <w:sz w:val="21"/>
                <w:szCs w:val="21"/>
              </w:rPr>
            </w:pPr>
            <w:r w:rsidRPr="00296C91">
              <w:rPr>
                <w:rFonts w:ascii="Times New Roman" w:eastAsiaTheme="minorEastAsia" w:hAnsi="Times New Roman" w:cs="Times New Roman"/>
                <w:kern w:val="0"/>
                <w:sz w:val="21"/>
                <w:szCs w:val="21"/>
              </w:rPr>
              <w:t>DBD2M</w:t>
            </w:r>
          </w:p>
        </w:tc>
        <w:tc>
          <w:tcPr>
            <w:tcW w:w="0" w:type="auto"/>
            <w:shd w:val="clear" w:color="auto" w:fill="auto"/>
          </w:tcPr>
          <w:p w:rsidR="000F00DF" w:rsidRPr="00296C91" w:rsidRDefault="000F00DF" w:rsidP="00B14619">
            <w:pPr>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927</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(2779 to 2781)</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Glu 927</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GAG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(2779 to 2781)</w:t>
            </w:r>
          </w:p>
        </w:tc>
      </w:tr>
      <w:tr w:rsidR="000F00DF" w:rsidRPr="00296C91" w:rsidTr="00105307">
        <w:trPr>
          <w:jc w:val="center"/>
        </w:trPr>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shd w:val="clear" w:color="auto" w:fill="auto"/>
          </w:tcPr>
          <w:p w:rsidR="000F00DF" w:rsidRPr="00296C91" w:rsidRDefault="000F00DF" w:rsidP="00B14619">
            <w:pPr>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1050</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(3148 to 3150)</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Arg</w:t>
            </w:r>
            <w:proofErr w:type="spellEnd"/>
            <w:r w:rsidRPr="00296C91">
              <w:rPr>
                <w:rFonts w:ascii="Times New Roman" w:eastAsiaTheme="minorEastAsia" w:hAnsi="Times New Roman" w:cs="Times New Roman"/>
                <w:sz w:val="21"/>
                <w:szCs w:val="21"/>
              </w:rPr>
              <w:t xml:space="preserve"> 1050</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CGC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(3148 to 3150)</w:t>
            </w:r>
          </w:p>
        </w:tc>
      </w:tr>
      <w:tr w:rsidR="000F00DF" w:rsidRPr="00296C91" w:rsidTr="00105307">
        <w:trPr>
          <w:jc w:val="center"/>
        </w:trPr>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shd w:val="clear" w:color="auto" w:fill="auto"/>
          </w:tcPr>
          <w:p w:rsidR="000F00DF" w:rsidRPr="00296C91" w:rsidRDefault="000F00DF" w:rsidP="00B14619">
            <w:pPr>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992</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(2974 to 2976)</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Lys 992</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AAG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(2974 to 2976)</w:t>
            </w:r>
          </w:p>
        </w:tc>
      </w:tr>
      <w:tr w:rsidR="000F00DF" w:rsidRPr="00296C91" w:rsidTr="00105307">
        <w:trPr>
          <w:jc w:val="center"/>
        </w:trPr>
        <w:tc>
          <w:tcPr>
            <w:tcW w:w="0" w:type="auto"/>
            <w:vMerge/>
            <w:shd w:val="clear" w:color="auto" w:fill="auto"/>
          </w:tcPr>
          <w:p w:rsidR="000F00DF" w:rsidRPr="00296C91" w:rsidRDefault="000F00DF" w:rsidP="00B14619">
            <w:pPr>
              <w:autoSpaceDE w:val="0"/>
              <w:autoSpaceDN w:val="0"/>
              <w:adjustRightInd w:val="0"/>
              <w:spacing w:line="480" w:lineRule="auto"/>
              <w:contextualSpacing/>
              <w:rPr>
                <w:rFonts w:ascii="Times New Roman" w:eastAsiaTheme="minorEastAsia" w:hAnsi="Times New Roman" w:cs="Times New Roman"/>
                <w:kern w:val="0"/>
                <w:sz w:val="21"/>
                <w:szCs w:val="21"/>
              </w:rPr>
            </w:pP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993</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(2977 to 2979)</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Glu 993</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GAA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(2977 to 2979)</w:t>
            </w:r>
          </w:p>
        </w:tc>
      </w:tr>
      <w:tr w:rsidR="000F00DF" w:rsidRPr="00296C91" w:rsidTr="00105307">
        <w:trPr>
          <w:jc w:val="center"/>
        </w:trPr>
        <w:tc>
          <w:tcPr>
            <w:tcW w:w="0" w:type="auto"/>
            <w:vMerge w:val="restart"/>
            <w:shd w:val="clear" w:color="auto" w:fill="auto"/>
            <w:vAlign w:val="center"/>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DBD3M</w:t>
            </w:r>
          </w:p>
        </w:tc>
        <w:tc>
          <w:tcPr>
            <w:tcW w:w="0" w:type="auto"/>
            <w:shd w:val="clear" w:color="auto" w:fill="auto"/>
          </w:tcPr>
          <w:p w:rsidR="000F00DF" w:rsidRPr="00296C91" w:rsidRDefault="000F00DF" w:rsidP="00B14619">
            <w:pPr>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1268</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(3802 to 3804)</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Arg</w:t>
            </w:r>
            <w:proofErr w:type="spellEnd"/>
            <w:r w:rsidRPr="00296C91">
              <w:rPr>
                <w:rFonts w:ascii="Times New Roman" w:eastAsiaTheme="minorEastAsia" w:hAnsi="Times New Roman" w:cs="Times New Roman"/>
                <w:sz w:val="21"/>
                <w:szCs w:val="21"/>
              </w:rPr>
              <w:t xml:space="preserve"> 1268</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CGC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(3802 to 3804)</w:t>
            </w:r>
          </w:p>
        </w:tc>
      </w:tr>
      <w:tr w:rsidR="000F00DF" w:rsidRPr="00296C91" w:rsidTr="00105307">
        <w:trPr>
          <w:jc w:val="center"/>
        </w:trPr>
        <w:tc>
          <w:tcPr>
            <w:tcW w:w="0" w:type="auto"/>
            <w:vMerge/>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p>
        </w:tc>
        <w:tc>
          <w:tcPr>
            <w:tcW w:w="0" w:type="auto"/>
            <w:shd w:val="clear" w:color="auto" w:fill="auto"/>
          </w:tcPr>
          <w:p w:rsidR="000F00DF" w:rsidRPr="00296C91" w:rsidRDefault="000F00DF" w:rsidP="00B14619">
            <w:pPr>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1274</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(3820 to 3822)</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Lys 1274</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AAG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(3820 to 3822)</w:t>
            </w:r>
          </w:p>
        </w:tc>
      </w:tr>
      <w:tr w:rsidR="000F00DF" w:rsidRPr="00296C91" w:rsidTr="00105307">
        <w:trPr>
          <w:jc w:val="center"/>
        </w:trPr>
        <w:tc>
          <w:tcPr>
            <w:tcW w:w="0" w:type="auto"/>
            <w:vMerge/>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p>
        </w:tc>
        <w:tc>
          <w:tcPr>
            <w:tcW w:w="0" w:type="auto"/>
            <w:shd w:val="clear" w:color="auto" w:fill="auto"/>
          </w:tcPr>
          <w:p w:rsidR="000F00DF" w:rsidRPr="00296C91" w:rsidRDefault="000F00DF" w:rsidP="00B14619">
            <w:pPr>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1268</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lastRenderedPageBreak/>
              <w:t>(3802 to 3804)</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lastRenderedPageBreak/>
              <w:t>Arg</w:t>
            </w:r>
            <w:proofErr w:type="spellEnd"/>
            <w:r w:rsidRPr="00296C91">
              <w:rPr>
                <w:rFonts w:ascii="Times New Roman" w:eastAsiaTheme="minorEastAsia" w:hAnsi="Times New Roman" w:cs="Times New Roman"/>
                <w:sz w:val="21"/>
                <w:szCs w:val="21"/>
              </w:rPr>
              <w:t xml:space="preserve"> 1268</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CGC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lastRenderedPageBreak/>
              <w:t>(3802 to 3804)</w:t>
            </w:r>
          </w:p>
        </w:tc>
      </w:tr>
      <w:tr w:rsidR="000F00DF" w:rsidRPr="00296C91" w:rsidTr="00105307">
        <w:trPr>
          <w:jc w:val="center"/>
        </w:trPr>
        <w:tc>
          <w:tcPr>
            <w:tcW w:w="0" w:type="auto"/>
            <w:vMerge/>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p>
        </w:tc>
        <w:tc>
          <w:tcPr>
            <w:tcW w:w="0" w:type="auto"/>
            <w:shd w:val="clear" w:color="auto" w:fill="auto"/>
          </w:tcPr>
          <w:p w:rsidR="000F00DF" w:rsidRPr="00296C91" w:rsidRDefault="000F00DF" w:rsidP="00B14619">
            <w:pPr>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1217</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(3649 to 3651)</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Lys 1217</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AAG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(3649 to 3651)</w:t>
            </w:r>
          </w:p>
        </w:tc>
      </w:tr>
      <w:tr w:rsidR="000F00DF" w:rsidRPr="00296C91" w:rsidTr="00105307">
        <w:trPr>
          <w:jc w:val="center"/>
        </w:trPr>
        <w:tc>
          <w:tcPr>
            <w:tcW w:w="0" w:type="auto"/>
            <w:vMerge/>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p>
        </w:tc>
        <w:tc>
          <w:tcPr>
            <w:tcW w:w="0" w:type="auto"/>
            <w:shd w:val="clear" w:color="auto" w:fill="auto"/>
          </w:tcPr>
          <w:p w:rsidR="000F00DF" w:rsidRPr="00296C91" w:rsidRDefault="000F00DF" w:rsidP="00B14619">
            <w:pPr>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1219</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(3655 to 3657)</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Lys 1219</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AAG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(3655 to 3657)</w:t>
            </w:r>
          </w:p>
        </w:tc>
      </w:tr>
      <w:tr w:rsidR="000F00DF" w:rsidRPr="00296C91" w:rsidTr="00105307">
        <w:trPr>
          <w:jc w:val="center"/>
        </w:trPr>
        <w:tc>
          <w:tcPr>
            <w:tcW w:w="0" w:type="auto"/>
            <w:vMerge/>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p>
        </w:tc>
        <w:tc>
          <w:tcPr>
            <w:tcW w:w="0" w:type="auto"/>
            <w:shd w:val="clear" w:color="auto" w:fill="auto"/>
          </w:tcPr>
          <w:p w:rsidR="000F00DF" w:rsidRPr="00296C91" w:rsidRDefault="000F00DF" w:rsidP="00B14619">
            <w:pPr>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1352</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GGA</w:t>
            </w:r>
            <w:bookmarkStart w:id="18" w:name="OLE_LINK11"/>
            <w:bookmarkStart w:id="19" w:name="OLE_LINK14"/>
            <w:r w:rsidRPr="00296C91">
              <w:rPr>
                <w:rFonts w:ascii="Times New Roman" w:eastAsiaTheme="minorEastAsia" w:hAnsi="Times New Roman" w:cs="Times New Roman"/>
                <w:sz w:val="21"/>
                <w:szCs w:val="21"/>
              </w:rPr>
              <w:t xml:space="preserve">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(4054 to 4056)</w:t>
            </w:r>
            <w:bookmarkEnd w:id="18"/>
            <w:bookmarkEnd w:id="19"/>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Lys 1352</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AAG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(4054 to 4056)</w:t>
            </w:r>
          </w:p>
        </w:tc>
      </w:tr>
      <w:tr w:rsidR="000F00DF" w:rsidRPr="00296C91" w:rsidTr="00105307">
        <w:trPr>
          <w:jc w:val="center"/>
        </w:trPr>
        <w:tc>
          <w:tcPr>
            <w:tcW w:w="0" w:type="auto"/>
            <w:vMerge/>
            <w:tcBorders>
              <w:bottom w:val="single" w:sz="4" w:space="0" w:color="auto"/>
            </w:tcBorders>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p>
        </w:tc>
        <w:tc>
          <w:tcPr>
            <w:tcW w:w="0" w:type="auto"/>
            <w:tcBorders>
              <w:bottom w:val="single" w:sz="4" w:space="0" w:color="auto"/>
            </w:tcBorders>
            <w:shd w:val="clear" w:color="auto" w:fill="auto"/>
          </w:tcPr>
          <w:p w:rsidR="000F00DF" w:rsidRPr="00296C91" w:rsidRDefault="000F00DF" w:rsidP="00B14619">
            <w:pPr>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1145</w:t>
            </w:r>
          </w:p>
        </w:tc>
        <w:tc>
          <w:tcPr>
            <w:tcW w:w="0" w:type="auto"/>
            <w:tcBorders>
              <w:bottom w:val="single" w:sz="4" w:space="0" w:color="auto"/>
            </w:tcBorders>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(3433 to 3435)</w:t>
            </w:r>
          </w:p>
        </w:tc>
        <w:tc>
          <w:tcPr>
            <w:tcW w:w="0" w:type="auto"/>
            <w:tcBorders>
              <w:bottom w:val="single" w:sz="4" w:space="0" w:color="auto"/>
            </w:tcBorders>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Lys 1145</w:t>
            </w:r>
          </w:p>
        </w:tc>
        <w:tc>
          <w:tcPr>
            <w:tcW w:w="0" w:type="auto"/>
            <w:tcBorders>
              <w:bottom w:val="single" w:sz="4" w:space="0" w:color="auto"/>
            </w:tcBorders>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AAA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(3433 to 3435)</w:t>
            </w:r>
          </w:p>
        </w:tc>
      </w:tr>
      <w:tr w:rsidR="000F00DF" w:rsidRPr="00296C91" w:rsidTr="00105307">
        <w:trPr>
          <w:jc w:val="center"/>
        </w:trPr>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G1800</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1800</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(5398 to 5400)</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Thr</w:t>
            </w:r>
            <w:proofErr w:type="spellEnd"/>
            <w:r w:rsidRPr="00296C91">
              <w:rPr>
                <w:rFonts w:ascii="Times New Roman" w:eastAsiaTheme="minorEastAsia" w:hAnsi="Times New Roman" w:cs="Times New Roman"/>
                <w:sz w:val="21"/>
                <w:szCs w:val="21"/>
              </w:rPr>
              <w:t xml:space="preserve"> 1800</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ACT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(5398 to 5400)</w:t>
            </w:r>
          </w:p>
        </w:tc>
      </w:tr>
      <w:tr w:rsidR="000F00DF" w:rsidRPr="00296C91" w:rsidTr="00105307">
        <w:trPr>
          <w:jc w:val="center"/>
        </w:trPr>
        <w:tc>
          <w:tcPr>
            <w:tcW w:w="0" w:type="auto"/>
            <w:tcBorders>
              <w:bottom w:val="single" w:sz="4" w:space="0" w:color="auto"/>
            </w:tcBorders>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G1803</w:t>
            </w:r>
          </w:p>
        </w:tc>
        <w:tc>
          <w:tcPr>
            <w:tcW w:w="0" w:type="auto"/>
            <w:tcBorders>
              <w:bottom w:val="single" w:sz="4" w:space="0" w:color="auto"/>
            </w:tcBorders>
            <w:shd w:val="clear" w:color="auto" w:fill="auto"/>
          </w:tcPr>
          <w:p w:rsidR="000F00DF" w:rsidRPr="00296C91" w:rsidRDefault="000F00DF" w:rsidP="00B14619">
            <w:pPr>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1803</w:t>
            </w:r>
          </w:p>
        </w:tc>
        <w:tc>
          <w:tcPr>
            <w:tcW w:w="0" w:type="auto"/>
            <w:tcBorders>
              <w:bottom w:val="single" w:sz="4" w:space="0" w:color="auto"/>
            </w:tcBorders>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(5407 to 5409)</w:t>
            </w:r>
          </w:p>
        </w:tc>
        <w:tc>
          <w:tcPr>
            <w:tcW w:w="0" w:type="auto"/>
            <w:tcBorders>
              <w:bottom w:val="single" w:sz="4" w:space="0" w:color="auto"/>
            </w:tcBorders>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Ser 1803</w:t>
            </w:r>
          </w:p>
        </w:tc>
        <w:tc>
          <w:tcPr>
            <w:tcW w:w="0" w:type="auto"/>
            <w:tcBorders>
              <w:bottom w:val="single" w:sz="4" w:space="0" w:color="auto"/>
            </w:tcBorders>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TCC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(5407 to 5409)</w:t>
            </w:r>
          </w:p>
        </w:tc>
      </w:tr>
      <w:tr w:rsidR="000F00DF" w:rsidRPr="00296C91" w:rsidTr="00105307">
        <w:trPr>
          <w:jc w:val="center"/>
        </w:trPr>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G1808</w:t>
            </w:r>
          </w:p>
        </w:tc>
        <w:tc>
          <w:tcPr>
            <w:tcW w:w="0" w:type="auto"/>
            <w:shd w:val="clear" w:color="auto" w:fill="auto"/>
          </w:tcPr>
          <w:p w:rsidR="000F00DF" w:rsidRPr="00296C91" w:rsidRDefault="000F00DF" w:rsidP="00B14619">
            <w:pPr>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1808</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(5422 to 5424)</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Ser 1808</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TCC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(5422 to 5424)</w:t>
            </w:r>
          </w:p>
        </w:tc>
      </w:tr>
      <w:tr w:rsidR="000F00DF" w:rsidRPr="00296C91" w:rsidTr="00105307">
        <w:trPr>
          <w:jc w:val="center"/>
        </w:trPr>
        <w:tc>
          <w:tcPr>
            <w:tcW w:w="0" w:type="auto"/>
            <w:tcBorders>
              <w:bottom w:val="single" w:sz="4" w:space="0" w:color="auto"/>
            </w:tcBorders>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G1916</w:t>
            </w:r>
          </w:p>
        </w:tc>
        <w:tc>
          <w:tcPr>
            <w:tcW w:w="0" w:type="auto"/>
            <w:tcBorders>
              <w:bottom w:val="single" w:sz="4" w:space="0" w:color="auto"/>
            </w:tcBorders>
            <w:shd w:val="clear" w:color="auto" w:fill="auto"/>
          </w:tcPr>
          <w:p w:rsidR="000F00DF" w:rsidRPr="00296C91" w:rsidRDefault="000F00DF" w:rsidP="00B14619">
            <w:pPr>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1916</w:t>
            </w:r>
          </w:p>
        </w:tc>
        <w:tc>
          <w:tcPr>
            <w:tcW w:w="0" w:type="auto"/>
            <w:tcBorders>
              <w:bottom w:val="single" w:sz="4" w:space="0" w:color="auto"/>
            </w:tcBorders>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(5746 to 5748)</w:t>
            </w:r>
          </w:p>
        </w:tc>
        <w:tc>
          <w:tcPr>
            <w:tcW w:w="0" w:type="auto"/>
            <w:tcBorders>
              <w:bottom w:val="single" w:sz="4" w:space="0" w:color="auto"/>
            </w:tcBorders>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Ser 1916</w:t>
            </w:r>
          </w:p>
        </w:tc>
        <w:tc>
          <w:tcPr>
            <w:tcW w:w="0" w:type="auto"/>
            <w:tcBorders>
              <w:bottom w:val="single" w:sz="4" w:space="0" w:color="auto"/>
            </w:tcBorders>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TCC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(5746 to 5748)</w:t>
            </w:r>
          </w:p>
        </w:tc>
      </w:tr>
      <w:tr w:rsidR="000F00DF" w:rsidRPr="00296C91" w:rsidTr="00105307">
        <w:trPr>
          <w:jc w:val="center"/>
        </w:trPr>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G1943</w:t>
            </w:r>
          </w:p>
        </w:tc>
        <w:tc>
          <w:tcPr>
            <w:tcW w:w="0" w:type="auto"/>
            <w:shd w:val="clear" w:color="auto" w:fill="auto"/>
          </w:tcPr>
          <w:p w:rsidR="000F00DF" w:rsidRPr="00296C91" w:rsidRDefault="000F00DF" w:rsidP="00B14619">
            <w:pPr>
              <w:spacing w:line="480" w:lineRule="auto"/>
              <w:contextualSpacing/>
              <w:jc w:val="center"/>
              <w:rPr>
                <w:rFonts w:ascii="Times New Roman" w:eastAsiaTheme="minorEastAsia" w:hAnsi="Times New Roman" w:cs="Times New Roman"/>
                <w:sz w:val="21"/>
                <w:szCs w:val="21"/>
              </w:rPr>
            </w:pPr>
            <w:proofErr w:type="spellStart"/>
            <w:r w:rsidRPr="00296C91">
              <w:rPr>
                <w:rFonts w:ascii="Times New Roman" w:eastAsiaTheme="minorEastAsia" w:hAnsi="Times New Roman" w:cs="Times New Roman"/>
                <w:sz w:val="21"/>
                <w:szCs w:val="21"/>
              </w:rPr>
              <w:t>Gly</w:t>
            </w:r>
            <w:proofErr w:type="spellEnd"/>
            <w:r w:rsidRPr="00296C91">
              <w:rPr>
                <w:rFonts w:ascii="Times New Roman" w:eastAsiaTheme="minorEastAsia" w:hAnsi="Times New Roman" w:cs="Times New Roman"/>
                <w:sz w:val="21"/>
                <w:szCs w:val="21"/>
              </w:rPr>
              <w:t xml:space="preserve"> 1943</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GGA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(5827 to 5829)</w:t>
            </w:r>
          </w:p>
        </w:tc>
        <w:tc>
          <w:tcPr>
            <w:tcW w:w="0" w:type="auto"/>
            <w:shd w:val="clear" w:color="auto" w:fill="auto"/>
          </w:tcPr>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Ser 1943</w:t>
            </w:r>
          </w:p>
        </w:tc>
        <w:tc>
          <w:tcPr>
            <w:tcW w:w="0" w:type="auto"/>
            <w:shd w:val="clear" w:color="auto" w:fill="auto"/>
          </w:tcPr>
          <w:p w:rsidR="00105307"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 xml:space="preserve">TCC </w:t>
            </w:r>
          </w:p>
          <w:p w:rsidR="000F00DF" w:rsidRPr="00296C91" w:rsidRDefault="000F00DF" w:rsidP="00B14619">
            <w:pPr>
              <w:autoSpaceDE w:val="0"/>
              <w:autoSpaceDN w:val="0"/>
              <w:adjustRightInd w:val="0"/>
              <w:spacing w:line="480" w:lineRule="auto"/>
              <w:contextualSpacing/>
              <w:jc w:val="center"/>
              <w:rPr>
                <w:rFonts w:ascii="Times New Roman" w:eastAsiaTheme="minorEastAsia" w:hAnsi="Times New Roman" w:cs="Times New Roman"/>
                <w:sz w:val="21"/>
                <w:szCs w:val="21"/>
              </w:rPr>
            </w:pPr>
            <w:r w:rsidRPr="00296C91">
              <w:rPr>
                <w:rFonts w:ascii="Times New Roman" w:eastAsiaTheme="minorEastAsia" w:hAnsi="Times New Roman" w:cs="Times New Roman"/>
                <w:sz w:val="21"/>
                <w:szCs w:val="21"/>
              </w:rPr>
              <w:t>(5827 to 5829)</w:t>
            </w:r>
          </w:p>
        </w:tc>
      </w:tr>
    </w:tbl>
    <w:p w:rsidR="000F00DF" w:rsidRPr="004D36F4" w:rsidRDefault="000F00DF" w:rsidP="000F00DF">
      <w:pPr>
        <w:spacing w:line="480" w:lineRule="auto"/>
        <w:contextualSpacing/>
        <w:rPr>
          <w:rFonts w:ascii="Times New Roman" w:eastAsia="Microsoft YaHei" w:hAnsi="Times New Roman" w:cs="Times New Roman"/>
          <w:sz w:val="24"/>
          <w:szCs w:val="24"/>
        </w:rPr>
      </w:pPr>
      <w:r w:rsidRPr="004D36F4">
        <w:rPr>
          <w:rFonts w:ascii="Times New Roman" w:hAnsi="Times New Roman" w:cs="Times New Roman"/>
          <w:kern w:val="0"/>
          <w:sz w:val="24"/>
          <w:szCs w:val="24"/>
          <w:vertAlign w:val="superscript"/>
        </w:rPr>
        <w:t>#</w:t>
      </w:r>
      <w:r w:rsidRPr="004D36F4">
        <w:rPr>
          <w:rFonts w:ascii="Times New Roman" w:hAnsi="Times New Roman" w:cs="Times New Roman"/>
          <w:kern w:val="0"/>
          <w:sz w:val="24"/>
          <w:szCs w:val="24"/>
        </w:rPr>
        <w:t xml:space="preserve">Numbering indicates the localization in MYH9 protein, while *number starts with the open reading frame sequence of </w:t>
      </w:r>
      <w:r w:rsidRPr="004D36F4">
        <w:rPr>
          <w:rFonts w:ascii="Times New Roman" w:hAnsi="Times New Roman" w:cs="Times New Roman"/>
          <w:i/>
          <w:kern w:val="0"/>
          <w:sz w:val="24"/>
          <w:szCs w:val="24"/>
        </w:rPr>
        <w:t>MYH9</w:t>
      </w:r>
      <w:r w:rsidRPr="004D36F4">
        <w:rPr>
          <w:rFonts w:ascii="Times New Roman" w:hAnsi="Times New Roman" w:cs="Times New Roman"/>
          <w:kern w:val="0"/>
          <w:sz w:val="24"/>
          <w:szCs w:val="24"/>
        </w:rPr>
        <w:t>.</w:t>
      </w:r>
    </w:p>
    <w:p w:rsidR="000F00DF" w:rsidRPr="004D36F4" w:rsidRDefault="000F00DF" w:rsidP="000F00DF">
      <w:pPr>
        <w:spacing w:line="480" w:lineRule="auto"/>
        <w:contextualSpacing/>
        <w:rPr>
          <w:rFonts w:ascii="Times New Roman" w:hAnsi="Times New Roman" w:cs="Times New Roman"/>
          <w:kern w:val="0"/>
          <w:sz w:val="24"/>
          <w:szCs w:val="24"/>
        </w:rPr>
      </w:pPr>
    </w:p>
    <w:p w:rsidR="000F00DF" w:rsidRPr="00D823F2" w:rsidRDefault="000F00DF" w:rsidP="00105307">
      <w:pPr>
        <w:widowControl/>
        <w:spacing w:line="480" w:lineRule="auto"/>
        <w:contextualSpacing/>
        <w:jc w:val="left"/>
        <w:rPr>
          <w:b/>
          <w:kern w:val="0"/>
          <w:sz w:val="24"/>
          <w:szCs w:val="24"/>
        </w:rPr>
      </w:pPr>
      <w:r w:rsidRPr="004D36F4">
        <w:rPr>
          <w:rFonts w:ascii="Times New Roman" w:hAnsi="Times New Roman" w:cs="Times New Roman"/>
          <w:kern w:val="0"/>
          <w:sz w:val="24"/>
          <w:szCs w:val="24"/>
        </w:rPr>
        <w:br w:type="page"/>
      </w:r>
      <w:r w:rsidRPr="00D823F2">
        <w:rPr>
          <w:b/>
          <w:kern w:val="0"/>
          <w:sz w:val="24"/>
          <w:szCs w:val="24"/>
        </w:rPr>
        <w:lastRenderedPageBreak/>
        <w:t xml:space="preserve">Table S11. Plasmids carrying </w:t>
      </w:r>
      <w:r w:rsidRPr="00D823F2">
        <w:rPr>
          <w:b/>
          <w:i/>
          <w:kern w:val="0"/>
          <w:sz w:val="24"/>
          <w:szCs w:val="24"/>
        </w:rPr>
        <w:t>MYH9</w:t>
      </w:r>
      <w:r w:rsidRPr="00D823F2">
        <w:rPr>
          <w:b/>
          <w:kern w:val="0"/>
          <w:sz w:val="24"/>
          <w:szCs w:val="24"/>
        </w:rPr>
        <w:t xml:space="preserve"> mutations (M1–4) in the four putative NLSs</w:t>
      </w:r>
    </w:p>
    <w:tbl>
      <w:tblPr>
        <w:tblW w:w="8481" w:type="dxa"/>
        <w:jc w:val="center"/>
        <w:tblBorders>
          <w:top w:val="single" w:sz="8" w:space="0" w:color="000000"/>
          <w:bottom w:val="single" w:sz="8" w:space="0" w:color="000000"/>
        </w:tblBorders>
        <w:tblLayout w:type="fixed"/>
        <w:tblLook w:val="04A0"/>
      </w:tblPr>
      <w:tblGrid>
        <w:gridCol w:w="1384"/>
        <w:gridCol w:w="1701"/>
        <w:gridCol w:w="1843"/>
        <w:gridCol w:w="2078"/>
        <w:gridCol w:w="1475"/>
      </w:tblGrid>
      <w:tr w:rsidR="000F00DF" w:rsidRPr="00296C91" w:rsidTr="00B14619">
        <w:trPr>
          <w:tblHeader/>
          <w:jc w:val="center"/>
        </w:trPr>
        <w:tc>
          <w:tcPr>
            <w:tcW w:w="1384"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76" w:hanging="47"/>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
                <w:bCs/>
                <w:sz w:val="24"/>
                <w:szCs w:val="24"/>
              </w:rPr>
              <w:t>Plasmids</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76" w:hanging="47"/>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
                <w:bCs/>
                <w:sz w:val="24"/>
                <w:szCs w:val="24"/>
              </w:rPr>
              <w:t>Mutated sequence</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62" w:hanging="33"/>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
                <w:bCs/>
                <w:sz w:val="24"/>
                <w:szCs w:val="24"/>
              </w:rPr>
              <w:t>Wild type sequence</w:t>
            </w:r>
          </w:p>
        </w:tc>
        <w:tc>
          <w:tcPr>
            <w:tcW w:w="2078"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76" w:hanging="47"/>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
                <w:bCs/>
                <w:sz w:val="24"/>
                <w:szCs w:val="24"/>
              </w:rPr>
              <w:t>Base position</w:t>
            </w:r>
          </w:p>
        </w:tc>
        <w:tc>
          <w:tcPr>
            <w:tcW w:w="1475"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76" w:hanging="47"/>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
                <w:bCs/>
                <w:sz w:val="24"/>
                <w:szCs w:val="24"/>
              </w:rPr>
              <w:t xml:space="preserve">Putative NLS </w:t>
            </w:r>
          </w:p>
        </w:tc>
      </w:tr>
      <w:tr w:rsidR="000F00DF" w:rsidRPr="00296C91" w:rsidTr="00B14619">
        <w:trPr>
          <w:tblHeader/>
          <w:jc w:val="center"/>
        </w:trPr>
        <w:tc>
          <w:tcPr>
            <w:tcW w:w="1384"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29"/>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NLS1M (M</w:t>
            </w:r>
            <w:r w:rsidR="00DB6FFF" w:rsidRPr="00296C91">
              <w:rPr>
                <w:rFonts w:ascii="Times New Roman" w:eastAsiaTheme="minorEastAsia" w:hAnsi="Times New Roman" w:cs="Times New Roman" w:hint="eastAsia"/>
                <w:bCs/>
                <w:sz w:val="24"/>
                <w:szCs w:val="24"/>
              </w:rPr>
              <w:t>'</w:t>
            </w:r>
            <w:r w:rsidRPr="00296C91">
              <w:rPr>
                <w:rFonts w:ascii="Times New Roman" w:eastAsiaTheme="minorEastAsia" w:hAnsi="Times New Roman" w:cs="Times New Roman"/>
                <w:bCs/>
                <w:sz w:val="24"/>
                <w:szCs w:val="24"/>
              </w:rPr>
              <w:t>1)</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76" w:hanging="47"/>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
                <w:bCs/>
                <w:kern w:val="0"/>
                <w:sz w:val="24"/>
                <w:szCs w:val="24"/>
              </w:rPr>
              <w:t>5'-</w:t>
            </w:r>
            <w:r w:rsidRPr="00296C91">
              <w:rPr>
                <w:rFonts w:ascii="Times New Roman" w:eastAsiaTheme="minorEastAsia" w:hAnsi="Times New Roman" w:cs="Times New Roman"/>
                <w:bCs/>
                <w:sz w:val="24"/>
                <w:szCs w:val="24"/>
              </w:rPr>
              <w:t>GCCGCCGCCCAC-</w:t>
            </w:r>
            <w:r w:rsidRPr="00296C91">
              <w:rPr>
                <w:rFonts w:ascii="Times New Roman" w:eastAsiaTheme="minorEastAsia" w:hAnsi="Times New Roman" w:cs="Times New Roman"/>
                <w:bCs/>
                <w:kern w:val="0"/>
                <w:sz w:val="24"/>
                <w:szCs w:val="24"/>
              </w:rPr>
              <w:t>3'</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29"/>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kern w:val="0"/>
                <w:sz w:val="24"/>
                <w:szCs w:val="24"/>
              </w:rPr>
              <w:t>5'-</w:t>
            </w:r>
            <w:r w:rsidRPr="00296C91">
              <w:rPr>
                <w:rFonts w:ascii="Times New Roman" w:eastAsiaTheme="minorEastAsia" w:hAnsi="Times New Roman" w:cs="Times New Roman"/>
                <w:bCs/>
                <w:sz w:val="24"/>
                <w:szCs w:val="24"/>
              </w:rPr>
              <w:t>AAGAAGAGGCAC-</w:t>
            </w:r>
            <w:r w:rsidRPr="00296C91">
              <w:rPr>
                <w:rFonts w:ascii="Times New Roman" w:eastAsiaTheme="minorEastAsia" w:hAnsi="Times New Roman" w:cs="Times New Roman"/>
                <w:bCs/>
                <w:kern w:val="0"/>
                <w:sz w:val="24"/>
                <w:szCs w:val="24"/>
              </w:rPr>
              <w:t>3'</w:t>
            </w:r>
          </w:p>
        </w:tc>
        <w:tc>
          <w:tcPr>
            <w:tcW w:w="2078"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29"/>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421 bp to 432 bp</w:t>
            </w:r>
          </w:p>
        </w:tc>
        <w:tc>
          <w:tcPr>
            <w:tcW w:w="1475"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29"/>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kern w:val="0"/>
                <w:sz w:val="24"/>
                <w:szCs w:val="24"/>
              </w:rPr>
              <w:t>5'-</w:t>
            </w:r>
            <w:r w:rsidRPr="00296C91">
              <w:rPr>
                <w:rFonts w:ascii="Times New Roman" w:eastAsiaTheme="minorEastAsia" w:hAnsi="Times New Roman" w:cs="Times New Roman"/>
                <w:bCs/>
                <w:sz w:val="24"/>
                <w:szCs w:val="24"/>
              </w:rPr>
              <w:t>KKRH-</w:t>
            </w:r>
            <w:r w:rsidRPr="00296C91">
              <w:rPr>
                <w:rFonts w:ascii="Times New Roman" w:eastAsiaTheme="minorEastAsia" w:hAnsi="Times New Roman" w:cs="Times New Roman"/>
                <w:bCs/>
                <w:kern w:val="0"/>
                <w:sz w:val="24"/>
                <w:szCs w:val="24"/>
              </w:rPr>
              <w:t>3'</w:t>
            </w:r>
          </w:p>
        </w:tc>
      </w:tr>
      <w:tr w:rsidR="000F00DF" w:rsidRPr="00296C91" w:rsidTr="00B14619">
        <w:trPr>
          <w:tblHeader/>
          <w:jc w:val="center"/>
        </w:trPr>
        <w:tc>
          <w:tcPr>
            <w:tcW w:w="1384"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29"/>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NLS2M (M</w:t>
            </w:r>
            <w:r w:rsidR="00DB6FFF" w:rsidRPr="00296C91">
              <w:rPr>
                <w:rFonts w:ascii="Times New Roman" w:eastAsiaTheme="minorEastAsia" w:hAnsi="Times New Roman" w:cs="Times New Roman" w:hint="eastAsia"/>
                <w:bCs/>
                <w:sz w:val="24"/>
                <w:szCs w:val="24"/>
              </w:rPr>
              <w:t>'</w:t>
            </w:r>
            <w:r w:rsidRPr="00296C91">
              <w:rPr>
                <w:rFonts w:ascii="Times New Roman" w:eastAsiaTheme="minorEastAsia" w:hAnsi="Times New Roman" w:cs="Times New Roman"/>
                <w:bCs/>
                <w:sz w:val="24"/>
                <w:szCs w:val="24"/>
              </w:rPr>
              <w:t>2)</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72" w:hanging="43"/>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kern w:val="0"/>
                <w:sz w:val="24"/>
                <w:szCs w:val="24"/>
              </w:rPr>
              <w:t>5'-</w:t>
            </w:r>
            <w:r w:rsidRPr="00296C91">
              <w:rPr>
                <w:rFonts w:ascii="Times New Roman" w:eastAsiaTheme="minorEastAsia" w:hAnsi="Times New Roman" w:cs="Times New Roman"/>
                <w:bCs/>
                <w:sz w:val="24"/>
                <w:szCs w:val="24"/>
              </w:rPr>
              <w:t>GCGGCCGCCGCC-</w:t>
            </w:r>
            <w:r w:rsidRPr="00296C91">
              <w:rPr>
                <w:rFonts w:ascii="Times New Roman" w:eastAsiaTheme="minorEastAsia" w:hAnsi="Times New Roman" w:cs="Times New Roman"/>
                <w:bCs/>
                <w:kern w:val="0"/>
                <w:sz w:val="24"/>
                <w:szCs w:val="24"/>
              </w:rPr>
              <w:t>3'</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29"/>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kern w:val="0"/>
                <w:sz w:val="24"/>
                <w:szCs w:val="24"/>
              </w:rPr>
              <w:t>5'-</w:t>
            </w:r>
            <w:r w:rsidRPr="00296C91">
              <w:rPr>
                <w:rFonts w:ascii="Times New Roman" w:eastAsiaTheme="minorEastAsia" w:hAnsi="Times New Roman" w:cs="Times New Roman"/>
                <w:bCs/>
                <w:sz w:val="24"/>
                <w:szCs w:val="24"/>
              </w:rPr>
              <w:t>CACAAGCGCAAG-</w:t>
            </w:r>
            <w:r w:rsidRPr="00296C91">
              <w:rPr>
                <w:rFonts w:ascii="Times New Roman" w:eastAsiaTheme="minorEastAsia" w:hAnsi="Times New Roman" w:cs="Times New Roman"/>
                <w:bCs/>
                <w:kern w:val="0"/>
                <w:sz w:val="24"/>
                <w:szCs w:val="24"/>
              </w:rPr>
              <w:t>3'</w:t>
            </w:r>
          </w:p>
        </w:tc>
        <w:tc>
          <w:tcPr>
            <w:tcW w:w="2078"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29"/>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3733 bp to 3744 bp</w:t>
            </w:r>
          </w:p>
        </w:tc>
        <w:tc>
          <w:tcPr>
            <w:tcW w:w="1475"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29"/>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kern w:val="0"/>
                <w:sz w:val="24"/>
                <w:szCs w:val="24"/>
              </w:rPr>
              <w:t>5'-</w:t>
            </w:r>
            <w:r w:rsidRPr="00296C91">
              <w:rPr>
                <w:rFonts w:ascii="Times New Roman" w:eastAsiaTheme="minorEastAsia" w:hAnsi="Times New Roman" w:cs="Times New Roman"/>
                <w:bCs/>
                <w:sz w:val="24"/>
                <w:szCs w:val="24"/>
              </w:rPr>
              <w:t>HKRK-</w:t>
            </w:r>
            <w:r w:rsidRPr="00296C91">
              <w:rPr>
                <w:rFonts w:ascii="Times New Roman" w:eastAsiaTheme="minorEastAsia" w:hAnsi="Times New Roman" w:cs="Times New Roman"/>
                <w:bCs/>
                <w:kern w:val="0"/>
                <w:sz w:val="24"/>
                <w:szCs w:val="24"/>
              </w:rPr>
              <w:t>3'</w:t>
            </w:r>
          </w:p>
        </w:tc>
      </w:tr>
      <w:tr w:rsidR="000F00DF" w:rsidRPr="00296C91" w:rsidTr="00B14619">
        <w:trPr>
          <w:tblHeader/>
          <w:jc w:val="center"/>
        </w:trPr>
        <w:tc>
          <w:tcPr>
            <w:tcW w:w="1384"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29"/>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NLS3M (M</w:t>
            </w:r>
            <w:r w:rsidR="00DB6FFF" w:rsidRPr="00296C91">
              <w:rPr>
                <w:rFonts w:ascii="Times New Roman" w:eastAsiaTheme="minorEastAsia" w:hAnsi="Times New Roman" w:cs="Times New Roman" w:hint="eastAsia"/>
                <w:bCs/>
                <w:sz w:val="24"/>
                <w:szCs w:val="24"/>
              </w:rPr>
              <w:t>'</w:t>
            </w:r>
            <w:r w:rsidRPr="00296C91">
              <w:rPr>
                <w:rFonts w:ascii="Times New Roman" w:eastAsiaTheme="minorEastAsia" w:hAnsi="Times New Roman" w:cs="Times New Roman"/>
                <w:bCs/>
                <w:sz w:val="24"/>
                <w:szCs w:val="24"/>
              </w:rPr>
              <w:t>3)</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72" w:hanging="43"/>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kern w:val="0"/>
                <w:sz w:val="24"/>
                <w:szCs w:val="24"/>
              </w:rPr>
              <w:t>5'-</w:t>
            </w:r>
            <w:r w:rsidRPr="00296C91">
              <w:rPr>
                <w:rFonts w:ascii="Times New Roman" w:eastAsiaTheme="minorEastAsia" w:hAnsi="Times New Roman" w:cs="Times New Roman"/>
                <w:bCs/>
                <w:sz w:val="24"/>
                <w:szCs w:val="24"/>
              </w:rPr>
              <w:t>GCCGCCGCCGCC-</w:t>
            </w:r>
            <w:r w:rsidRPr="00296C91">
              <w:rPr>
                <w:rFonts w:ascii="Times New Roman" w:eastAsiaTheme="minorEastAsia" w:hAnsi="Times New Roman" w:cs="Times New Roman"/>
                <w:bCs/>
                <w:kern w:val="0"/>
                <w:sz w:val="24"/>
                <w:szCs w:val="24"/>
              </w:rPr>
              <w:t>3'</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29"/>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kern w:val="0"/>
                <w:sz w:val="24"/>
                <w:szCs w:val="24"/>
              </w:rPr>
              <w:t>5'-</w:t>
            </w:r>
            <w:r w:rsidRPr="00296C91">
              <w:rPr>
                <w:rFonts w:ascii="Times New Roman" w:eastAsiaTheme="minorEastAsia" w:hAnsi="Times New Roman" w:cs="Times New Roman"/>
                <w:bCs/>
                <w:sz w:val="24"/>
                <w:szCs w:val="24"/>
              </w:rPr>
              <w:t>AAGCGCAAGAAA-</w:t>
            </w:r>
            <w:r w:rsidRPr="00296C91">
              <w:rPr>
                <w:rFonts w:ascii="Times New Roman" w:eastAsiaTheme="minorEastAsia" w:hAnsi="Times New Roman" w:cs="Times New Roman"/>
                <w:bCs/>
                <w:kern w:val="0"/>
                <w:sz w:val="24"/>
                <w:szCs w:val="24"/>
              </w:rPr>
              <w:t>3'</w:t>
            </w:r>
          </w:p>
        </w:tc>
        <w:tc>
          <w:tcPr>
            <w:tcW w:w="2078"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29"/>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3736 bp to 3747 bp</w:t>
            </w:r>
          </w:p>
        </w:tc>
        <w:tc>
          <w:tcPr>
            <w:tcW w:w="1475"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29"/>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kern w:val="0"/>
                <w:sz w:val="24"/>
                <w:szCs w:val="24"/>
              </w:rPr>
              <w:t>5'-</w:t>
            </w:r>
            <w:r w:rsidRPr="00296C91">
              <w:rPr>
                <w:rFonts w:ascii="Times New Roman" w:eastAsiaTheme="minorEastAsia" w:hAnsi="Times New Roman" w:cs="Times New Roman"/>
                <w:bCs/>
                <w:sz w:val="24"/>
                <w:szCs w:val="24"/>
              </w:rPr>
              <w:t>KRKK-</w:t>
            </w:r>
            <w:r w:rsidRPr="00296C91">
              <w:rPr>
                <w:rFonts w:ascii="Times New Roman" w:eastAsiaTheme="minorEastAsia" w:hAnsi="Times New Roman" w:cs="Times New Roman"/>
                <w:bCs/>
                <w:kern w:val="0"/>
                <w:sz w:val="24"/>
                <w:szCs w:val="24"/>
              </w:rPr>
              <w:t>3'</w:t>
            </w:r>
          </w:p>
        </w:tc>
      </w:tr>
      <w:tr w:rsidR="000F00DF" w:rsidRPr="00296C91" w:rsidTr="00B14619">
        <w:trPr>
          <w:tblHeader/>
          <w:jc w:val="center"/>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0F00DF" w:rsidRPr="00296C91" w:rsidRDefault="000F00DF" w:rsidP="00B14619">
            <w:pPr>
              <w:spacing w:line="480" w:lineRule="auto"/>
              <w:ind w:left="29"/>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NLS4M (M</w:t>
            </w:r>
            <w:r w:rsidR="00DB6FFF" w:rsidRPr="00296C91">
              <w:rPr>
                <w:rFonts w:ascii="Times New Roman" w:eastAsiaTheme="minorEastAsia" w:hAnsi="Times New Roman" w:cs="Times New Roman" w:hint="eastAsia"/>
                <w:bCs/>
                <w:sz w:val="24"/>
                <w:szCs w:val="24"/>
              </w:rPr>
              <w:t>'</w:t>
            </w:r>
            <w:r w:rsidRPr="00296C91">
              <w:rPr>
                <w:rFonts w:ascii="Times New Roman" w:eastAsiaTheme="minorEastAsia" w:hAnsi="Times New Roman" w:cs="Times New Roman"/>
                <w:bCs/>
                <w:sz w:val="24"/>
                <w:szCs w:val="24"/>
              </w:rPr>
              <w:t>4)</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72" w:hanging="43"/>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kern w:val="0"/>
                <w:sz w:val="24"/>
                <w:szCs w:val="24"/>
              </w:rPr>
              <w:t>5'-</w:t>
            </w:r>
            <w:r w:rsidRPr="00296C91">
              <w:rPr>
                <w:rFonts w:ascii="Times New Roman" w:eastAsiaTheme="minorEastAsia" w:hAnsi="Times New Roman" w:cs="Times New Roman"/>
                <w:bCs/>
                <w:sz w:val="24"/>
                <w:szCs w:val="24"/>
              </w:rPr>
              <w:t>GCCGCCGAGGAGGCCCAGGCCCAGGAGCTGGAGGCCACCGCCGCCGCCCTG-</w:t>
            </w:r>
            <w:r w:rsidRPr="00296C91">
              <w:rPr>
                <w:rFonts w:ascii="Times New Roman" w:eastAsiaTheme="minorEastAsia" w:hAnsi="Times New Roman" w:cs="Times New Roman"/>
                <w:bCs/>
                <w:kern w:val="0"/>
                <w:sz w:val="24"/>
                <w:szCs w:val="24"/>
              </w:rPr>
              <w:t>3'</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29"/>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kern w:val="0"/>
                <w:sz w:val="24"/>
                <w:szCs w:val="24"/>
              </w:rPr>
              <w:t>5'-</w:t>
            </w:r>
            <w:r w:rsidRPr="00296C91">
              <w:rPr>
                <w:rFonts w:ascii="Times New Roman" w:eastAsiaTheme="minorEastAsia" w:hAnsi="Times New Roman" w:cs="Times New Roman"/>
                <w:bCs/>
                <w:sz w:val="24"/>
                <w:szCs w:val="24"/>
              </w:rPr>
              <w:t>CGCAGGGAGGAGAAGCAGCGACAGGAGCTGGAGAAGACCCGCCGGAAGCTG-</w:t>
            </w:r>
            <w:r w:rsidRPr="00296C91">
              <w:rPr>
                <w:rFonts w:ascii="Times New Roman" w:eastAsiaTheme="minorEastAsia" w:hAnsi="Times New Roman" w:cs="Times New Roman"/>
                <w:bCs/>
                <w:kern w:val="0"/>
                <w:sz w:val="24"/>
                <w:szCs w:val="24"/>
              </w:rPr>
              <w:t>3'</w:t>
            </w:r>
          </w:p>
        </w:tc>
        <w:tc>
          <w:tcPr>
            <w:tcW w:w="2078" w:type="dxa"/>
            <w:tcBorders>
              <w:top w:val="single" w:sz="4" w:space="0" w:color="auto"/>
              <w:left w:val="single" w:sz="4" w:space="0" w:color="auto"/>
              <w:bottom w:val="single" w:sz="4" w:space="0" w:color="auto"/>
              <w:right w:val="single" w:sz="4" w:space="0" w:color="auto"/>
            </w:tcBorders>
            <w:shd w:val="clear" w:color="auto" w:fill="auto"/>
            <w:vAlign w:val="center"/>
          </w:tcPr>
          <w:p w:rsidR="000F00DF" w:rsidRPr="00296C91" w:rsidRDefault="000F00DF" w:rsidP="00B14619">
            <w:pPr>
              <w:spacing w:line="480" w:lineRule="auto"/>
              <w:ind w:left="29"/>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sz w:val="24"/>
                <w:szCs w:val="24"/>
              </w:rPr>
              <w:t>3109 bp to 3159 bp</w:t>
            </w:r>
          </w:p>
        </w:tc>
        <w:tc>
          <w:tcPr>
            <w:tcW w:w="1475" w:type="dxa"/>
            <w:tcBorders>
              <w:top w:val="single" w:sz="4" w:space="0" w:color="auto"/>
              <w:left w:val="single" w:sz="4" w:space="0" w:color="auto"/>
              <w:bottom w:val="single" w:sz="4" w:space="0" w:color="auto"/>
              <w:right w:val="single" w:sz="4" w:space="0" w:color="auto"/>
            </w:tcBorders>
            <w:shd w:val="clear" w:color="auto" w:fill="auto"/>
          </w:tcPr>
          <w:p w:rsidR="000F00DF" w:rsidRPr="00296C91" w:rsidRDefault="000F00DF" w:rsidP="00B14619">
            <w:pPr>
              <w:spacing w:line="480" w:lineRule="auto"/>
              <w:ind w:left="29"/>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bCs/>
                <w:kern w:val="0"/>
                <w:sz w:val="24"/>
                <w:szCs w:val="24"/>
              </w:rPr>
              <w:t>5'-</w:t>
            </w:r>
            <w:r w:rsidRPr="00296C91">
              <w:rPr>
                <w:rFonts w:ascii="Times New Roman" w:eastAsiaTheme="minorEastAsia" w:hAnsi="Times New Roman" w:cs="Times New Roman"/>
                <w:bCs/>
                <w:sz w:val="24"/>
                <w:szCs w:val="24"/>
              </w:rPr>
              <w:t>RREEKQRQELEKTRRKL-</w:t>
            </w:r>
            <w:r w:rsidRPr="00296C91">
              <w:rPr>
                <w:rFonts w:ascii="Times New Roman" w:eastAsiaTheme="minorEastAsia" w:hAnsi="Times New Roman" w:cs="Times New Roman"/>
                <w:bCs/>
                <w:kern w:val="0"/>
                <w:sz w:val="24"/>
                <w:szCs w:val="24"/>
              </w:rPr>
              <w:t>3'</w:t>
            </w:r>
          </w:p>
        </w:tc>
      </w:tr>
    </w:tbl>
    <w:p w:rsidR="000F00DF" w:rsidRPr="004D36F4" w:rsidRDefault="000F00DF" w:rsidP="000F00DF">
      <w:pPr>
        <w:autoSpaceDE w:val="0"/>
        <w:autoSpaceDN w:val="0"/>
        <w:adjustRightInd w:val="0"/>
        <w:spacing w:line="480" w:lineRule="auto"/>
        <w:contextualSpacing/>
        <w:rPr>
          <w:rFonts w:ascii="Times New Roman" w:hAnsi="Times New Roman" w:cs="Times New Roman"/>
          <w:kern w:val="0"/>
          <w:sz w:val="24"/>
          <w:szCs w:val="24"/>
        </w:rPr>
      </w:pPr>
    </w:p>
    <w:p w:rsidR="000F00DF" w:rsidRPr="00D823F2" w:rsidRDefault="000F00DF" w:rsidP="000F00DF">
      <w:pPr>
        <w:autoSpaceDE w:val="0"/>
        <w:autoSpaceDN w:val="0"/>
        <w:adjustRightInd w:val="0"/>
        <w:spacing w:line="480" w:lineRule="auto"/>
        <w:contextualSpacing/>
        <w:rPr>
          <w:b/>
          <w:kern w:val="0"/>
          <w:sz w:val="24"/>
          <w:szCs w:val="24"/>
        </w:rPr>
      </w:pPr>
      <w:r w:rsidRPr="004D36F4">
        <w:rPr>
          <w:rFonts w:ascii="Times New Roman" w:hAnsi="Times New Roman" w:cs="Times New Roman"/>
          <w:kern w:val="0"/>
          <w:sz w:val="24"/>
          <w:szCs w:val="24"/>
        </w:rPr>
        <w:br w:type="page"/>
      </w:r>
      <w:r w:rsidRPr="00D823F2">
        <w:rPr>
          <w:b/>
          <w:kern w:val="0"/>
          <w:sz w:val="24"/>
          <w:szCs w:val="24"/>
        </w:rPr>
        <w:lastRenderedPageBreak/>
        <w:t xml:space="preserve">Table S12. Cell percentage with nuclear MYH9 expression after transfection with MYH9 mutation plasmids </w:t>
      </w:r>
      <w:r w:rsidR="001F268B" w:rsidRPr="00D823F2">
        <w:rPr>
          <w:b/>
          <w:kern w:val="0"/>
          <w:sz w:val="24"/>
          <w:szCs w:val="24"/>
        </w:rPr>
        <w:t xml:space="preserve">as analyzed using </w:t>
      </w:r>
      <w:proofErr w:type="spellStart"/>
      <w:r w:rsidRPr="00D823F2">
        <w:rPr>
          <w:b/>
          <w:kern w:val="0"/>
          <w:sz w:val="24"/>
          <w:szCs w:val="24"/>
        </w:rPr>
        <w:t>immunofluorescence</w:t>
      </w:r>
      <w:proofErr w:type="spellEnd"/>
      <w:r w:rsidRPr="00D823F2">
        <w:rPr>
          <w:b/>
          <w:kern w:val="0"/>
          <w:sz w:val="24"/>
          <w:szCs w:val="24"/>
        </w:rPr>
        <w:t xml:space="preserve"> and </w:t>
      </w:r>
      <w:proofErr w:type="spellStart"/>
      <w:r w:rsidRPr="00D823F2">
        <w:rPr>
          <w:b/>
          <w:kern w:val="0"/>
          <w:sz w:val="24"/>
          <w:szCs w:val="24"/>
        </w:rPr>
        <w:t>confocal</w:t>
      </w:r>
      <w:proofErr w:type="spellEnd"/>
      <w:r w:rsidRPr="00D823F2">
        <w:rPr>
          <w:b/>
          <w:kern w:val="0"/>
          <w:sz w:val="24"/>
          <w:szCs w:val="24"/>
        </w:rPr>
        <w:t xml:space="preserve"> microscopy of </w:t>
      </w:r>
      <w:r w:rsidR="00D9192C" w:rsidRPr="00D823F2">
        <w:rPr>
          <w:b/>
          <w:kern w:val="0"/>
          <w:sz w:val="24"/>
          <w:szCs w:val="24"/>
        </w:rPr>
        <w:t xml:space="preserve">the </w:t>
      </w:r>
      <w:r w:rsidRPr="00D823F2">
        <w:rPr>
          <w:b/>
          <w:kern w:val="0"/>
          <w:sz w:val="24"/>
          <w:szCs w:val="24"/>
        </w:rPr>
        <w:t xml:space="preserve">MYH9-GFP protein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1134"/>
        <w:gridCol w:w="1559"/>
        <w:gridCol w:w="1560"/>
        <w:gridCol w:w="1710"/>
      </w:tblGrid>
      <w:tr w:rsidR="000F00DF" w:rsidRPr="00296C91" w:rsidTr="00B14619">
        <w:tc>
          <w:tcPr>
            <w:tcW w:w="2518" w:type="dxa"/>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Plasmids</w:t>
            </w:r>
          </w:p>
        </w:tc>
        <w:tc>
          <w:tcPr>
            <w:tcW w:w="1134" w:type="dxa"/>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Total cell number</w:t>
            </w:r>
          </w:p>
        </w:tc>
        <w:tc>
          <w:tcPr>
            <w:tcW w:w="1559" w:type="dxa"/>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Number of cells without nuclear MYH9-GFP</w:t>
            </w:r>
          </w:p>
        </w:tc>
        <w:tc>
          <w:tcPr>
            <w:tcW w:w="1560" w:type="dxa"/>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Number of cells with nuclear MYH9-GFP</w:t>
            </w:r>
          </w:p>
        </w:tc>
        <w:tc>
          <w:tcPr>
            <w:tcW w:w="1710" w:type="dxa"/>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Ratio of cells with nuclear MYH9-GFP (%)</w:t>
            </w:r>
          </w:p>
        </w:tc>
      </w:tr>
      <w:tr w:rsidR="000F00DF" w:rsidRPr="00296C91" w:rsidTr="00B14619">
        <w:tc>
          <w:tcPr>
            <w:tcW w:w="2518" w:type="dxa"/>
            <w:tcBorders>
              <w:bottom w:val="single" w:sz="4" w:space="0" w:color="auto"/>
            </w:tcBorders>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Vector</w:t>
            </w:r>
          </w:p>
        </w:tc>
        <w:tc>
          <w:tcPr>
            <w:tcW w:w="1134" w:type="dxa"/>
            <w:tcBorders>
              <w:bottom w:val="single" w:sz="4" w:space="0" w:color="auto"/>
            </w:tcBorders>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tcBorders>
              <w:bottom w:val="single" w:sz="4" w:space="0" w:color="auto"/>
            </w:tcBorders>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60" w:type="dxa"/>
            <w:tcBorders>
              <w:bottom w:val="single" w:sz="4" w:space="0" w:color="auto"/>
            </w:tcBorders>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0</w:t>
            </w:r>
          </w:p>
        </w:tc>
        <w:tc>
          <w:tcPr>
            <w:tcW w:w="1710" w:type="dxa"/>
            <w:tcBorders>
              <w:bottom w:val="single" w:sz="4" w:space="0" w:color="auto"/>
            </w:tcBorders>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0</w:t>
            </w:r>
          </w:p>
        </w:tc>
      </w:tr>
      <w:tr w:rsidR="000F00DF" w:rsidRPr="00296C91" w:rsidTr="00B14619">
        <w:tc>
          <w:tcPr>
            <w:tcW w:w="2518" w:type="dxa"/>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Blank</w:t>
            </w:r>
          </w:p>
        </w:tc>
        <w:tc>
          <w:tcPr>
            <w:tcW w:w="1134" w:type="dxa"/>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6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0</w:t>
            </w:r>
          </w:p>
        </w:tc>
        <w:tc>
          <w:tcPr>
            <w:tcW w:w="171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0</w:t>
            </w:r>
          </w:p>
        </w:tc>
      </w:tr>
      <w:tr w:rsidR="000F00DF" w:rsidRPr="00296C91" w:rsidTr="00B14619">
        <w:tc>
          <w:tcPr>
            <w:tcW w:w="2518" w:type="dxa"/>
            <w:tcBorders>
              <w:bottom w:val="single" w:sz="4" w:space="0" w:color="auto"/>
            </w:tcBorders>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WT</w:t>
            </w:r>
          </w:p>
        </w:tc>
        <w:tc>
          <w:tcPr>
            <w:tcW w:w="1134" w:type="dxa"/>
            <w:tcBorders>
              <w:bottom w:val="single" w:sz="4" w:space="0" w:color="auto"/>
            </w:tcBorders>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tcBorders>
              <w:bottom w:val="single" w:sz="4" w:space="0" w:color="auto"/>
            </w:tcBorders>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0</w:t>
            </w:r>
          </w:p>
        </w:tc>
        <w:tc>
          <w:tcPr>
            <w:tcW w:w="1560" w:type="dxa"/>
            <w:tcBorders>
              <w:bottom w:val="single" w:sz="4" w:space="0" w:color="auto"/>
            </w:tcBorders>
            <w:shd w:val="clear" w:color="auto" w:fill="auto"/>
            <w:vAlign w:val="center"/>
          </w:tcPr>
          <w:p w:rsidR="000F00DF" w:rsidRPr="00296C91" w:rsidRDefault="007C2A5A" w:rsidP="007C2A5A">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hint="eastAsia"/>
                <w:sz w:val="24"/>
                <w:szCs w:val="24"/>
              </w:rPr>
              <w:t>60</w:t>
            </w:r>
          </w:p>
        </w:tc>
        <w:tc>
          <w:tcPr>
            <w:tcW w:w="1710" w:type="dxa"/>
            <w:tcBorders>
              <w:bottom w:val="single" w:sz="4" w:space="0" w:color="auto"/>
            </w:tcBorders>
            <w:shd w:val="clear" w:color="auto" w:fill="auto"/>
            <w:vAlign w:val="center"/>
          </w:tcPr>
          <w:p w:rsidR="000F00DF" w:rsidRPr="00296C91" w:rsidRDefault="00054406"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100</w:t>
            </w:r>
          </w:p>
        </w:tc>
      </w:tr>
      <w:tr w:rsidR="000F00DF" w:rsidRPr="00296C91" w:rsidTr="00B14619">
        <w:tc>
          <w:tcPr>
            <w:tcW w:w="2518" w:type="dxa"/>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NLS1M (M</w:t>
            </w:r>
            <w:r w:rsidR="00DB6FFF" w:rsidRPr="00296C91">
              <w:rPr>
                <w:rFonts w:ascii="Times New Roman" w:eastAsiaTheme="minorEastAsia" w:hAnsi="Times New Roman" w:cs="Times New Roman" w:hint="eastAsia"/>
                <w:kern w:val="0"/>
                <w:sz w:val="24"/>
                <w:szCs w:val="24"/>
              </w:rPr>
              <w:t>'</w:t>
            </w:r>
            <w:r w:rsidRPr="00296C91">
              <w:rPr>
                <w:rFonts w:ascii="Times New Roman" w:eastAsiaTheme="minorEastAsia" w:hAnsi="Times New Roman" w:cs="Times New Roman"/>
                <w:kern w:val="0"/>
                <w:sz w:val="24"/>
                <w:szCs w:val="24"/>
              </w:rPr>
              <w:t>1)</w:t>
            </w:r>
          </w:p>
        </w:tc>
        <w:tc>
          <w:tcPr>
            <w:tcW w:w="1134" w:type="dxa"/>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0</w:t>
            </w:r>
          </w:p>
        </w:tc>
        <w:tc>
          <w:tcPr>
            <w:tcW w:w="156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71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100</w:t>
            </w:r>
          </w:p>
        </w:tc>
      </w:tr>
      <w:tr w:rsidR="000F00DF" w:rsidRPr="00296C91" w:rsidTr="00B14619">
        <w:tc>
          <w:tcPr>
            <w:tcW w:w="2518" w:type="dxa"/>
            <w:tcBorders>
              <w:bottom w:val="single" w:sz="4" w:space="0" w:color="auto"/>
            </w:tcBorders>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NLS2M (M</w:t>
            </w:r>
            <w:r w:rsidR="00DB6FFF" w:rsidRPr="00296C91">
              <w:rPr>
                <w:rFonts w:ascii="Times New Roman" w:eastAsiaTheme="minorEastAsia" w:hAnsi="Times New Roman" w:cs="Times New Roman" w:hint="eastAsia"/>
                <w:kern w:val="0"/>
                <w:sz w:val="24"/>
                <w:szCs w:val="24"/>
              </w:rPr>
              <w:t>'</w:t>
            </w:r>
            <w:r w:rsidRPr="00296C91">
              <w:rPr>
                <w:rFonts w:ascii="Times New Roman" w:eastAsiaTheme="minorEastAsia" w:hAnsi="Times New Roman" w:cs="Times New Roman"/>
                <w:kern w:val="0"/>
                <w:sz w:val="24"/>
                <w:szCs w:val="24"/>
              </w:rPr>
              <w:t>2)</w:t>
            </w:r>
          </w:p>
        </w:tc>
        <w:tc>
          <w:tcPr>
            <w:tcW w:w="1134" w:type="dxa"/>
            <w:tcBorders>
              <w:bottom w:val="single" w:sz="4" w:space="0" w:color="auto"/>
            </w:tcBorders>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tcBorders>
              <w:bottom w:val="single" w:sz="4" w:space="0" w:color="auto"/>
            </w:tcBorders>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0</w:t>
            </w:r>
          </w:p>
        </w:tc>
        <w:tc>
          <w:tcPr>
            <w:tcW w:w="1560" w:type="dxa"/>
            <w:tcBorders>
              <w:bottom w:val="single" w:sz="4" w:space="0" w:color="auto"/>
            </w:tcBorders>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710" w:type="dxa"/>
            <w:tcBorders>
              <w:bottom w:val="single" w:sz="4" w:space="0" w:color="auto"/>
            </w:tcBorders>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100</w:t>
            </w:r>
          </w:p>
        </w:tc>
      </w:tr>
      <w:tr w:rsidR="000F00DF" w:rsidRPr="00296C91" w:rsidTr="00B14619">
        <w:tc>
          <w:tcPr>
            <w:tcW w:w="2518" w:type="dxa"/>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NLS3M (M</w:t>
            </w:r>
            <w:r w:rsidR="00DB6FFF" w:rsidRPr="00296C91">
              <w:rPr>
                <w:rFonts w:ascii="Times New Roman" w:eastAsiaTheme="minorEastAsia" w:hAnsi="Times New Roman" w:cs="Times New Roman" w:hint="eastAsia"/>
                <w:kern w:val="0"/>
                <w:sz w:val="24"/>
                <w:szCs w:val="24"/>
              </w:rPr>
              <w:t>'</w:t>
            </w:r>
            <w:r w:rsidRPr="00296C91">
              <w:rPr>
                <w:rFonts w:ascii="Times New Roman" w:eastAsiaTheme="minorEastAsia" w:hAnsi="Times New Roman" w:cs="Times New Roman"/>
                <w:kern w:val="0"/>
                <w:sz w:val="24"/>
                <w:szCs w:val="24"/>
              </w:rPr>
              <w:t>3)</w:t>
            </w:r>
          </w:p>
        </w:tc>
        <w:tc>
          <w:tcPr>
            <w:tcW w:w="1134" w:type="dxa"/>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5</w:t>
            </w:r>
          </w:p>
        </w:tc>
        <w:tc>
          <w:tcPr>
            <w:tcW w:w="156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55</w:t>
            </w:r>
          </w:p>
        </w:tc>
        <w:tc>
          <w:tcPr>
            <w:tcW w:w="171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bookmarkStart w:id="20" w:name="OLE_LINK21"/>
            <w:bookmarkStart w:id="21" w:name="OLE_LINK22"/>
            <w:r w:rsidRPr="00296C91">
              <w:rPr>
                <w:rFonts w:ascii="Times New Roman" w:eastAsiaTheme="minorEastAsia" w:hAnsi="Times New Roman" w:cs="Times New Roman"/>
                <w:sz w:val="24"/>
                <w:szCs w:val="24"/>
              </w:rPr>
              <w:t>91.67</w:t>
            </w:r>
            <w:bookmarkEnd w:id="20"/>
            <w:bookmarkEnd w:id="21"/>
          </w:p>
        </w:tc>
      </w:tr>
      <w:tr w:rsidR="000F00DF" w:rsidRPr="00296C91" w:rsidTr="00B14619">
        <w:tc>
          <w:tcPr>
            <w:tcW w:w="2518" w:type="dxa"/>
            <w:tcBorders>
              <w:bottom w:val="single" w:sz="4" w:space="0" w:color="auto"/>
            </w:tcBorders>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NLS4M (M</w:t>
            </w:r>
            <w:r w:rsidR="00DB6FFF" w:rsidRPr="00296C91">
              <w:rPr>
                <w:rFonts w:ascii="Times New Roman" w:eastAsiaTheme="minorEastAsia" w:hAnsi="Times New Roman" w:cs="Times New Roman" w:hint="eastAsia"/>
                <w:kern w:val="0"/>
                <w:sz w:val="24"/>
                <w:szCs w:val="24"/>
              </w:rPr>
              <w:t>'</w:t>
            </w:r>
            <w:r w:rsidRPr="00296C91">
              <w:rPr>
                <w:rFonts w:ascii="Times New Roman" w:eastAsiaTheme="minorEastAsia" w:hAnsi="Times New Roman" w:cs="Times New Roman"/>
                <w:kern w:val="0"/>
                <w:sz w:val="24"/>
                <w:szCs w:val="24"/>
              </w:rPr>
              <w:t>4)</w:t>
            </w:r>
          </w:p>
        </w:tc>
        <w:tc>
          <w:tcPr>
            <w:tcW w:w="1134" w:type="dxa"/>
            <w:tcBorders>
              <w:bottom w:val="single" w:sz="4" w:space="0" w:color="auto"/>
            </w:tcBorders>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tcBorders>
              <w:bottom w:val="single" w:sz="4" w:space="0" w:color="auto"/>
            </w:tcBorders>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3</w:t>
            </w:r>
          </w:p>
        </w:tc>
        <w:tc>
          <w:tcPr>
            <w:tcW w:w="1560" w:type="dxa"/>
            <w:tcBorders>
              <w:bottom w:val="single" w:sz="4" w:space="0" w:color="auto"/>
            </w:tcBorders>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57</w:t>
            </w:r>
          </w:p>
        </w:tc>
        <w:tc>
          <w:tcPr>
            <w:tcW w:w="1710" w:type="dxa"/>
            <w:tcBorders>
              <w:bottom w:val="single" w:sz="4" w:space="0" w:color="auto"/>
            </w:tcBorders>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95</w:t>
            </w:r>
          </w:p>
        </w:tc>
      </w:tr>
      <w:tr w:rsidR="000F00DF" w:rsidRPr="00296C91" w:rsidTr="00B14619">
        <w:tc>
          <w:tcPr>
            <w:tcW w:w="2518" w:type="dxa"/>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NLS1M+2M (M</w:t>
            </w:r>
            <w:r w:rsidR="00DB6FFF" w:rsidRPr="00296C91">
              <w:rPr>
                <w:rFonts w:ascii="Times New Roman" w:eastAsiaTheme="minorEastAsia" w:hAnsi="Times New Roman" w:cs="Times New Roman" w:hint="eastAsia"/>
                <w:kern w:val="0"/>
                <w:sz w:val="24"/>
                <w:szCs w:val="24"/>
              </w:rPr>
              <w:t>'</w:t>
            </w:r>
            <w:r w:rsidRPr="00296C91">
              <w:rPr>
                <w:rFonts w:ascii="Times New Roman" w:eastAsiaTheme="minorEastAsia" w:hAnsi="Times New Roman" w:cs="Times New Roman"/>
                <w:kern w:val="0"/>
                <w:sz w:val="24"/>
                <w:szCs w:val="24"/>
              </w:rPr>
              <w:t>5)</w:t>
            </w:r>
          </w:p>
        </w:tc>
        <w:tc>
          <w:tcPr>
            <w:tcW w:w="1134" w:type="dxa"/>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2</w:t>
            </w:r>
          </w:p>
        </w:tc>
        <w:tc>
          <w:tcPr>
            <w:tcW w:w="156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58</w:t>
            </w:r>
          </w:p>
        </w:tc>
        <w:tc>
          <w:tcPr>
            <w:tcW w:w="171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96.67</w:t>
            </w:r>
          </w:p>
        </w:tc>
      </w:tr>
      <w:tr w:rsidR="000F00DF" w:rsidRPr="00296C91" w:rsidTr="00B14619">
        <w:tc>
          <w:tcPr>
            <w:tcW w:w="2518" w:type="dxa"/>
            <w:tcBorders>
              <w:bottom w:val="single" w:sz="4" w:space="0" w:color="auto"/>
            </w:tcBorders>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NLS1M+3M (M</w:t>
            </w:r>
            <w:r w:rsidR="00DB6FFF" w:rsidRPr="00296C91">
              <w:rPr>
                <w:rFonts w:ascii="Times New Roman" w:eastAsiaTheme="minorEastAsia" w:hAnsi="Times New Roman" w:cs="Times New Roman" w:hint="eastAsia"/>
                <w:kern w:val="0"/>
                <w:sz w:val="24"/>
                <w:szCs w:val="24"/>
              </w:rPr>
              <w:t>'</w:t>
            </w:r>
            <w:r w:rsidRPr="00296C91">
              <w:rPr>
                <w:rFonts w:ascii="Times New Roman" w:eastAsiaTheme="minorEastAsia" w:hAnsi="Times New Roman" w:cs="Times New Roman"/>
                <w:kern w:val="0"/>
                <w:sz w:val="24"/>
                <w:szCs w:val="24"/>
              </w:rPr>
              <w:t>6)</w:t>
            </w:r>
          </w:p>
        </w:tc>
        <w:tc>
          <w:tcPr>
            <w:tcW w:w="1134" w:type="dxa"/>
            <w:tcBorders>
              <w:bottom w:val="single" w:sz="4" w:space="0" w:color="auto"/>
            </w:tcBorders>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tcBorders>
              <w:bottom w:val="single" w:sz="4" w:space="0" w:color="auto"/>
            </w:tcBorders>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5</w:t>
            </w:r>
          </w:p>
        </w:tc>
        <w:tc>
          <w:tcPr>
            <w:tcW w:w="1560" w:type="dxa"/>
            <w:tcBorders>
              <w:bottom w:val="single" w:sz="4" w:space="0" w:color="auto"/>
            </w:tcBorders>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55</w:t>
            </w:r>
          </w:p>
        </w:tc>
        <w:tc>
          <w:tcPr>
            <w:tcW w:w="1710" w:type="dxa"/>
            <w:tcBorders>
              <w:bottom w:val="single" w:sz="4" w:space="0" w:color="auto"/>
            </w:tcBorders>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91.67</w:t>
            </w:r>
          </w:p>
        </w:tc>
      </w:tr>
      <w:tr w:rsidR="000F00DF" w:rsidRPr="00296C91" w:rsidTr="00B14619">
        <w:tc>
          <w:tcPr>
            <w:tcW w:w="2518" w:type="dxa"/>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NLS1M+4M (M</w:t>
            </w:r>
            <w:r w:rsidR="00DB6FFF" w:rsidRPr="00296C91">
              <w:rPr>
                <w:rFonts w:ascii="Times New Roman" w:eastAsiaTheme="minorEastAsia" w:hAnsi="Times New Roman" w:cs="Times New Roman" w:hint="eastAsia"/>
                <w:kern w:val="0"/>
                <w:sz w:val="24"/>
                <w:szCs w:val="24"/>
              </w:rPr>
              <w:t>'</w:t>
            </w:r>
            <w:r w:rsidRPr="00296C91">
              <w:rPr>
                <w:rFonts w:ascii="Times New Roman" w:eastAsiaTheme="minorEastAsia" w:hAnsi="Times New Roman" w:cs="Times New Roman"/>
                <w:kern w:val="0"/>
                <w:sz w:val="24"/>
                <w:szCs w:val="24"/>
              </w:rPr>
              <w:t>7)</w:t>
            </w:r>
          </w:p>
        </w:tc>
        <w:tc>
          <w:tcPr>
            <w:tcW w:w="1134" w:type="dxa"/>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4</w:t>
            </w:r>
          </w:p>
        </w:tc>
        <w:tc>
          <w:tcPr>
            <w:tcW w:w="156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56</w:t>
            </w:r>
          </w:p>
        </w:tc>
        <w:tc>
          <w:tcPr>
            <w:tcW w:w="171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93.33</w:t>
            </w:r>
          </w:p>
        </w:tc>
      </w:tr>
      <w:tr w:rsidR="000F00DF" w:rsidRPr="00296C91" w:rsidTr="00B14619">
        <w:tc>
          <w:tcPr>
            <w:tcW w:w="2518" w:type="dxa"/>
            <w:tcBorders>
              <w:bottom w:val="single" w:sz="4" w:space="0" w:color="auto"/>
            </w:tcBorders>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NLS2M+3M (M</w:t>
            </w:r>
            <w:r w:rsidR="00DB6FFF" w:rsidRPr="00296C91">
              <w:rPr>
                <w:rFonts w:ascii="Times New Roman" w:eastAsiaTheme="minorEastAsia" w:hAnsi="Times New Roman" w:cs="Times New Roman" w:hint="eastAsia"/>
                <w:kern w:val="0"/>
                <w:sz w:val="24"/>
                <w:szCs w:val="24"/>
              </w:rPr>
              <w:t>'</w:t>
            </w:r>
            <w:r w:rsidRPr="00296C91">
              <w:rPr>
                <w:rFonts w:ascii="Times New Roman" w:eastAsiaTheme="minorEastAsia" w:hAnsi="Times New Roman" w:cs="Times New Roman"/>
                <w:kern w:val="0"/>
                <w:sz w:val="24"/>
                <w:szCs w:val="24"/>
              </w:rPr>
              <w:t>8)</w:t>
            </w:r>
          </w:p>
        </w:tc>
        <w:tc>
          <w:tcPr>
            <w:tcW w:w="1134" w:type="dxa"/>
            <w:tcBorders>
              <w:bottom w:val="single" w:sz="4" w:space="0" w:color="auto"/>
            </w:tcBorders>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tcBorders>
              <w:bottom w:val="single" w:sz="4" w:space="0" w:color="auto"/>
            </w:tcBorders>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4</w:t>
            </w:r>
          </w:p>
        </w:tc>
        <w:tc>
          <w:tcPr>
            <w:tcW w:w="1560" w:type="dxa"/>
            <w:tcBorders>
              <w:bottom w:val="single" w:sz="4" w:space="0" w:color="auto"/>
            </w:tcBorders>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56</w:t>
            </w:r>
          </w:p>
        </w:tc>
        <w:tc>
          <w:tcPr>
            <w:tcW w:w="1710" w:type="dxa"/>
            <w:tcBorders>
              <w:bottom w:val="single" w:sz="4" w:space="0" w:color="auto"/>
            </w:tcBorders>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93.33</w:t>
            </w:r>
          </w:p>
        </w:tc>
      </w:tr>
      <w:tr w:rsidR="000F00DF" w:rsidRPr="00296C91" w:rsidTr="00B14619">
        <w:tc>
          <w:tcPr>
            <w:tcW w:w="2518" w:type="dxa"/>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NLS2M+4M (M</w:t>
            </w:r>
            <w:r w:rsidR="00DB6FFF" w:rsidRPr="00296C91">
              <w:rPr>
                <w:rFonts w:ascii="Times New Roman" w:eastAsiaTheme="minorEastAsia" w:hAnsi="Times New Roman" w:cs="Times New Roman" w:hint="eastAsia"/>
                <w:kern w:val="0"/>
                <w:sz w:val="24"/>
                <w:szCs w:val="24"/>
              </w:rPr>
              <w:t>'</w:t>
            </w:r>
            <w:r w:rsidRPr="00296C91">
              <w:rPr>
                <w:rFonts w:ascii="Times New Roman" w:eastAsiaTheme="minorEastAsia" w:hAnsi="Times New Roman" w:cs="Times New Roman"/>
                <w:kern w:val="0"/>
                <w:sz w:val="24"/>
                <w:szCs w:val="24"/>
              </w:rPr>
              <w:t>9)</w:t>
            </w:r>
          </w:p>
        </w:tc>
        <w:tc>
          <w:tcPr>
            <w:tcW w:w="1134" w:type="dxa"/>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w:t>
            </w:r>
          </w:p>
        </w:tc>
        <w:tc>
          <w:tcPr>
            <w:tcW w:w="156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54</w:t>
            </w:r>
          </w:p>
        </w:tc>
        <w:tc>
          <w:tcPr>
            <w:tcW w:w="171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90</w:t>
            </w:r>
          </w:p>
        </w:tc>
      </w:tr>
      <w:tr w:rsidR="000F00DF" w:rsidRPr="00296C91" w:rsidTr="00B14619">
        <w:tc>
          <w:tcPr>
            <w:tcW w:w="2518" w:type="dxa"/>
            <w:tcBorders>
              <w:bottom w:val="single" w:sz="4" w:space="0" w:color="auto"/>
            </w:tcBorders>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NLS3M+4M (M</w:t>
            </w:r>
            <w:r w:rsidR="00DB6FFF" w:rsidRPr="00296C91">
              <w:rPr>
                <w:rFonts w:ascii="Times New Roman" w:eastAsiaTheme="minorEastAsia" w:hAnsi="Times New Roman" w:cs="Times New Roman" w:hint="eastAsia"/>
                <w:kern w:val="0"/>
                <w:sz w:val="24"/>
                <w:szCs w:val="24"/>
              </w:rPr>
              <w:t>'</w:t>
            </w:r>
            <w:r w:rsidRPr="00296C91">
              <w:rPr>
                <w:rFonts w:ascii="Times New Roman" w:eastAsiaTheme="minorEastAsia" w:hAnsi="Times New Roman" w:cs="Times New Roman"/>
                <w:kern w:val="0"/>
                <w:sz w:val="24"/>
                <w:szCs w:val="24"/>
              </w:rPr>
              <w:t>10)</w:t>
            </w:r>
          </w:p>
        </w:tc>
        <w:tc>
          <w:tcPr>
            <w:tcW w:w="1134" w:type="dxa"/>
            <w:tcBorders>
              <w:bottom w:val="single" w:sz="4" w:space="0" w:color="auto"/>
            </w:tcBorders>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tcBorders>
              <w:bottom w:val="single" w:sz="4" w:space="0" w:color="auto"/>
            </w:tcBorders>
            <w:shd w:val="clear" w:color="auto" w:fill="auto"/>
            <w:vAlign w:val="bottom"/>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25</w:t>
            </w:r>
          </w:p>
        </w:tc>
        <w:tc>
          <w:tcPr>
            <w:tcW w:w="1560" w:type="dxa"/>
            <w:tcBorders>
              <w:bottom w:val="single" w:sz="4" w:space="0" w:color="auto"/>
            </w:tcBorders>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35</w:t>
            </w:r>
          </w:p>
        </w:tc>
        <w:tc>
          <w:tcPr>
            <w:tcW w:w="1710" w:type="dxa"/>
            <w:tcBorders>
              <w:bottom w:val="single" w:sz="4" w:space="0" w:color="auto"/>
            </w:tcBorders>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58.33</w:t>
            </w:r>
          </w:p>
        </w:tc>
      </w:tr>
      <w:tr w:rsidR="000F00DF" w:rsidRPr="00296C91" w:rsidTr="008F1FD3">
        <w:tc>
          <w:tcPr>
            <w:tcW w:w="2518" w:type="dxa"/>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NLS1M+2M+3M (M</w:t>
            </w:r>
            <w:r w:rsidR="00DB6FFF" w:rsidRPr="00296C91">
              <w:rPr>
                <w:rFonts w:ascii="Times New Roman" w:eastAsiaTheme="minorEastAsia" w:hAnsi="Times New Roman" w:cs="Times New Roman" w:hint="eastAsia"/>
                <w:kern w:val="0"/>
                <w:sz w:val="24"/>
                <w:szCs w:val="24"/>
              </w:rPr>
              <w:t>'</w:t>
            </w:r>
            <w:r w:rsidRPr="00296C91">
              <w:rPr>
                <w:rFonts w:ascii="Times New Roman" w:eastAsiaTheme="minorEastAsia" w:hAnsi="Times New Roman" w:cs="Times New Roman"/>
                <w:kern w:val="0"/>
                <w:sz w:val="24"/>
                <w:szCs w:val="24"/>
              </w:rPr>
              <w:t>11)</w:t>
            </w:r>
          </w:p>
        </w:tc>
        <w:tc>
          <w:tcPr>
            <w:tcW w:w="1134" w:type="dxa"/>
            <w:shd w:val="clear" w:color="auto" w:fill="auto"/>
            <w:vAlign w:val="center"/>
          </w:tcPr>
          <w:p w:rsidR="000F00DF" w:rsidRPr="00296C91" w:rsidRDefault="000F00DF" w:rsidP="008F1FD3">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shd w:val="clear" w:color="auto" w:fill="auto"/>
            <w:vAlign w:val="center"/>
          </w:tcPr>
          <w:p w:rsidR="000F00DF" w:rsidRPr="00296C91" w:rsidRDefault="000F00DF" w:rsidP="008F1FD3">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4</w:t>
            </w:r>
          </w:p>
        </w:tc>
        <w:tc>
          <w:tcPr>
            <w:tcW w:w="156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56</w:t>
            </w:r>
          </w:p>
        </w:tc>
        <w:tc>
          <w:tcPr>
            <w:tcW w:w="171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93.33</w:t>
            </w:r>
          </w:p>
        </w:tc>
      </w:tr>
      <w:tr w:rsidR="000F00DF" w:rsidRPr="00296C91" w:rsidTr="008F1FD3">
        <w:tc>
          <w:tcPr>
            <w:tcW w:w="2518" w:type="dxa"/>
            <w:tcBorders>
              <w:bottom w:val="single" w:sz="4" w:space="0" w:color="auto"/>
            </w:tcBorders>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lastRenderedPageBreak/>
              <w:t>NLS1M+2M+4M (M</w:t>
            </w:r>
            <w:r w:rsidR="00DB6FFF" w:rsidRPr="00296C91">
              <w:rPr>
                <w:rFonts w:ascii="Times New Roman" w:eastAsiaTheme="minorEastAsia" w:hAnsi="Times New Roman" w:cs="Times New Roman" w:hint="eastAsia"/>
                <w:kern w:val="0"/>
                <w:sz w:val="24"/>
                <w:szCs w:val="24"/>
              </w:rPr>
              <w:t>'</w:t>
            </w:r>
            <w:r w:rsidRPr="00296C91">
              <w:rPr>
                <w:rFonts w:ascii="Times New Roman" w:eastAsiaTheme="minorEastAsia" w:hAnsi="Times New Roman" w:cs="Times New Roman"/>
                <w:kern w:val="0"/>
                <w:sz w:val="24"/>
                <w:szCs w:val="24"/>
              </w:rPr>
              <w:t>12)</w:t>
            </w:r>
          </w:p>
        </w:tc>
        <w:tc>
          <w:tcPr>
            <w:tcW w:w="1134" w:type="dxa"/>
            <w:tcBorders>
              <w:bottom w:val="single" w:sz="4" w:space="0" w:color="auto"/>
            </w:tcBorders>
            <w:shd w:val="clear" w:color="auto" w:fill="auto"/>
            <w:vAlign w:val="center"/>
          </w:tcPr>
          <w:p w:rsidR="000F00DF" w:rsidRPr="00296C91" w:rsidRDefault="000F00DF" w:rsidP="008F1FD3">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tcBorders>
              <w:bottom w:val="single" w:sz="4" w:space="0" w:color="auto"/>
            </w:tcBorders>
            <w:shd w:val="clear" w:color="auto" w:fill="auto"/>
            <w:vAlign w:val="center"/>
          </w:tcPr>
          <w:p w:rsidR="000F00DF" w:rsidRPr="00296C91" w:rsidRDefault="000F00DF" w:rsidP="008F1FD3">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5</w:t>
            </w:r>
          </w:p>
        </w:tc>
        <w:tc>
          <w:tcPr>
            <w:tcW w:w="1560" w:type="dxa"/>
            <w:tcBorders>
              <w:bottom w:val="single" w:sz="4" w:space="0" w:color="auto"/>
            </w:tcBorders>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55</w:t>
            </w:r>
          </w:p>
        </w:tc>
        <w:tc>
          <w:tcPr>
            <w:tcW w:w="1710" w:type="dxa"/>
            <w:tcBorders>
              <w:bottom w:val="single" w:sz="4" w:space="0" w:color="auto"/>
            </w:tcBorders>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91.67</w:t>
            </w:r>
          </w:p>
        </w:tc>
      </w:tr>
      <w:tr w:rsidR="000F00DF" w:rsidRPr="00296C91" w:rsidTr="008F1FD3">
        <w:tc>
          <w:tcPr>
            <w:tcW w:w="2518" w:type="dxa"/>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NLS1M+3M+4M (M</w:t>
            </w:r>
            <w:r w:rsidR="00DB6FFF" w:rsidRPr="00296C91">
              <w:rPr>
                <w:rFonts w:ascii="Times New Roman" w:eastAsiaTheme="minorEastAsia" w:hAnsi="Times New Roman" w:cs="Times New Roman" w:hint="eastAsia"/>
                <w:kern w:val="0"/>
                <w:sz w:val="24"/>
                <w:szCs w:val="24"/>
              </w:rPr>
              <w:t>'</w:t>
            </w:r>
            <w:r w:rsidRPr="00296C91">
              <w:rPr>
                <w:rFonts w:ascii="Times New Roman" w:eastAsiaTheme="minorEastAsia" w:hAnsi="Times New Roman" w:cs="Times New Roman"/>
                <w:kern w:val="0"/>
                <w:sz w:val="24"/>
                <w:szCs w:val="24"/>
              </w:rPr>
              <w:t>13)</w:t>
            </w:r>
          </w:p>
        </w:tc>
        <w:tc>
          <w:tcPr>
            <w:tcW w:w="1134" w:type="dxa"/>
            <w:shd w:val="clear" w:color="auto" w:fill="auto"/>
            <w:vAlign w:val="center"/>
          </w:tcPr>
          <w:p w:rsidR="000F00DF" w:rsidRPr="00296C91" w:rsidRDefault="000F00DF" w:rsidP="008F1FD3">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shd w:val="clear" w:color="auto" w:fill="auto"/>
            <w:vAlign w:val="center"/>
          </w:tcPr>
          <w:p w:rsidR="000F00DF" w:rsidRPr="00296C91" w:rsidRDefault="000F00DF" w:rsidP="008F1FD3">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6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0</w:t>
            </w:r>
          </w:p>
        </w:tc>
        <w:tc>
          <w:tcPr>
            <w:tcW w:w="171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0</w:t>
            </w:r>
          </w:p>
        </w:tc>
      </w:tr>
      <w:tr w:rsidR="000F00DF" w:rsidRPr="00296C91" w:rsidTr="008F1FD3">
        <w:tc>
          <w:tcPr>
            <w:tcW w:w="2518" w:type="dxa"/>
            <w:tcBorders>
              <w:bottom w:val="single" w:sz="4" w:space="0" w:color="auto"/>
            </w:tcBorders>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NLS2M+3M+4M (M</w:t>
            </w:r>
            <w:r w:rsidR="00DB6FFF" w:rsidRPr="00296C91">
              <w:rPr>
                <w:rFonts w:ascii="Times New Roman" w:eastAsiaTheme="minorEastAsia" w:hAnsi="Times New Roman" w:cs="Times New Roman" w:hint="eastAsia"/>
                <w:kern w:val="0"/>
                <w:sz w:val="24"/>
                <w:szCs w:val="24"/>
              </w:rPr>
              <w:t>'</w:t>
            </w:r>
            <w:r w:rsidRPr="00296C91">
              <w:rPr>
                <w:rFonts w:ascii="Times New Roman" w:eastAsiaTheme="minorEastAsia" w:hAnsi="Times New Roman" w:cs="Times New Roman"/>
                <w:kern w:val="0"/>
                <w:sz w:val="24"/>
                <w:szCs w:val="24"/>
              </w:rPr>
              <w:t>14)</w:t>
            </w:r>
          </w:p>
        </w:tc>
        <w:tc>
          <w:tcPr>
            <w:tcW w:w="1134" w:type="dxa"/>
            <w:tcBorders>
              <w:bottom w:val="single" w:sz="4" w:space="0" w:color="auto"/>
            </w:tcBorders>
            <w:shd w:val="clear" w:color="auto" w:fill="auto"/>
            <w:vAlign w:val="center"/>
          </w:tcPr>
          <w:p w:rsidR="000F00DF" w:rsidRPr="00296C91" w:rsidRDefault="000F00DF" w:rsidP="008F1FD3">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tcBorders>
              <w:bottom w:val="single" w:sz="4" w:space="0" w:color="auto"/>
            </w:tcBorders>
            <w:shd w:val="clear" w:color="auto" w:fill="auto"/>
            <w:vAlign w:val="center"/>
          </w:tcPr>
          <w:p w:rsidR="000F00DF" w:rsidRPr="00296C91" w:rsidRDefault="000F00DF" w:rsidP="008F1FD3">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59</w:t>
            </w:r>
          </w:p>
        </w:tc>
        <w:tc>
          <w:tcPr>
            <w:tcW w:w="1560" w:type="dxa"/>
            <w:tcBorders>
              <w:bottom w:val="single" w:sz="4" w:space="0" w:color="auto"/>
            </w:tcBorders>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1</w:t>
            </w:r>
          </w:p>
        </w:tc>
        <w:tc>
          <w:tcPr>
            <w:tcW w:w="1710" w:type="dxa"/>
            <w:tcBorders>
              <w:bottom w:val="single" w:sz="4" w:space="0" w:color="auto"/>
            </w:tcBorders>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1.67</w:t>
            </w:r>
          </w:p>
        </w:tc>
      </w:tr>
      <w:tr w:rsidR="000F00DF" w:rsidRPr="00296C91" w:rsidTr="008F1FD3">
        <w:tc>
          <w:tcPr>
            <w:tcW w:w="2518" w:type="dxa"/>
            <w:shd w:val="clear" w:color="auto" w:fill="auto"/>
            <w:vAlign w:val="center"/>
          </w:tcPr>
          <w:p w:rsidR="000F00DF" w:rsidRPr="00296C91" w:rsidRDefault="000F00DF" w:rsidP="00B14619">
            <w:pPr>
              <w:autoSpaceDE w:val="0"/>
              <w:autoSpaceDN w:val="0"/>
              <w:adjustRightInd w:val="0"/>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NLS1M+2M+3M+4M (M</w:t>
            </w:r>
            <w:r w:rsidR="00DB6FFF" w:rsidRPr="00296C91">
              <w:rPr>
                <w:rFonts w:ascii="Times New Roman" w:eastAsiaTheme="minorEastAsia" w:hAnsi="Times New Roman" w:cs="Times New Roman" w:hint="eastAsia"/>
                <w:kern w:val="0"/>
                <w:sz w:val="24"/>
                <w:szCs w:val="24"/>
              </w:rPr>
              <w:t>'</w:t>
            </w:r>
            <w:r w:rsidRPr="00296C91">
              <w:rPr>
                <w:rFonts w:ascii="Times New Roman" w:eastAsiaTheme="minorEastAsia" w:hAnsi="Times New Roman" w:cs="Times New Roman"/>
                <w:kern w:val="0"/>
                <w:sz w:val="24"/>
                <w:szCs w:val="24"/>
              </w:rPr>
              <w:t>15)</w:t>
            </w:r>
          </w:p>
        </w:tc>
        <w:tc>
          <w:tcPr>
            <w:tcW w:w="1134" w:type="dxa"/>
            <w:shd w:val="clear" w:color="auto" w:fill="auto"/>
            <w:vAlign w:val="center"/>
          </w:tcPr>
          <w:p w:rsidR="000F00DF" w:rsidRPr="00296C91" w:rsidRDefault="000F00DF" w:rsidP="008F1FD3">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59" w:type="dxa"/>
            <w:shd w:val="clear" w:color="auto" w:fill="auto"/>
            <w:vAlign w:val="center"/>
          </w:tcPr>
          <w:p w:rsidR="000F00DF" w:rsidRPr="00296C91" w:rsidRDefault="000F00DF" w:rsidP="008F1FD3">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60</w:t>
            </w:r>
          </w:p>
        </w:tc>
        <w:tc>
          <w:tcPr>
            <w:tcW w:w="156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0</w:t>
            </w:r>
          </w:p>
        </w:tc>
        <w:tc>
          <w:tcPr>
            <w:tcW w:w="1710" w:type="dxa"/>
            <w:shd w:val="clear" w:color="auto" w:fill="auto"/>
            <w:vAlign w:val="center"/>
          </w:tcPr>
          <w:p w:rsidR="000F00DF" w:rsidRPr="00296C91" w:rsidRDefault="000F00DF" w:rsidP="00B14619">
            <w:pPr>
              <w:spacing w:line="480" w:lineRule="auto"/>
              <w:contextualSpacing/>
              <w:jc w:val="left"/>
              <w:rPr>
                <w:rFonts w:ascii="Times New Roman" w:eastAsiaTheme="minorEastAsia" w:hAnsi="Times New Roman" w:cs="Times New Roman"/>
                <w:sz w:val="24"/>
                <w:szCs w:val="24"/>
              </w:rPr>
            </w:pPr>
            <w:r w:rsidRPr="00296C91">
              <w:rPr>
                <w:rFonts w:ascii="Times New Roman" w:eastAsiaTheme="minorEastAsia" w:hAnsi="Times New Roman" w:cs="Times New Roman"/>
                <w:sz w:val="24"/>
                <w:szCs w:val="24"/>
              </w:rPr>
              <w:t>0</w:t>
            </w:r>
          </w:p>
        </w:tc>
      </w:tr>
    </w:tbl>
    <w:p w:rsidR="000F00DF" w:rsidRPr="004D36F4" w:rsidRDefault="000F00DF" w:rsidP="000F00DF">
      <w:pPr>
        <w:autoSpaceDE w:val="0"/>
        <w:autoSpaceDN w:val="0"/>
        <w:adjustRightInd w:val="0"/>
        <w:spacing w:line="480" w:lineRule="auto"/>
        <w:contextualSpacing/>
        <w:rPr>
          <w:rFonts w:ascii="Times New Roman" w:hAnsi="Times New Roman" w:cs="Times New Roman"/>
          <w:kern w:val="0"/>
          <w:sz w:val="24"/>
          <w:szCs w:val="24"/>
        </w:rPr>
      </w:pPr>
    </w:p>
    <w:p w:rsidR="000F00DF" w:rsidRPr="00D823F2" w:rsidRDefault="000F00DF" w:rsidP="00105307">
      <w:pPr>
        <w:widowControl/>
        <w:spacing w:line="480" w:lineRule="auto"/>
        <w:contextualSpacing/>
        <w:jc w:val="left"/>
        <w:rPr>
          <w:b/>
          <w:kern w:val="0"/>
          <w:sz w:val="24"/>
          <w:szCs w:val="24"/>
        </w:rPr>
      </w:pPr>
      <w:r w:rsidRPr="004D36F4">
        <w:rPr>
          <w:rFonts w:ascii="Times New Roman" w:hAnsi="Times New Roman" w:cs="Times New Roman"/>
          <w:kern w:val="0"/>
          <w:sz w:val="24"/>
          <w:szCs w:val="24"/>
        </w:rPr>
        <w:br w:type="page"/>
      </w:r>
      <w:r w:rsidRPr="00D823F2">
        <w:rPr>
          <w:b/>
          <w:kern w:val="0"/>
          <w:sz w:val="24"/>
          <w:szCs w:val="24"/>
        </w:rPr>
        <w:lastRenderedPageBreak/>
        <w:t>Table S13. PCR primers for transgenic mouse models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3"/>
        <w:gridCol w:w="2843"/>
        <w:gridCol w:w="4876"/>
      </w:tblGrid>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Mice</w:t>
            </w: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 xml:space="preserve">Name of PCR primer </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 xml:space="preserve">DNA sequences </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Atp4b-cre</w:t>
            </w: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A1.0-cre-F</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5'-GCAGATAGCAAGCAAGCTCCAACC-3'</w:t>
            </w:r>
          </w:p>
        </w:tc>
      </w:tr>
      <w:tr w:rsidR="000F00DF" w:rsidRPr="00296C91" w:rsidTr="00B14619">
        <w:tc>
          <w:tcPr>
            <w:tcW w:w="1384" w:type="dxa"/>
            <w:tcBorders>
              <w:bottom w:val="single" w:sz="4" w:space="0" w:color="auto"/>
            </w:tcBorders>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
        </w:tc>
        <w:tc>
          <w:tcPr>
            <w:tcW w:w="3353" w:type="dxa"/>
            <w:tcBorders>
              <w:bottom w:val="single" w:sz="4" w:space="0" w:color="auto"/>
            </w:tcBorders>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A1.0-cre-R</w:t>
            </w:r>
          </w:p>
        </w:tc>
        <w:tc>
          <w:tcPr>
            <w:tcW w:w="3785" w:type="dxa"/>
            <w:tcBorders>
              <w:bottom w:val="single" w:sz="4" w:space="0" w:color="auto"/>
            </w:tcBorders>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5'-GGATTAACATTCTCCCACCGTCAG-3'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Myh9</w:t>
            </w:r>
            <w:r w:rsidRPr="00296C91">
              <w:rPr>
                <w:rFonts w:ascii="Times New Roman" w:eastAsiaTheme="minorEastAsia" w:hAnsi="Times New Roman"/>
                <w:kern w:val="0"/>
                <w:sz w:val="24"/>
                <w:vertAlign w:val="superscript"/>
              </w:rPr>
              <w:t>fl/fl</w:t>
            </w: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Myh9_F1</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5'-CTGGCTGGAATCTGAGTTGTGATTG-3'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Myh9_R1</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5'-TTCTCGAGGACGGCATTCAAATC-3'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Myh9_F2</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5'-CCTTGGCTATAGAACGGACATGTT-3'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Myh9_R2</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5'-CACTGTGATGGGACGGAGAACAT-3'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Myh9_F3</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5'-CGAATTCCGAAGTTCCTATTCTCTAG-3'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Myh9_R3</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5'-GCTATCACTCTTGAGCCCATCCCT-3'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roofErr w:type="spellStart"/>
            <w:r w:rsidRPr="00296C91">
              <w:rPr>
                <w:rFonts w:ascii="Times New Roman" w:eastAsiaTheme="minorEastAsia" w:hAnsi="Times New Roman" w:cs="Times New Roman"/>
                <w:kern w:val="0"/>
                <w:sz w:val="24"/>
                <w:szCs w:val="24"/>
              </w:rPr>
              <w:t>Cre</w:t>
            </w:r>
            <w:proofErr w:type="spellEnd"/>
            <w:r w:rsidRPr="00296C91">
              <w:rPr>
                <w:rFonts w:ascii="Times New Roman" w:eastAsiaTheme="minorEastAsia" w:hAnsi="Times New Roman" w:cs="Times New Roman"/>
                <w:kern w:val="0"/>
                <w:sz w:val="24"/>
                <w:szCs w:val="24"/>
              </w:rPr>
              <w:t xml:space="preserve"> Primer F</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5'-GAACGCACTGATTTCGACCA-3'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roofErr w:type="spellStart"/>
            <w:r w:rsidRPr="00296C91">
              <w:rPr>
                <w:rFonts w:ascii="Times New Roman" w:eastAsiaTheme="minorEastAsia" w:hAnsi="Times New Roman" w:cs="Times New Roman"/>
                <w:kern w:val="0"/>
                <w:sz w:val="24"/>
                <w:szCs w:val="24"/>
              </w:rPr>
              <w:t>Cre</w:t>
            </w:r>
            <w:proofErr w:type="spellEnd"/>
            <w:r w:rsidRPr="00296C91">
              <w:rPr>
                <w:rFonts w:ascii="Times New Roman" w:eastAsiaTheme="minorEastAsia" w:hAnsi="Times New Roman" w:cs="Times New Roman"/>
                <w:kern w:val="0"/>
                <w:sz w:val="24"/>
                <w:szCs w:val="24"/>
              </w:rPr>
              <w:t xml:space="preserve"> Primer R</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5'-GCTAACCAGCGTTTTCGTTC-3'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LSL-hMYH9</w:t>
            </w: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roofErr w:type="spellStart"/>
            <w:r w:rsidRPr="00296C91">
              <w:rPr>
                <w:rFonts w:ascii="Times New Roman" w:eastAsiaTheme="minorEastAsia" w:hAnsi="Times New Roman" w:cs="Times New Roman"/>
                <w:kern w:val="0"/>
                <w:sz w:val="24"/>
                <w:szCs w:val="24"/>
              </w:rPr>
              <w:t>Transgene</w:t>
            </w:r>
            <w:proofErr w:type="spellEnd"/>
            <w:r w:rsidRPr="00296C91">
              <w:rPr>
                <w:rFonts w:ascii="Times New Roman" w:eastAsiaTheme="minorEastAsia" w:hAnsi="Times New Roman" w:cs="Times New Roman"/>
                <w:kern w:val="0"/>
                <w:sz w:val="24"/>
                <w:szCs w:val="24"/>
              </w:rPr>
              <w:t xml:space="preserve"> PCR </w:t>
            </w:r>
            <w:proofErr w:type="spellStart"/>
            <w:r w:rsidRPr="00296C91">
              <w:rPr>
                <w:rFonts w:ascii="Times New Roman" w:eastAsiaTheme="minorEastAsia" w:hAnsi="Times New Roman" w:cs="Times New Roman"/>
                <w:kern w:val="0"/>
                <w:sz w:val="24"/>
                <w:szCs w:val="24"/>
              </w:rPr>
              <w:t>primer_F</w:t>
            </w:r>
            <w:proofErr w:type="spellEnd"/>
            <w:r w:rsidRPr="00296C91">
              <w:rPr>
                <w:rFonts w:ascii="Times New Roman" w:eastAsiaTheme="minorEastAsia" w:hAnsi="Times New Roman" w:cs="Times New Roman"/>
                <w:kern w:val="0"/>
                <w:sz w:val="24"/>
                <w:szCs w:val="24"/>
              </w:rPr>
              <w:t xml:space="preserve"> (9TF)</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5'-CCCCATCAAGCTGATCCGGA-3'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roofErr w:type="spellStart"/>
            <w:r w:rsidRPr="00296C91">
              <w:rPr>
                <w:rFonts w:ascii="Times New Roman" w:eastAsiaTheme="minorEastAsia" w:hAnsi="Times New Roman" w:cs="Times New Roman"/>
                <w:kern w:val="0"/>
                <w:sz w:val="24"/>
                <w:szCs w:val="24"/>
              </w:rPr>
              <w:t>Transgene</w:t>
            </w:r>
            <w:proofErr w:type="spellEnd"/>
            <w:r w:rsidRPr="00296C91">
              <w:rPr>
                <w:rFonts w:ascii="Times New Roman" w:eastAsiaTheme="minorEastAsia" w:hAnsi="Times New Roman" w:cs="Times New Roman"/>
                <w:kern w:val="0"/>
                <w:sz w:val="24"/>
                <w:szCs w:val="24"/>
              </w:rPr>
              <w:t xml:space="preserve"> PCR </w:t>
            </w:r>
            <w:proofErr w:type="spellStart"/>
            <w:r w:rsidRPr="00296C91">
              <w:rPr>
                <w:rFonts w:ascii="Times New Roman" w:eastAsiaTheme="minorEastAsia" w:hAnsi="Times New Roman" w:cs="Times New Roman"/>
                <w:kern w:val="0"/>
                <w:sz w:val="24"/>
                <w:szCs w:val="24"/>
              </w:rPr>
              <w:t>primer_R</w:t>
            </w:r>
            <w:proofErr w:type="spellEnd"/>
            <w:r w:rsidRPr="00296C91">
              <w:rPr>
                <w:rFonts w:ascii="Times New Roman" w:eastAsiaTheme="minorEastAsia" w:hAnsi="Times New Roman" w:cs="Times New Roman"/>
                <w:kern w:val="0"/>
                <w:sz w:val="24"/>
                <w:szCs w:val="24"/>
              </w:rPr>
              <w:t xml:space="preserve"> (9TR)</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5'-GGAGAACTTGGGCGGGTTCAT-3'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Internal control PCR </w:t>
            </w:r>
            <w:proofErr w:type="spellStart"/>
            <w:r w:rsidRPr="00296C91">
              <w:rPr>
                <w:rFonts w:ascii="Times New Roman" w:eastAsiaTheme="minorEastAsia" w:hAnsi="Times New Roman" w:cs="Times New Roman"/>
                <w:kern w:val="0"/>
                <w:sz w:val="24"/>
                <w:szCs w:val="24"/>
              </w:rPr>
              <w:t>primer_F</w:t>
            </w:r>
            <w:proofErr w:type="spellEnd"/>
            <w:r w:rsidRPr="00296C91">
              <w:rPr>
                <w:rFonts w:ascii="Times New Roman" w:eastAsiaTheme="minorEastAsia" w:hAnsi="Times New Roman" w:cs="Times New Roman"/>
                <w:kern w:val="0"/>
                <w:sz w:val="24"/>
                <w:szCs w:val="24"/>
              </w:rPr>
              <w:t xml:space="preserve"> (9IF)</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5'-TCAAAGCTGTCATTCCAGTGCTGC-3'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Internal control PCR </w:t>
            </w:r>
            <w:proofErr w:type="spellStart"/>
            <w:r w:rsidRPr="00296C91">
              <w:rPr>
                <w:rFonts w:ascii="Times New Roman" w:eastAsiaTheme="minorEastAsia" w:hAnsi="Times New Roman" w:cs="Times New Roman"/>
                <w:kern w:val="0"/>
                <w:sz w:val="24"/>
                <w:szCs w:val="24"/>
              </w:rPr>
              <w:t>primer_R</w:t>
            </w:r>
            <w:proofErr w:type="spellEnd"/>
            <w:r w:rsidRPr="00296C91">
              <w:rPr>
                <w:rFonts w:ascii="Times New Roman" w:eastAsiaTheme="minorEastAsia" w:hAnsi="Times New Roman" w:cs="Times New Roman"/>
                <w:kern w:val="0"/>
                <w:sz w:val="24"/>
                <w:szCs w:val="24"/>
              </w:rPr>
              <w:t xml:space="preserve"> (9IR)</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5'-GGATCAGGGCCAGGTACATTTGAT-3'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C1392_Cre_F1</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5'-CCGGCGGCTCTAGAGCCTCTGCT-3'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C1392_Cre_R1</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5'-CAGCTTCTTGGCAGCCCAGTCGG-3'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C1392_Cre_F2</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5'-TAGAACTAGTGGATCCGGAACCC-3'</w:t>
            </w:r>
          </w:p>
        </w:tc>
      </w:tr>
      <w:tr w:rsidR="000F00DF" w:rsidRPr="00296C91" w:rsidTr="00B14619">
        <w:tc>
          <w:tcPr>
            <w:tcW w:w="1384" w:type="dxa"/>
            <w:tcBorders>
              <w:bottom w:val="single" w:sz="4" w:space="0" w:color="auto"/>
            </w:tcBorders>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
        </w:tc>
        <w:tc>
          <w:tcPr>
            <w:tcW w:w="3353" w:type="dxa"/>
            <w:tcBorders>
              <w:bottom w:val="single" w:sz="4" w:space="0" w:color="auto"/>
            </w:tcBorders>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C1392_Cre_R2</w:t>
            </w:r>
          </w:p>
        </w:tc>
        <w:tc>
          <w:tcPr>
            <w:tcW w:w="3785" w:type="dxa"/>
            <w:tcBorders>
              <w:bottom w:val="single" w:sz="4" w:space="0" w:color="auto"/>
            </w:tcBorders>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5'-AGCTCTGCCATGTCCTCCACCTT-3'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Tff1 KO</w:t>
            </w: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Tff1_45466_F</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5'-CCTAGAGGCAACCCCTGATG-3'</w:t>
            </w:r>
          </w:p>
        </w:tc>
      </w:tr>
      <w:tr w:rsidR="000F00DF" w:rsidRPr="00296C91" w:rsidTr="00B14619">
        <w:tc>
          <w:tcPr>
            <w:tcW w:w="1384"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p>
        </w:tc>
        <w:tc>
          <w:tcPr>
            <w:tcW w:w="3353"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Tff1_45466_R</w:t>
            </w:r>
          </w:p>
        </w:tc>
        <w:tc>
          <w:tcPr>
            <w:tcW w:w="3785" w:type="dxa"/>
            <w:shd w:val="clear" w:color="auto" w:fill="auto"/>
          </w:tcPr>
          <w:p w:rsidR="000F00DF" w:rsidRPr="00296C91" w:rsidRDefault="000F00DF"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5'-TGTGTGCTGGCTAGGTGGAG-3'</w:t>
            </w:r>
          </w:p>
        </w:tc>
      </w:tr>
    </w:tbl>
    <w:p w:rsidR="000F00DF" w:rsidRPr="004D36F4" w:rsidRDefault="000F00DF" w:rsidP="000F00DF">
      <w:pPr>
        <w:autoSpaceDE w:val="0"/>
        <w:autoSpaceDN w:val="0"/>
        <w:adjustRightInd w:val="0"/>
        <w:spacing w:line="480" w:lineRule="auto"/>
        <w:contextualSpacing/>
        <w:rPr>
          <w:rFonts w:ascii="Times New Roman" w:hAnsi="Times New Roman" w:cs="Times New Roman"/>
          <w:kern w:val="0"/>
          <w:sz w:val="24"/>
          <w:szCs w:val="24"/>
        </w:rPr>
      </w:pPr>
    </w:p>
    <w:p w:rsidR="000F00DF" w:rsidRPr="00D823F2" w:rsidRDefault="000F00DF" w:rsidP="000F00DF">
      <w:pPr>
        <w:autoSpaceDE w:val="0"/>
        <w:autoSpaceDN w:val="0"/>
        <w:adjustRightInd w:val="0"/>
        <w:spacing w:line="480" w:lineRule="auto"/>
        <w:contextualSpacing/>
        <w:rPr>
          <w:b/>
          <w:kern w:val="0"/>
          <w:sz w:val="24"/>
          <w:szCs w:val="24"/>
        </w:rPr>
      </w:pPr>
      <w:r w:rsidRPr="004D36F4">
        <w:rPr>
          <w:rFonts w:ascii="Times New Roman" w:hAnsi="Times New Roman" w:cs="Times New Roman"/>
          <w:kern w:val="0"/>
          <w:sz w:val="24"/>
          <w:szCs w:val="24"/>
        </w:rPr>
        <w:br w:type="page"/>
      </w:r>
      <w:r w:rsidRPr="00D823F2">
        <w:rPr>
          <w:b/>
          <w:kern w:val="0"/>
          <w:sz w:val="24"/>
          <w:szCs w:val="24"/>
        </w:rPr>
        <w:lastRenderedPageBreak/>
        <w:t>Table S14. STS dose escalation</w:t>
      </w:r>
      <w:r w:rsidR="007354A4" w:rsidRPr="00D823F2">
        <w:rPr>
          <w:b/>
          <w:kern w:val="0"/>
          <w:sz w:val="24"/>
          <w:szCs w:val="24"/>
        </w:rPr>
        <w:t xml:space="preserve"> data</w:t>
      </w:r>
      <w:r w:rsidRPr="00D823F2">
        <w:rPr>
          <w:b/>
          <w:kern w:val="0"/>
          <w:sz w:val="24"/>
          <w:szCs w:val="24"/>
        </w:rPr>
        <w:t xml:space="preserve"> in nude mice and C57BL/6 mice</w:t>
      </w:r>
    </w:p>
    <w:tbl>
      <w:tblPr>
        <w:tblW w:w="8815" w:type="dxa"/>
        <w:tblInd w:w="95" w:type="dxa"/>
        <w:tblLook w:val="04A0"/>
      </w:tblPr>
      <w:tblGrid>
        <w:gridCol w:w="1137"/>
        <w:gridCol w:w="216"/>
        <w:gridCol w:w="1590"/>
        <w:gridCol w:w="216"/>
        <w:gridCol w:w="632"/>
        <w:gridCol w:w="251"/>
        <w:gridCol w:w="976"/>
        <w:gridCol w:w="339"/>
        <w:gridCol w:w="1002"/>
        <w:gridCol w:w="216"/>
        <w:gridCol w:w="2250"/>
        <w:gridCol w:w="89"/>
      </w:tblGrid>
      <w:tr w:rsidR="000F00DF" w:rsidRPr="00296C91" w:rsidTr="007C4566">
        <w:trPr>
          <w:trHeight w:val="285"/>
        </w:trPr>
        <w:tc>
          <w:tcPr>
            <w:tcW w:w="1353" w:type="dxa"/>
            <w:gridSpan w:val="2"/>
            <w:tcBorders>
              <w:top w:val="single" w:sz="4" w:space="0" w:color="auto"/>
              <w:bottom w:val="single" w:sz="4" w:space="0" w:color="auto"/>
            </w:tcBorders>
            <w:shd w:val="clear" w:color="auto" w:fill="BFBFBF"/>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Group</w:t>
            </w:r>
          </w:p>
        </w:tc>
        <w:tc>
          <w:tcPr>
            <w:tcW w:w="1806" w:type="dxa"/>
            <w:gridSpan w:val="2"/>
            <w:tcBorders>
              <w:top w:val="single" w:sz="4" w:space="0" w:color="auto"/>
              <w:bottom w:val="single" w:sz="4" w:space="0" w:color="auto"/>
            </w:tcBorders>
            <w:shd w:val="clear" w:color="auto" w:fill="BFBFBF"/>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Daily drug dose (mg/kg</w:t>
            </w:r>
            <w:r w:rsidR="007C4566" w:rsidRPr="00296C91">
              <w:rPr>
                <w:rFonts w:ascii="Times New Roman" w:eastAsiaTheme="minorEastAsia" w:hAnsi="Times New Roman" w:cs="Times New Roman" w:hint="eastAsia"/>
                <w:b/>
                <w:kern w:val="0"/>
                <w:sz w:val="24"/>
                <w:szCs w:val="24"/>
              </w:rPr>
              <w:t>/day</w:t>
            </w:r>
            <w:r w:rsidRPr="00296C91">
              <w:rPr>
                <w:rFonts w:ascii="Times New Roman" w:eastAsiaTheme="minorEastAsia" w:hAnsi="Times New Roman" w:cs="Times New Roman"/>
                <w:b/>
                <w:kern w:val="0"/>
                <w:sz w:val="24"/>
                <w:szCs w:val="24"/>
              </w:rPr>
              <w:t>)</w:t>
            </w:r>
          </w:p>
        </w:tc>
        <w:tc>
          <w:tcPr>
            <w:tcW w:w="766" w:type="dxa"/>
            <w:gridSpan w:val="2"/>
            <w:tcBorders>
              <w:top w:val="single" w:sz="4" w:space="0" w:color="auto"/>
              <w:bottom w:val="single" w:sz="4" w:space="0" w:color="auto"/>
            </w:tcBorders>
            <w:shd w:val="clear" w:color="auto" w:fill="BFBFBF"/>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Days</w:t>
            </w:r>
            <w:r w:rsidR="007C4566" w:rsidRPr="00296C91">
              <w:rPr>
                <w:rFonts w:ascii="Times New Roman" w:eastAsiaTheme="minorEastAsia" w:hAnsi="Times New Roman" w:cs="Times New Roman" w:hint="eastAsia"/>
                <w:b/>
                <w:kern w:val="0"/>
                <w:sz w:val="24"/>
                <w:szCs w:val="24"/>
              </w:rPr>
              <w:t xml:space="preserve"> per course</w:t>
            </w:r>
          </w:p>
        </w:tc>
        <w:tc>
          <w:tcPr>
            <w:tcW w:w="1333" w:type="dxa"/>
            <w:gridSpan w:val="2"/>
            <w:tcBorders>
              <w:top w:val="single" w:sz="4" w:space="0" w:color="auto"/>
              <w:bottom w:val="single" w:sz="4" w:space="0" w:color="auto"/>
            </w:tcBorders>
            <w:shd w:val="clear" w:color="auto" w:fill="BFBFBF"/>
            <w:vAlign w:val="center"/>
          </w:tcPr>
          <w:p w:rsidR="000F00DF" w:rsidRPr="00296C91" w:rsidRDefault="000F00DF" w:rsidP="00B14619">
            <w:pPr>
              <w:spacing w:line="480" w:lineRule="auto"/>
              <w:contextualSpacing/>
              <w:jc w:val="center"/>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Treatment course</w:t>
            </w:r>
          </w:p>
        </w:tc>
        <w:tc>
          <w:tcPr>
            <w:tcW w:w="1218" w:type="dxa"/>
            <w:gridSpan w:val="2"/>
            <w:tcBorders>
              <w:top w:val="single" w:sz="4" w:space="0" w:color="auto"/>
              <w:bottom w:val="single" w:sz="4" w:space="0" w:color="auto"/>
            </w:tcBorders>
            <w:shd w:val="clear" w:color="auto" w:fill="BFBFBF"/>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Survival rate</w:t>
            </w:r>
          </w:p>
          <w:p w:rsidR="000F00DF" w:rsidRPr="00296C91" w:rsidRDefault="000F00DF" w:rsidP="00B14619">
            <w:pPr>
              <w:spacing w:line="480" w:lineRule="auto"/>
              <w:contextualSpacing/>
              <w:jc w:val="center"/>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(n/N)</w:t>
            </w:r>
          </w:p>
        </w:tc>
        <w:tc>
          <w:tcPr>
            <w:tcW w:w="2339" w:type="dxa"/>
            <w:gridSpan w:val="2"/>
            <w:tcBorders>
              <w:top w:val="single" w:sz="4" w:space="0" w:color="auto"/>
              <w:bottom w:val="single" w:sz="4" w:space="0" w:color="auto"/>
            </w:tcBorders>
            <w:shd w:val="clear" w:color="auto" w:fill="BFBFBF"/>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Change in body weight</w:t>
            </w:r>
          </w:p>
          <w:p w:rsidR="000F00DF" w:rsidRPr="00296C91" w:rsidRDefault="000F00DF" w:rsidP="00B14619">
            <w:pPr>
              <w:spacing w:line="480" w:lineRule="auto"/>
              <w:contextualSpacing/>
              <w:jc w:val="center"/>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w:t>
            </w:r>
            <w:r w:rsidR="007354A4" w:rsidRPr="00296C91">
              <w:rPr>
                <w:rFonts w:ascii="Times New Roman" w:eastAsiaTheme="minorEastAsia" w:hAnsi="Times New Roman" w:cs="Times New Roman"/>
                <w:b/>
                <w:kern w:val="0"/>
                <w:sz w:val="24"/>
                <w:szCs w:val="24"/>
              </w:rPr>
              <w:t>m</w:t>
            </w:r>
            <w:r w:rsidRPr="00296C91">
              <w:rPr>
                <w:rFonts w:ascii="Times New Roman" w:eastAsiaTheme="minorEastAsia" w:hAnsi="Times New Roman" w:cs="Times New Roman"/>
                <w:b/>
                <w:kern w:val="0"/>
                <w:sz w:val="24"/>
                <w:szCs w:val="24"/>
              </w:rPr>
              <w:t>ean ± SEM)</w:t>
            </w:r>
          </w:p>
        </w:tc>
      </w:tr>
      <w:tr w:rsidR="000F00DF" w:rsidRPr="00296C91" w:rsidTr="007C4566">
        <w:trPr>
          <w:gridAfter w:val="1"/>
          <w:wAfter w:w="89" w:type="dxa"/>
          <w:trHeight w:val="285"/>
        </w:trPr>
        <w:tc>
          <w:tcPr>
            <w:tcW w:w="8726" w:type="dxa"/>
            <w:gridSpan w:val="11"/>
            <w:tcBorders>
              <w:top w:val="single" w:sz="4" w:space="0" w:color="auto"/>
              <w:left w:val="nil"/>
              <w:bottom w:val="nil"/>
            </w:tcBorders>
          </w:tcPr>
          <w:p w:rsidR="000F00DF" w:rsidRPr="00296C91" w:rsidRDefault="000F00DF" w:rsidP="00B14619">
            <w:pPr>
              <w:spacing w:line="480" w:lineRule="auto"/>
              <w:contextualSpacing/>
              <w:jc w:val="left"/>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Nude mice</w:t>
            </w:r>
          </w:p>
        </w:tc>
      </w:tr>
      <w:tr w:rsidR="000F00DF" w:rsidRPr="00296C91" w:rsidTr="007C4566">
        <w:trPr>
          <w:gridAfter w:val="1"/>
          <w:wAfter w:w="89" w:type="dxa"/>
          <w:trHeight w:val="285"/>
        </w:trPr>
        <w:tc>
          <w:tcPr>
            <w:tcW w:w="1137" w:type="dxa"/>
            <w:tcBorders>
              <w:top w:val="single" w:sz="4" w:space="0" w:color="auto"/>
              <w:left w:val="nil"/>
              <w:bottom w:val="nil"/>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A</w:t>
            </w:r>
          </w:p>
        </w:tc>
        <w:tc>
          <w:tcPr>
            <w:tcW w:w="1806" w:type="dxa"/>
            <w:gridSpan w:val="2"/>
            <w:tcBorders>
              <w:top w:val="single" w:sz="4" w:space="0" w:color="auto"/>
              <w:left w:val="nil"/>
              <w:bottom w:val="nil"/>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0.4</w:t>
            </w:r>
          </w:p>
        </w:tc>
        <w:tc>
          <w:tcPr>
            <w:tcW w:w="766" w:type="dxa"/>
            <w:gridSpan w:val="2"/>
            <w:tcBorders>
              <w:top w:val="single" w:sz="4" w:space="0" w:color="auto"/>
              <w:left w:val="nil"/>
              <w:bottom w:val="nil"/>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w:t>
            </w:r>
          </w:p>
        </w:tc>
        <w:tc>
          <w:tcPr>
            <w:tcW w:w="1210" w:type="dxa"/>
            <w:gridSpan w:val="2"/>
            <w:tcBorders>
              <w:top w:val="single" w:sz="4" w:space="0" w:color="auto"/>
              <w:left w:val="nil"/>
              <w:bottom w:val="nil"/>
              <w:right w:val="nil"/>
            </w:tcBorders>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1</w:t>
            </w:r>
          </w:p>
        </w:tc>
        <w:tc>
          <w:tcPr>
            <w:tcW w:w="1341" w:type="dxa"/>
            <w:gridSpan w:val="2"/>
            <w:tcBorders>
              <w:top w:val="single" w:sz="4" w:space="0" w:color="auto"/>
              <w:left w:val="nil"/>
              <w:bottom w:val="nil"/>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5/5</w:t>
            </w:r>
          </w:p>
        </w:tc>
        <w:tc>
          <w:tcPr>
            <w:tcW w:w="2466" w:type="dxa"/>
            <w:gridSpan w:val="2"/>
            <w:tcBorders>
              <w:top w:val="single" w:sz="4" w:space="0" w:color="auto"/>
              <w:left w:val="nil"/>
              <w:bottom w:val="nil"/>
              <w:right w:val="nil"/>
            </w:tcBorders>
            <w:shd w:val="clear" w:color="auto" w:fill="auto"/>
            <w:noWrap/>
            <w:vAlign w:val="center"/>
            <w:hideMark/>
          </w:tcPr>
          <w:p w:rsidR="000F00DF" w:rsidRPr="00296C91" w:rsidRDefault="000F00DF" w:rsidP="007C4566">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0.02 ± 0.4</w:t>
            </w:r>
            <w:r w:rsidR="007C4566" w:rsidRPr="00296C91">
              <w:rPr>
                <w:rFonts w:ascii="Times New Roman" w:eastAsiaTheme="minorEastAsia" w:hAnsi="Times New Roman" w:cs="Times New Roman" w:hint="eastAsia"/>
                <w:kern w:val="0"/>
                <w:sz w:val="24"/>
                <w:szCs w:val="24"/>
              </w:rPr>
              <w:t>6</w:t>
            </w:r>
          </w:p>
        </w:tc>
      </w:tr>
      <w:tr w:rsidR="000F00DF" w:rsidRPr="00296C91" w:rsidTr="007C4566">
        <w:trPr>
          <w:gridAfter w:val="1"/>
          <w:wAfter w:w="89" w:type="dxa"/>
          <w:trHeight w:val="285"/>
        </w:trPr>
        <w:tc>
          <w:tcPr>
            <w:tcW w:w="1137" w:type="dxa"/>
            <w:tcBorders>
              <w:top w:val="nil"/>
              <w:left w:val="nil"/>
              <w:bottom w:val="nil"/>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B</w:t>
            </w:r>
          </w:p>
        </w:tc>
        <w:tc>
          <w:tcPr>
            <w:tcW w:w="1806" w:type="dxa"/>
            <w:gridSpan w:val="2"/>
            <w:tcBorders>
              <w:top w:val="nil"/>
              <w:left w:val="nil"/>
              <w:bottom w:val="nil"/>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0.6</w:t>
            </w:r>
          </w:p>
        </w:tc>
        <w:tc>
          <w:tcPr>
            <w:tcW w:w="766" w:type="dxa"/>
            <w:gridSpan w:val="2"/>
            <w:tcBorders>
              <w:top w:val="nil"/>
              <w:left w:val="nil"/>
              <w:bottom w:val="nil"/>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w:t>
            </w:r>
          </w:p>
        </w:tc>
        <w:tc>
          <w:tcPr>
            <w:tcW w:w="1210" w:type="dxa"/>
            <w:gridSpan w:val="2"/>
            <w:tcBorders>
              <w:top w:val="nil"/>
              <w:left w:val="nil"/>
              <w:bottom w:val="nil"/>
              <w:right w:val="nil"/>
            </w:tcBorders>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1</w:t>
            </w:r>
          </w:p>
        </w:tc>
        <w:tc>
          <w:tcPr>
            <w:tcW w:w="1341" w:type="dxa"/>
            <w:gridSpan w:val="2"/>
            <w:tcBorders>
              <w:top w:val="nil"/>
              <w:left w:val="nil"/>
              <w:bottom w:val="nil"/>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5/5</w:t>
            </w:r>
          </w:p>
        </w:tc>
        <w:tc>
          <w:tcPr>
            <w:tcW w:w="2466" w:type="dxa"/>
            <w:gridSpan w:val="2"/>
            <w:tcBorders>
              <w:top w:val="nil"/>
              <w:left w:val="nil"/>
              <w:bottom w:val="nil"/>
              <w:right w:val="nil"/>
            </w:tcBorders>
            <w:shd w:val="clear" w:color="auto" w:fill="auto"/>
            <w:noWrap/>
            <w:vAlign w:val="center"/>
            <w:hideMark/>
          </w:tcPr>
          <w:p w:rsidR="000F00DF" w:rsidRPr="00296C91" w:rsidRDefault="000F00DF" w:rsidP="007C4566">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-0.34 ± 0.</w:t>
            </w:r>
            <w:r w:rsidR="007C4566" w:rsidRPr="00296C91">
              <w:rPr>
                <w:rFonts w:ascii="Times New Roman" w:eastAsiaTheme="minorEastAsia" w:hAnsi="Times New Roman" w:cs="Times New Roman" w:hint="eastAsia"/>
                <w:kern w:val="0"/>
                <w:sz w:val="24"/>
                <w:szCs w:val="24"/>
              </w:rPr>
              <w:t>70</w:t>
            </w:r>
          </w:p>
        </w:tc>
      </w:tr>
      <w:tr w:rsidR="000F00DF" w:rsidRPr="00296C91" w:rsidTr="007C4566">
        <w:trPr>
          <w:gridAfter w:val="1"/>
          <w:wAfter w:w="89" w:type="dxa"/>
          <w:trHeight w:val="285"/>
        </w:trPr>
        <w:tc>
          <w:tcPr>
            <w:tcW w:w="1137" w:type="dxa"/>
            <w:tcBorders>
              <w:top w:val="nil"/>
              <w:left w:val="nil"/>
              <w:bottom w:val="nil"/>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w:t>
            </w:r>
          </w:p>
        </w:tc>
        <w:tc>
          <w:tcPr>
            <w:tcW w:w="1806" w:type="dxa"/>
            <w:gridSpan w:val="2"/>
            <w:tcBorders>
              <w:top w:val="nil"/>
              <w:left w:val="nil"/>
              <w:bottom w:val="nil"/>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0.8</w:t>
            </w:r>
          </w:p>
        </w:tc>
        <w:tc>
          <w:tcPr>
            <w:tcW w:w="766" w:type="dxa"/>
            <w:gridSpan w:val="2"/>
            <w:tcBorders>
              <w:top w:val="nil"/>
              <w:left w:val="nil"/>
              <w:bottom w:val="nil"/>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w:t>
            </w:r>
          </w:p>
        </w:tc>
        <w:tc>
          <w:tcPr>
            <w:tcW w:w="1210" w:type="dxa"/>
            <w:gridSpan w:val="2"/>
            <w:tcBorders>
              <w:top w:val="nil"/>
              <w:left w:val="nil"/>
              <w:bottom w:val="nil"/>
              <w:right w:val="nil"/>
            </w:tcBorders>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1</w:t>
            </w:r>
          </w:p>
        </w:tc>
        <w:tc>
          <w:tcPr>
            <w:tcW w:w="1341" w:type="dxa"/>
            <w:gridSpan w:val="2"/>
            <w:tcBorders>
              <w:top w:val="nil"/>
              <w:left w:val="nil"/>
              <w:bottom w:val="nil"/>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2/5</w:t>
            </w:r>
          </w:p>
        </w:tc>
        <w:tc>
          <w:tcPr>
            <w:tcW w:w="2466" w:type="dxa"/>
            <w:gridSpan w:val="2"/>
            <w:tcBorders>
              <w:top w:val="nil"/>
              <w:left w:val="nil"/>
              <w:bottom w:val="nil"/>
              <w:right w:val="nil"/>
            </w:tcBorders>
            <w:shd w:val="clear" w:color="auto" w:fill="auto"/>
            <w:noWrap/>
            <w:vAlign w:val="center"/>
            <w:hideMark/>
          </w:tcPr>
          <w:p w:rsidR="000F00DF" w:rsidRPr="00296C91" w:rsidRDefault="000F00DF" w:rsidP="007C4566">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-2.96 ± 0.4</w:t>
            </w:r>
            <w:r w:rsidR="007C4566" w:rsidRPr="00296C91">
              <w:rPr>
                <w:rFonts w:ascii="Times New Roman" w:eastAsiaTheme="minorEastAsia" w:hAnsi="Times New Roman" w:cs="Times New Roman" w:hint="eastAsia"/>
                <w:kern w:val="0"/>
                <w:sz w:val="24"/>
                <w:szCs w:val="24"/>
              </w:rPr>
              <w:t>6</w:t>
            </w:r>
          </w:p>
        </w:tc>
      </w:tr>
      <w:tr w:rsidR="000F00DF" w:rsidRPr="00296C91" w:rsidTr="007C4566">
        <w:trPr>
          <w:gridAfter w:val="1"/>
          <w:wAfter w:w="89" w:type="dxa"/>
          <w:trHeight w:val="285"/>
        </w:trPr>
        <w:tc>
          <w:tcPr>
            <w:tcW w:w="1137" w:type="dxa"/>
            <w:tcBorders>
              <w:top w:val="nil"/>
              <w:left w:val="nil"/>
              <w:bottom w:val="single" w:sz="4" w:space="0" w:color="auto"/>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D</w:t>
            </w:r>
          </w:p>
        </w:tc>
        <w:tc>
          <w:tcPr>
            <w:tcW w:w="1806" w:type="dxa"/>
            <w:gridSpan w:val="2"/>
            <w:tcBorders>
              <w:top w:val="nil"/>
              <w:left w:val="nil"/>
              <w:bottom w:val="single" w:sz="4" w:space="0" w:color="auto"/>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1</w:t>
            </w:r>
          </w:p>
        </w:tc>
        <w:tc>
          <w:tcPr>
            <w:tcW w:w="766" w:type="dxa"/>
            <w:gridSpan w:val="2"/>
            <w:tcBorders>
              <w:top w:val="nil"/>
              <w:left w:val="nil"/>
              <w:bottom w:val="single" w:sz="4" w:space="0" w:color="auto"/>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w:t>
            </w:r>
          </w:p>
        </w:tc>
        <w:tc>
          <w:tcPr>
            <w:tcW w:w="1210" w:type="dxa"/>
            <w:gridSpan w:val="2"/>
            <w:tcBorders>
              <w:top w:val="nil"/>
              <w:left w:val="nil"/>
              <w:bottom w:val="single" w:sz="4" w:space="0" w:color="auto"/>
              <w:right w:val="nil"/>
            </w:tcBorders>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1</w:t>
            </w:r>
          </w:p>
        </w:tc>
        <w:tc>
          <w:tcPr>
            <w:tcW w:w="1341" w:type="dxa"/>
            <w:gridSpan w:val="2"/>
            <w:tcBorders>
              <w:top w:val="nil"/>
              <w:left w:val="nil"/>
              <w:bottom w:val="single" w:sz="4" w:space="0" w:color="auto"/>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0/5</w:t>
            </w:r>
          </w:p>
        </w:tc>
        <w:tc>
          <w:tcPr>
            <w:tcW w:w="2466" w:type="dxa"/>
            <w:gridSpan w:val="2"/>
            <w:tcBorders>
              <w:top w:val="nil"/>
              <w:left w:val="nil"/>
              <w:bottom w:val="single" w:sz="4" w:space="0" w:color="auto"/>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-3.74 ± 0.26</w:t>
            </w:r>
          </w:p>
        </w:tc>
      </w:tr>
      <w:tr w:rsidR="000F00DF" w:rsidRPr="00296C91" w:rsidTr="007C4566">
        <w:trPr>
          <w:gridAfter w:val="1"/>
          <w:wAfter w:w="89" w:type="dxa"/>
          <w:trHeight w:val="285"/>
        </w:trPr>
        <w:tc>
          <w:tcPr>
            <w:tcW w:w="8726" w:type="dxa"/>
            <w:gridSpan w:val="11"/>
            <w:tcBorders>
              <w:top w:val="nil"/>
              <w:left w:val="nil"/>
              <w:bottom w:val="single" w:sz="4" w:space="0" w:color="auto"/>
            </w:tcBorders>
          </w:tcPr>
          <w:p w:rsidR="000F00DF" w:rsidRPr="00296C91" w:rsidRDefault="000F00DF" w:rsidP="00B14619">
            <w:pPr>
              <w:spacing w:line="480" w:lineRule="auto"/>
              <w:contextualSpacing/>
              <w:jc w:val="left"/>
              <w:rPr>
                <w:rFonts w:ascii="Times New Roman" w:eastAsiaTheme="minorEastAsia" w:hAnsi="Times New Roman" w:cs="Times New Roman"/>
                <w:b/>
                <w:kern w:val="0"/>
                <w:sz w:val="24"/>
                <w:szCs w:val="24"/>
              </w:rPr>
            </w:pPr>
            <w:r w:rsidRPr="00296C91">
              <w:rPr>
                <w:rFonts w:ascii="Times New Roman" w:eastAsiaTheme="minorEastAsia" w:hAnsi="Times New Roman" w:cs="Times New Roman"/>
                <w:b/>
                <w:kern w:val="0"/>
                <w:sz w:val="24"/>
                <w:szCs w:val="24"/>
              </w:rPr>
              <w:t>C57BL/6 mice</w:t>
            </w:r>
            <w:r w:rsidR="007C4566" w:rsidRPr="00296C91">
              <w:rPr>
                <w:rFonts w:ascii="Times New Roman" w:eastAsiaTheme="minorEastAsia" w:hAnsi="Times New Roman" w:cs="Times New Roman" w:hint="eastAsia"/>
                <w:b/>
                <w:kern w:val="0"/>
                <w:sz w:val="24"/>
                <w:szCs w:val="24"/>
              </w:rPr>
              <w:t xml:space="preserve"> (one week)</w:t>
            </w:r>
          </w:p>
        </w:tc>
      </w:tr>
      <w:tr w:rsidR="000F00DF" w:rsidRPr="00296C91" w:rsidTr="007C4566">
        <w:trPr>
          <w:gridAfter w:val="1"/>
          <w:wAfter w:w="89" w:type="dxa"/>
          <w:trHeight w:val="285"/>
        </w:trPr>
        <w:tc>
          <w:tcPr>
            <w:tcW w:w="1137" w:type="dxa"/>
            <w:tcBorders>
              <w:top w:val="nil"/>
              <w:left w:val="nil"/>
              <w:bottom w:val="single" w:sz="4" w:space="0" w:color="auto"/>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A</w:t>
            </w:r>
          </w:p>
        </w:tc>
        <w:tc>
          <w:tcPr>
            <w:tcW w:w="1806" w:type="dxa"/>
            <w:gridSpan w:val="2"/>
            <w:tcBorders>
              <w:top w:val="nil"/>
              <w:left w:val="nil"/>
              <w:bottom w:val="single" w:sz="4" w:space="0" w:color="auto"/>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0.4</w:t>
            </w:r>
          </w:p>
        </w:tc>
        <w:tc>
          <w:tcPr>
            <w:tcW w:w="766" w:type="dxa"/>
            <w:gridSpan w:val="2"/>
            <w:tcBorders>
              <w:top w:val="nil"/>
              <w:left w:val="nil"/>
              <w:bottom w:val="single" w:sz="4" w:space="0" w:color="auto"/>
              <w:right w:val="nil"/>
            </w:tcBorders>
            <w:shd w:val="clear" w:color="auto" w:fill="auto"/>
            <w:noWrap/>
            <w:vAlign w:val="center"/>
            <w:hideMark/>
          </w:tcPr>
          <w:p w:rsidR="000F00DF" w:rsidRPr="00296C91" w:rsidRDefault="003366B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hint="eastAsia"/>
                <w:kern w:val="0"/>
                <w:sz w:val="24"/>
                <w:szCs w:val="24"/>
              </w:rPr>
              <w:t>5</w:t>
            </w:r>
          </w:p>
        </w:tc>
        <w:tc>
          <w:tcPr>
            <w:tcW w:w="1210" w:type="dxa"/>
            <w:gridSpan w:val="2"/>
            <w:tcBorders>
              <w:top w:val="nil"/>
              <w:left w:val="nil"/>
              <w:bottom w:val="single" w:sz="4" w:space="0" w:color="auto"/>
              <w:right w:val="nil"/>
            </w:tcBorders>
          </w:tcPr>
          <w:p w:rsidR="000F00DF" w:rsidRPr="00296C91" w:rsidRDefault="007C4566"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hint="eastAsia"/>
                <w:kern w:val="0"/>
                <w:sz w:val="24"/>
                <w:szCs w:val="24"/>
              </w:rPr>
              <w:t>1</w:t>
            </w:r>
          </w:p>
        </w:tc>
        <w:tc>
          <w:tcPr>
            <w:tcW w:w="1341" w:type="dxa"/>
            <w:gridSpan w:val="2"/>
            <w:tcBorders>
              <w:top w:val="nil"/>
              <w:left w:val="nil"/>
              <w:bottom w:val="single" w:sz="4" w:space="0" w:color="auto"/>
              <w:right w:val="nil"/>
            </w:tcBorders>
            <w:shd w:val="clear" w:color="auto" w:fill="auto"/>
            <w:noWrap/>
            <w:vAlign w:val="center"/>
            <w:hideMark/>
          </w:tcPr>
          <w:p w:rsidR="000F00DF" w:rsidRPr="00296C91" w:rsidRDefault="007C4566"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hint="eastAsia"/>
                <w:kern w:val="0"/>
                <w:sz w:val="24"/>
                <w:szCs w:val="24"/>
              </w:rPr>
              <w:t>3</w:t>
            </w:r>
            <w:r w:rsidR="000F00DF" w:rsidRPr="00296C91">
              <w:rPr>
                <w:rFonts w:ascii="Times New Roman" w:eastAsiaTheme="minorEastAsia" w:hAnsi="Times New Roman" w:cs="Times New Roman"/>
                <w:kern w:val="0"/>
                <w:sz w:val="24"/>
                <w:szCs w:val="24"/>
              </w:rPr>
              <w:t>/5</w:t>
            </w:r>
          </w:p>
        </w:tc>
        <w:tc>
          <w:tcPr>
            <w:tcW w:w="2466" w:type="dxa"/>
            <w:gridSpan w:val="2"/>
            <w:tcBorders>
              <w:top w:val="nil"/>
              <w:left w:val="nil"/>
              <w:bottom w:val="single" w:sz="4" w:space="0" w:color="auto"/>
              <w:right w:val="nil"/>
            </w:tcBorders>
            <w:shd w:val="clear" w:color="auto" w:fill="auto"/>
            <w:noWrap/>
            <w:vAlign w:val="center"/>
            <w:hideMark/>
          </w:tcPr>
          <w:p w:rsidR="000F00DF" w:rsidRPr="00296C91" w:rsidRDefault="007C4566" w:rsidP="007C4566">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hint="eastAsia"/>
                <w:kern w:val="0"/>
                <w:sz w:val="24"/>
                <w:szCs w:val="24"/>
              </w:rPr>
              <w:t>0.03</w:t>
            </w:r>
            <w:r w:rsidR="000F00DF" w:rsidRPr="00296C91">
              <w:rPr>
                <w:rFonts w:ascii="Times New Roman" w:eastAsiaTheme="minorEastAsia" w:hAnsi="Times New Roman" w:cs="Times New Roman"/>
                <w:kern w:val="0"/>
                <w:sz w:val="24"/>
                <w:szCs w:val="24"/>
              </w:rPr>
              <w:t xml:space="preserve"> ± </w:t>
            </w:r>
            <w:r w:rsidRPr="00296C91">
              <w:rPr>
                <w:rFonts w:ascii="Times New Roman" w:eastAsiaTheme="minorEastAsia" w:hAnsi="Times New Roman" w:cs="Times New Roman" w:hint="eastAsia"/>
                <w:kern w:val="0"/>
                <w:sz w:val="24"/>
                <w:szCs w:val="24"/>
              </w:rPr>
              <w:t>0.38</w:t>
            </w:r>
          </w:p>
        </w:tc>
      </w:tr>
      <w:tr w:rsidR="000F00DF" w:rsidRPr="00296C91" w:rsidTr="007C4566">
        <w:trPr>
          <w:gridAfter w:val="1"/>
          <w:wAfter w:w="89" w:type="dxa"/>
          <w:trHeight w:val="285"/>
        </w:trPr>
        <w:tc>
          <w:tcPr>
            <w:tcW w:w="1137" w:type="dxa"/>
            <w:tcBorders>
              <w:top w:val="nil"/>
              <w:left w:val="nil"/>
              <w:bottom w:val="single" w:sz="4" w:space="0" w:color="auto"/>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B</w:t>
            </w:r>
          </w:p>
        </w:tc>
        <w:tc>
          <w:tcPr>
            <w:tcW w:w="1806" w:type="dxa"/>
            <w:gridSpan w:val="2"/>
            <w:tcBorders>
              <w:top w:val="nil"/>
              <w:left w:val="nil"/>
              <w:bottom w:val="single" w:sz="4" w:space="0" w:color="auto"/>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0.6</w:t>
            </w:r>
          </w:p>
        </w:tc>
        <w:tc>
          <w:tcPr>
            <w:tcW w:w="766" w:type="dxa"/>
            <w:gridSpan w:val="2"/>
            <w:tcBorders>
              <w:top w:val="nil"/>
              <w:left w:val="nil"/>
              <w:bottom w:val="single" w:sz="4" w:space="0" w:color="auto"/>
              <w:right w:val="nil"/>
            </w:tcBorders>
            <w:shd w:val="clear" w:color="auto" w:fill="auto"/>
            <w:noWrap/>
            <w:vAlign w:val="center"/>
            <w:hideMark/>
          </w:tcPr>
          <w:p w:rsidR="000F00DF" w:rsidRPr="00296C91" w:rsidRDefault="003366B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hint="eastAsia"/>
                <w:kern w:val="0"/>
                <w:sz w:val="24"/>
                <w:szCs w:val="24"/>
              </w:rPr>
              <w:t>5</w:t>
            </w:r>
          </w:p>
        </w:tc>
        <w:tc>
          <w:tcPr>
            <w:tcW w:w="1210" w:type="dxa"/>
            <w:gridSpan w:val="2"/>
            <w:tcBorders>
              <w:top w:val="nil"/>
              <w:left w:val="nil"/>
              <w:bottom w:val="single" w:sz="4" w:space="0" w:color="auto"/>
              <w:right w:val="nil"/>
            </w:tcBorders>
          </w:tcPr>
          <w:p w:rsidR="000F00DF" w:rsidRPr="00296C91" w:rsidRDefault="007C4566"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hint="eastAsia"/>
                <w:kern w:val="0"/>
                <w:sz w:val="24"/>
                <w:szCs w:val="24"/>
              </w:rPr>
              <w:t>1</w:t>
            </w:r>
          </w:p>
        </w:tc>
        <w:tc>
          <w:tcPr>
            <w:tcW w:w="1341" w:type="dxa"/>
            <w:gridSpan w:val="2"/>
            <w:tcBorders>
              <w:top w:val="nil"/>
              <w:left w:val="nil"/>
              <w:bottom w:val="single" w:sz="4" w:space="0" w:color="auto"/>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5/5</w:t>
            </w:r>
          </w:p>
        </w:tc>
        <w:tc>
          <w:tcPr>
            <w:tcW w:w="2466" w:type="dxa"/>
            <w:gridSpan w:val="2"/>
            <w:tcBorders>
              <w:top w:val="nil"/>
              <w:left w:val="nil"/>
              <w:bottom w:val="single" w:sz="4" w:space="0" w:color="auto"/>
              <w:right w:val="nil"/>
            </w:tcBorders>
            <w:shd w:val="clear" w:color="auto" w:fill="auto"/>
            <w:noWrap/>
            <w:vAlign w:val="center"/>
            <w:hideMark/>
          </w:tcPr>
          <w:p w:rsidR="000F00DF" w:rsidRPr="00296C91" w:rsidRDefault="007C4566" w:rsidP="007C4566">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hint="eastAsia"/>
                <w:kern w:val="0"/>
                <w:sz w:val="24"/>
                <w:szCs w:val="24"/>
              </w:rPr>
              <w:t>0.07</w:t>
            </w:r>
            <w:r w:rsidR="007354A4" w:rsidRPr="00296C91">
              <w:rPr>
                <w:rFonts w:ascii="Times New Roman" w:eastAsiaTheme="minorEastAsia" w:hAnsi="Times New Roman" w:cs="Times New Roman"/>
                <w:kern w:val="0"/>
                <w:sz w:val="24"/>
                <w:szCs w:val="24"/>
              </w:rPr>
              <w:t xml:space="preserve"> </w:t>
            </w:r>
            <w:r w:rsidR="000F00DF" w:rsidRPr="00296C91">
              <w:rPr>
                <w:rFonts w:ascii="Times New Roman" w:eastAsiaTheme="minorEastAsia" w:hAnsi="Times New Roman" w:cs="Times New Roman"/>
                <w:kern w:val="0"/>
                <w:sz w:val="24"/>
                <w:szCs w:val="24"/>
              </w:rPr>
              <w:t>±</w:t>
            </w:r>
            <w:r w:rsidR="007354A4" w:rsidRPr="00296C91">
              <w:rPr>
                <w:rFonts w:ascii="Times New Roman" w:eastAsiaTheme="minorEastAsia" w:hAnsi="Times New Roman" w:cs="Times New Roman"/>
                <w:kern w:val="0"/>
                <w:sz w:val="24"/>
                <w:szCs w:val="24"/>
              </w:rPr>
              <w:t xml:space="preserve"> </w:t>
            </w:r>
            <w:r w:rsidR="000F00DF" w:rsidRPr="00296C91">
              <w:rPr>
                <w:rFonts w:ascii="Times New Roman" w:eastAsiaTheme="minorEastAsia" w:hAnsi="Times New Roman" w:cs="Times New Roman"/>
                <w:kern w:val="0"/>
                <w:sz w:val="24"/>
                <w:szCs w:val="24"/>
              </w:rPr>
              <w:t>0.</w:t>
            </w:r>
            <w:r w:rsidRPr="00296C91">
              <w:rPr>
                <w:rFonts w:ascii="Times New Roman" w:eastAsiaTheme="minorEastAsia" w:hAnsi="Times New Roman" w:cs="Times New Roman" w:hint="eastAsia"/>
                <w:kern w:val="0"/>
                <w:sz w:val="24"/>
                <w:szCs w:val="24"/>
              </w:rPr>
              <w:t>45</w:t>
            </w:r>
          </w:p>
        </w:tc>
      </w:tr>
      <w:tr w:rsidR="000F00DF" w:rsidRPr="00296C91" w:rsidTr="007C4566">
        <w:trPr>
          <w:gridAfter w:val="1"/>
          <w:wAfter w:w="89" w:type="dxa"/>
          <w:trHeight w:val="285"/>
        </w:trPr>
        <w:tc>
          <w:tcPr>
            <w:tcW w:w="1137" w:type="dxa"/>
            <w:tcBorders>
              <w:top w:val="nil"/>
              <w:left w:val="nil"/>
              <w:bottom w:val="single" w:sz="4" w:space="0" w:color="auto"/>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w:t>
            </w:r>
          </w:p>
        </w:tc>
        <w:tc>
          <w:tcPr>
            <w:tcW w:w="1806" w:type="dxa"/>
            <w:gridSpan w:val="2"/>
            <w:tcBorders>
              <w:top w:val="nil"/>
              <w:left w:val="nil"/>
              <w:bottom w:val="single" w:sz="4" w:space="0" w:color="auto"/>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0.8</w:t>
            </w:r>
          </w:p>
        </w:tc>
        <w:tc>
          <w:tcPr>
            <w:tcW w:w="766" w:type="dxa"/>
            <w:gridSpan w:val="2"/>
            <w:tcBorders>
              <w:top w:val="nil"/>
              <w:left w:val="nil"/>
              <w:bottom w:val="single" w:sz="4" w:space="0" w:color="auto"/>
              <w:right w:val="nil"/>
            </w:tcBorders>
            <w:shd w:val="clear" w:color="auto" w:fill="auto"/>
            <w:noWrap/>
            <w:vAlign w:val="center"/>
            <w:hideMark/>
          </w:tcPr>
          <w:p w:rsidR="000F00DF" w:rsidRPr="00296C91" w:rsidRDefault="003366B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hint="eastAsia"/>
                <w:kern w:val="0"/>
                <w:sz w:val="24"/>
                <w:szCs w:val="24"/>
              </w:rPr>
              <w:t>5</w:t>
            </w:r>
          </w:p>
        </w:tc>
        <w:tc>
          <w:tcPr>
            <w:tcW w:w="1210" w:type="dxa"/>
            <w:gridSpan w:val="2"/>
            <w:tcBorders>
              <w:top w:val="nil"/>
              <w:left w:val="nil"/>
              <w:bottom w:val="single" w:sz="4" w:space="0" w:color="auto"/>
              <w:right w:val="nil"/>
            </w:tcBorders>
          </w:tcPr>
          <w:p w:rsidR="000F00DF" w:rsidRPr="00296C91" w:rsidRDefault="007C4566"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hint="eastAsia"/>
                <w:kern w:val="0"/>
                <w:sz w:val="24"/>
                <w:szCs w:val="24"/>
              </w:rPr>
              <w:t>1</w:t>
            </w:r>
          </w:p>
        </w:tc>
        <w:tc>
          <w:tcPr>
            <w:tcW w:w="1341" w:type="dxa"/>
            <w:gridSpan w:val="2"/>
            <w:tcBorders>
              <w:top w:val="nil"/>
              <w:left w:val="nil"/>
              <w:bottom w:val="single" w:sz="4" w:space="0" w:color="auto"/>
              <w:right w:val="nil"/>
            </w:tcBorders>
            <w:shd w:val="clear" w:color="auto" w:fill="auto"/>
            <w:noWrap/>
            <w:vAlign w:val="center"/>
            <w:hideMark/>
          </w:tcPr>
          <w:p w:rsidR="000F00DF" w:rsidRPr="00296C91" w:rsidRDefault="000F00DF" w:rsidP="00B14619">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5/5</w:t>
            </w:r>
          </w:p>
        </w:tc>
        <w:tc>
          <w:tcPr>
            <w:tcW w:w="2466" w:type="dxa"/>
            <w:gridSpan w:val="2"/>
            <w:tcBorders>
              <w:top w:val="nil"/>
              <w:left w:val="nil"/>
              <w:bottom w:val="single" w:sz="4" w:space="0" w:color="auto"/>
              <w:right w:val="nil"/>
            </w:tcBorders>
            <w:shd w:val="clear" w:color="auto" w:fill="auto"/>
            <w:noWrap/>
            <w:vAlign w:val="center"/>
            <w:hideMark/>
          </w:tcPr>
          <w:p w:rsidR="000F00DF" w:rsidRPr="00296C91" w:rsidRDefault="007C4566" w:rsidP="007C4566">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hint="eastAsia"/>
                <w:kern w:val="0"/>
                <w:sz w:val="24"/>
                <w:szCs w:val="24"/>
              </w:rPr>
              <w:t>-1.45</w:t>
            </w:r>
            <w:r w:rsidR="000F00DF" w:rsidRPr="00296C91">
              <w:rPr>
                <w:rFonts w:ascii="Times New Roman" w:eastAsiaTheme="minorEastAsia" w:hAnsi="Times New Roman" w:cs="Times New Roman"/>
                <w:kern w:val="0"/>
                <w:sz w:val="24"/>
                <w:szCs w:val="24"/>
              </w:rPr>
              <w:t xml:space="preserve"> ±</w:t>
            </w:r>
            <w:r w:rsidR="007354A4" w:rsidRPr="00296C91">
              <w:rPr>
                <w:rFonts w:ascii="Times New Roman" w:eastAsiaTheme="minorEastAsia" w:hAnsi="Times New Roman" w:cs="Times New Roman"/>
                <w:kern w:val="0"/>
                <w:sz w:val="24"/>
                <w:szCs w:val="24"/>
              </w:rPr>
              <w:t xml:space="preserve"> </w:t>
            </w:r>
            <w:r w:rsidR="000F00DF" w:rsidRPr="00296C91">
              <w:rPr>
                <w:rFonts w:ascii="Times New Roman" w:eastAsiaTheme="minorEastAsia" w:hAnsi="Times New Roman" w:cs="Times New Roman"/>
                <w:kern w:val="0"/>
                <w:sz w:val="24"/>
                <w:szCs w:val="24"/>
              </w:rPr>
              <w:t>0.3</w:t>
            </w:r>
            <w:r w:rsidRPr="00296C91">
              <w:rPr>
                <w:rFonts w:ascii="Times New Roman" w:eastAsiaTheme="minorEastAsia" w:hAnsi="Times New Roman" w:cs="Times New Roman" w:hint="eastAsia"/>
                <w:kern w:val="0"/>
                <w:sz w:val="24"/>
                <w:szCs w:val="24"/>
              </w:rPr>
              <w:t>8</w:t>
            </w:r>
          </w:p>
        </w:tc>
      </w:tr>
      <w:tr w:rsidR="007C4566" w:rsidRPr="00296C91" w:rsidTr="007C4566">
        <w:trPr>
          <w:gridAfter w:val="1"/>
          <w:wAfter w:w="89" w:type="dxa"/>
          <w:trHeight w:val="285"/>
        </w:trPr>
        <w:tc>
          <w:tcPr>
            <w:tcW w:w="8726" w:type="dxa"/>
            <w:gridSpan w:val="11"/>
            <w:tcBorders>
              <w:top w:val="nil"/>
              <w:left w:val="nil"/>
              <w:bottom w:val="single" w:sz="4" w:space="0" w:color="auto"/>
            </w:tcBorders>
            <w:shd w:val="clear" w:color="auto" w:fill="auto"/>
            <w:noWrap/>
            <w:vAlign w:val="center"/>
            <w:hideMark/>
          </w:tcPr>
          <w:p w:rsidR="007C4566" w:rsidRPr="00296C91" w:rsidRDefault="007C4566" w:rsidP="007C4566">
            <w:pPr>
              <w:spacing w:line="480" w:lineRule="auto"/>
              <w:contextualSpacing/>
              <w:jc w:val="left"/>
              <w:rPr>
                <w:rFonts w:ascii="Times New Roman" w:eastAsiaTheme="minorEastAsia" w:hAnsi="Times New Roman" w:cs="Times New Roman"/>
                <w:kern w:val="0"/>
                <w:sz w:val="24"/>
                <w:szCs w:val="24"/>
              </w:rPr>
            </w:pPr>
            <w:r w:rsidRPr="00296C91">
              <w:rPr>
                <w:rFonts w:ascii="Times New Roman" w:eastAsiaTheme="minorEastAsia" w:hAnsi="Times New Roman" w:cs="Times New Roman"/>
                <w:b/>
                <w:kern w:val="0"/>
                <w:sz w:val="24"/>
                <w:szCs w:val="24"/>
              </w:rPr>
              <w:t>C57BL/6 mice</w:t>
            </w:r>
            <w:r w:rsidRPr="00296C91">
              <w:rPr>
                <w:rFonts w:ascii="Times New Roman" w:eastAsiaTheme="minorEastAsia" w:hAnsi="Times New Roman" w:cs="Times New Roman" w:hint="eastAsia"/>
                <w:b/>
                <w:kern w:val="0"/>
                <w:sz w:val="24"/>
                <w:szCs w:val="24"/>
              </w:rPr>
              <w:t xml:space="preserve"> (14 week)</w:t>
            </w:r>
          </w:p>
        </w:tc>
      </w:tr>
      <w:tr w:rsidR="007C4566" w:rsidRPr="00296C91" w:rsidTr="007C4566">
        <w:trPr>
          <w:gridAfter w:val="1"/>
          <w:wAfter w:w="89" w:type="dxa"/>
          <w:trHeight w:val="285"/>
        </w:trPr>
        <w:tc>
          <w:tcPr>
            <w:tcW w:w="1137" w:type="dxa"/>
            <w:tcBorders>
              <w:top w:val="nil"/>
              <w:left w:val="nil"/>
              <w:bottom w:val="single" w:sz="4" w:space="0" w:color="auto"/>
              <w:right w:val="nil"/>
            </w:tcBorders>
            <w:shd w:val="clear" w:color="auto" w:fill="auto"/>
            <w:noWrap/>
            <w:vAlign w:val="center"/>
            <w:hideMark/>
          </w:tcPr>
          <w:p w:rsidR="007C4566" w:rsidRPr="00296C91" w:rsidRDefault="007C4566" w:rsidP="003430B2">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A</w:t>
            </w:r>
          </w:p>
        </w:tc>
        <w:tc>
          <w:tcPr>
            <w:tcW w:w="1806" w:type="dxa"/>
            <w:gridSpan w:val="2"/>
            <w:tcBorders>
              <w:top w:val="nil"/>
              <w:left w:val="nil"/>
              <w:bottom w:val="single" w:sz="4" w:space="0" w:color="auto"/>
              <w:right w:val="nil"/>
            </w:tcBorders>
            <w:shd w:val="clear" w:color="auto" w:fill="auto"/>
            <w:noWrap/>
            <w:vAlign w:val="center"/>
            <w:hideMark/>
          </w:tcPr>
          <w:p w:rsidR="007C4566" w:rsidRPr="00296C91" w:rsidRDefault="007C4566" w:rsidP="007C4566">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0.</w:t>
            </w:r>
            <w:r w:rsidRPr="00296C91">
              <w:rPr>
                <w:rFonts w:ascii="Times New Roman" w:eastAsiaTheme="minorEastAsia" w:hAnsi="Times New Roman" w:cs="Times New Roman" w:hint="eastAsia"/>
                <w:kern w:val="0"/>
                <w:sz w:val="24"/>
                <w:szCs w:val="24"/>
              </w:rPr>
              <w:t>6</w:t>
            </w:r>
          </w:p>
        </w:tc>
        <w:tc>
          <w:tcPr>
            <w:tcW w:w="766" w:type="dxa"/>
            <w:gridSpan w:val="2"/>
            <w:tcBorders>
              <w:top w:val="nil"/>
              <w:left w:val="nil"/>
              <w:bottom w:val="single" w:sz="4" w:space="0" w:color="auto"/>
              <w:right w:val="nil"/>
            </w:tcBorders>
            <w:shd w:val="clear" w:color="auto" w:fill="auto"/>
            <w:noWrap/>
            <w:vAlign w:val="center"/>
            <w:hideMark/>
          </w:tcPr>
          <w:p w:rsidR="007C4566" w:rsidRPr="00296C91" w:rsidRDefault="007C4566" w:rsidP="003430B2">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hint="eastAsia"/>
                <w:kern w:val="0"/>
                <w:sz w:val="24"/>
                <w:szCs w:val="24"/>
              </w:rPr>
              <w:t>5</w:t>
            </w:r>
          </w:p>
        </w:tc>
        <w:tc>
          <w:tcPr>
            <w:tcW w:w="1210" w:type="dxa"/>
            <w:gridSpan w:val="2"/>
            <w:tcBorders>
              <w:top w:val="nil"/>
              <w:left w:val="nil"/>
              <w:bottom w:val="single" w:sz="4" w:space="0" w:color="auto"/>
              <w:right w:val="nil"/>
            </w:tcBorders>
          </w:tcPr>
          <w:p w:rsidR="007C4566" w:rsidRPr="00296C91" w:rsidRDefault="007C4566" w:rsidP="003430B2">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hint="eastAsia"/>
                <w:kern w:val="0"/>
                <w:sz w:val="24"/>
                <w:szCs w:val="24"/>
              </w:rPr>
              <w:t>14</w:t>
            </w:r>
          </w:p>
        </w:tc>
        <w:tc>
          <w:tcPr>
            <w:tcW w:w="1341" w:type="dxa"/>
            <w:gridSpan w:val="2"/>
            <w:tcBorders>
              <w:top w:val="nil"/>
              <w:left w:val="nil"/>
              <w:bottom w:val="single" w:sz="4" w:space="0" w:color="auto"/>
              <w:right w:val="nil"/>
            </w:tcBorders>
            <w:shd w:val="clear" w:color="auto" w:fill="auto"/>
            <w:noWrap/>
            <w:vAlign w:val="center"/>
            <w:hideMark/>
          </w:tcPr>
          <w:p w:rsidR="007C4566" w:rsidRPr="00296C91" w:rsidRDefault="007C4566" w:rsidP="003430B2">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2/5</w:t>
            </w:r>
          </w:p>
        </w:tc>
        <w:tc>
          <w:tcPr>
            <w:tcW w:w="2466" w:type="dxa"/>
            <w:gridSpan w:val="2"/>
            <w:tcBorders>
              <w:top w:val="nil"/>
              <w:left w:val="nil"/>
              <w:bottom w:val="single" w:sz="4" w:space="0" w:color="auto"/>
              <w:right w:val="nil"/>
            </w:tcBorders>
            <w:shd w:val="clear" w:color="auto" w:fill="auto"/>
            <w:noWrap/>
            <w:vAlign w:val="center"/>
            <w:hideMark/>
          </w:tcPr>
          <w:p w:rsidR="007C4566" w:rsidRPr="00296C91" w:rsidRDefault="007C4566" w:rsidP="003430B2">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11.04 ± 2.78</w:t>
            </w:r>
          </w:p>
        </w:tc>
      </w:tr>
      <w:tr w:rsidR="007C4566" w:rsidRPr="00296C91" w:rsidTr="007C4566">
        <w:trPr>
          <w:gridAfter w:val="1"/>
          <w:wAfter w:w="89" w:type="dxa"/>
          <w:trHeight w:val="285"/>
        </w:trPr>
        <w:tc>
          <w:tcPr>
            <w:tcW w:w="1137" w:type="dxa"/>
            <w:tcBorders>
              <w:top w:val="nil"/>
              <w:left w:val="nil"/>
              <w:bottom w:val="single" w:sz="4" w:space="0" w:color="auto"/>
              <w:right w:val="nil"/>
            </w:tcBorders>
            <w:shd w:val="clear" w:color="auto" w:fill="auto"/>
            <w:noWrap/>
            <w:vAlign w:val="center"/>
            <w:hideMark/>
          </w:tcPr>
          <w:p w:rsidR="007C4566" w:rsidRPr="00296C91" w:rsidRDefault="007C4566" w:rsidP="003430B2">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B</w:t>
            </w:r>
          </w:p>
        </w:tc>
        <w:tc>
          <w:tcPr>
            <w:tcW w:w="1806" w:type="dxa"/>
            <w:gridSpan w:val="2"/>
            <w:tcBorders>
              <w:top w:val="nil"/>
              <w:left w:val="nil"/>
              <w:bottom w:val="single" w:sz="4" w:space="0" w:color="auto"/>
              <w:right w:val="nil"/>
            </w:tcBorders>
            <w:shd w:val="clear" w:color="auto" w:fill="auto"/>
            <w:noWrap/>
            <w:vAlign w:val="center"/>
            <w:hideMark/>
          </w:tcPr>
          <w:p w:rsidR="007C4566" w:rsidRPr="00296C91" w:rsidRDefault="007C4566" w:rsidP="003430B2">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0.6</w:t>
            </w:r>
          </w:p>
        </w:tc>
        <w:tc>
          <w:tcPr>
            <w:tcW w:w="766" w:type="dxa"/>
            <w:gridSpan w:val="2"/>
            <w:tcBorders>
              <w:top w:val="nil"/>
              <w:left w:val="nil"/>
              <w:bottom w:val="single" w:sz="4" w:space="0" w:color="auto"/>
              <w:right w:val="nil"/>
            </w:tcBorders>
            <w:shd w:val="clear" w:color="auto" w:fill="auto"/>
            <w:noWrap/>
            <w:vAlign w:val="center"/>
            <w:hideMark/>
          </w:tcPr>
          <w:p w:rsidR="007C4566" w:rsidRPr="00296C91" w:rsidRDefault="007C4566" w:rsidP="003430B2">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hint="eastAsia"/>
                <w:kern w:val="0"/>
                <w:sz w:val="24"/>
                <w:szCs w:val="24"/>
              </w:rPr>
              <w:t>5</w:t>
            </w:r>
          </w:p>
        </w:tc>
        <w:tc>
          <w:tcPr>
            <w:tcW w:w="1210" w:type="dxa"/>
            <w:gridSpan w:val="2"/>
            <w:tcBorders>
              <w:top w:val="nil"/>
              <w:left w:val="nil"/>
              <w:bottom w:val="single" w:sz="4" w:space="0" w:color="auto"/>
              <w:right w:val="nil"/>
            </w:tcBorders>
          </w:tcPr>
          <w:p w:rsidR="007C4566" w:rsidRPr="00296C91" w:rsidRDefault="007C4566" w:rsidP="003430B2">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hint="eastAsia"/>
                <w:kern w:val="0"/>
                <w:sz w:val="24"/>
                <w:szCs w:val="24"/>
              </w:rPr>
              <w:t>7</w:t>
            </w:r>
          </w:p>
        </w:tc>
        <w:tc>
          <w:tcPr>
            <w:tcW w:w="1341" w:type="dxa"/>
            <w:gridSpan w:val="2"/>
            <w:tcBorders>
              <w:top w:val="nil"/>
              <w:left w:val="nil"/>
              <w:bottom w:val="single" w:sz="4" w:space="0" w:color="auto"/>
              <w:right w:val="nil"/>
            </w:tcBorders>
            <w:shd w:val="clear" w:color="auto" w:fill="auto"/>
            <w:noWrap/>
            <w:vAlign w:val="center"/>
            <w:hideMark/>
          </w:tcPr>
          <w:p w:rsidR="007C4566" w:rsidRPr="00296C91" w:rsidRDefault="007C4566" w:rsidP="003430B2">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5/5</w:t>
            </w:r>
          </w:p>
        </w:tc>
        <w:tc>
          <w:tcPr>
            <w:tcW w:w="2466" w:type="dxa"/>
            <w:gridSpan w:val="2"/>
            <w:tcBorders>
              <w:top w:val="nil"/>
              <w:left w:val="nil"/>
              <w:bottom w:val="single" w:sz="4" w:space="0" w:color="auto"/>
              <w:right w:val="nil"/>
            </w:tcBorders>
            <w:shd w:val="clear" w:color="auto" w:fill="auto"/>
            <w:noWrap/>
            <w:vAlign w:val="center"/>
            <w:hideMark/>
          </w:tcPr>
          <w:p w:rsidR="007C4566" w:rsidRPr="00296C91" w:rsidRDefault="007C4566" w:rsidP="003430B2">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32.12 ±</w:t>
            </w:r>
            <w:r w:rsidR="007354A4" w:rsidRPr="00296C91">
              <w:rPr>
                <w:rFonts w:ascii="Times New Roman" w:eastAsiaTheme="minorEastAsia" w:hAnsi="Times New Roman" w:cs="Times New Roman"/>
                <w:kern w:val="0"/>
                <w:sz w:val="24"/>
                <w:szCs w:val="24"/>
              </w:rPr>
              <w:t xml:space="preserve"> </w:t>
            </w:r>
            <w:r w:rsidRPr="00296C91">
              <w:rPr>
                <w:rFonts w:ascii="Times New Roman" w:eastAsiaTheme="minorEastAsia" w:hAnsi="Times New Roman" w:cs="Times New Roman"/>
                <w:kern w:val="0"/>
                <w:sz w:val="24"/>
                <w:szCs w:val="24"/>
              </w:rPr>
              <w:t>0.21</w:t>
            </w:r>
          </w:p>
        </w:tc>
      </w:tr>
      <w:tr w:rsidR="007C4566" w:rsidRPr="00296C91" w:rsidTr="007C4566">
        <w:trPr>
          <w:gridAfter w:val="1"/>
          <w:wAfter w:w="89" w:type="dxa"/>
          <w:trHeight w:val="285"/>
        </w:trPr>
        <w:tc>
          <w:tcPr>
            <w:tcW w:w="1137" w:type="dxa"/>
            <w:tcBorders>
              <w:top w:val="nil"/>
              <w:left w:val="nil"/>
              <w:bottom w:val="single" w:sz="4" w:space="0" w:color="auto"/>
              <w:right w:val="nil"/>
            </w:tcBorders>
            <w:shd w:val="clear" w:color="auto" w:fill="auto"/>
            <w:noWrap/>
            <w:vAlign w:val="center"/>
            <w:hideMark/>
          </w:tcPr>
          <w:p w:rsidR="007C4566" w:rsidRPr="00296C91" w:rsidRDefault="007C4566" w:rsidP="003430B2">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C</w:t>
            </w:r>
          </w:p>
        </w:tc>
        <w:tc>
          <w:tcPr>
            <w:tcW w:w="1806" w:type="dxa"/>
            <w:gridSpan w:val="2"/>
            <w:tcBorders>
              <w:top w:val="nil"/>
              <w:left w:val="nil"/>
              <w:bottom w:val="single" w:sz="4" w:space="0" w:color="auto"/>
              <w:right w:val="nil"/>
            </w:tcBorders>
            <w:shd w:val="clear" w:color="auto" w:fill="auto"/>
            <w:noWrap/>
            <w:vAlign w:val="center"/>
            <w:hideMark/>
          </w:tcPr>
          <w:p w:rsidR="007C4566" w:rsidRPr="00296C91" w:rsidRDefault="007C4566" w:rsidP="007C4566">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0.</w:t>
            </w:r>
            <w:r w:rsidRPr="00296C91">
              <w:rPr>
                <w:rFonts w:ascii="Times New Roman" w:eastAsiaTheme="minorEastAsia" w:hAnsi="Times New Roman" w:cs="Times New Roman" w:hint="eastAsia"/>
                <w:kern w:val="0"/>
                <w:sz w:val="24"/>
                <w:szCs w:val="24"/>
              </w:rPr>
              <w:t>6</w:t>
            </w:r>
          </w:p>
        </w:tc>
        <w:tc>
          <w:tcPr>
            <w:tcW w:w="766" w:type="dxa"/>
            <w:gridSpan w:val="2"/>
            <w:tcBorders>
              <w:top w:val="nil"/>
              <w:left w:val="nil"/>
              <w:bottom w:val="single" w:sz="4" w:space="0" w:color="auto"/>
              <w:right w:val="nil"/>
            </w:tcBorders>
            <w:shd w:val="clear" w:color="auto" w:fill="auto"/>
            <w:noWrap/>
            <w:vAlign w:val="center"/>
            <w:hideMark/>
          </w:tcPr>
          <w:p w:rsidR="007C4566" w:rsidRPr="00296C91" w:rsidRDefault="007C4566" w:rsidP="003430B2">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hint="eastAsia"/>
                <w:kern w:val="0"/>
                <w:sz w:val="24"/>
                <w:szCs w:val="24"/>
              </w:rPr>
              <w:t>5</w:t>
            </w:r>
          </w:p>
        </w:tc>
        <w:tc>
          <w:tcPr>
            <w:tcW w:w="1210" w:type="dxa"/>
            <w:gridSpan w:val="2"/>
            <w:tcBorders>
              <w:top w:val="nil"/>
              <w:left w:val="nil"/>
              <w:bottom w:val="single" w:sz="4" w:space="0" w:color="auto"/>
              <w:right w:val="nil"/>
            </w:tcBorders>
          </w:tcPr>
          <w:p w:rsidR="007C4566" w:rsidRPr="00296C91" w:rsidRDefault="007C4566" w:rsidP="003430B2">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hint="eastAsia"/>
                <w:kern w:val="0"/>
                <w:sz w:val="24"/>
                <w:szCs w:val="24"/>
              </w:rPr>
              <w:t>5</w:t>
            </w:r>
          </w:p>
        </w:tc>
        <w:tc>
          <w:tcPr>
            <w:tcW w:w="1341" w:type="dxa"/>
            <w:gridSpan w:val="2"/>
            <w:tcBorders>
              <w:top w:val="nil"/>
              <w:left w:val="nil"/>
              <w:bottom w:val="single" w:sz="4" w:space="0" w:color="auto"/>
              <w:right w:val="nil"/>
            </w:tcBorders>
            <w:shd w:val="clear" w:color="auto" w:fill="auto"/>
            <w:noWrap/>
            <w:vAlign w:val="center"/>
            <w:hideMark/>
          </w:tcPr>
          <w:p w:rsidR="007C4566" w:rsidRPr="00296C91" w:rsidRDefault="007C4566" w:rsidP="003430B2">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5/5</w:t>
            </w:r>
          </w:p>
        </w:tc>
        <w:tc>
          <w:tcPr>
            <w:tcW w:w="2466" w:type="dxa"/>
            <w:gridSpan w:val="2"/>
            <w:tcBorders>
              <w:top w:val="nil"/>
              <w:left w:val="nil"/>
              <w:bottom w:val="single" w:sz="4" w:space="0" w:color="auto"/>
              <w:right w:val="nil"/>
            </w:tcBorders>
            <w:shd w:val="clear" w:color="auto" w:fill="auto"/>
            <w:noWrap/>
            <w:vAlign w:val="center"/>
            <w:hideMark/>
          </w:tcPr>
          <w:p w:rsidR="007C4566" w:rsidRPr="00296C91" w:rsidRDefault="007C4566" w:rsidP="003430B2">
            <w:pPr>
              <w:spacing w:line="480" w:lineRule="auto"/>
              <w:contextualSpacing/>
              <w:jc w:val="center"/>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35.60 ±</w:t>
            </w:r>
            <w:r w:rsidR="007354A4" w:rsidRPr="00296C91">
              <w:rPr>
                <w:rFonts w:ascii="Times New Roman" w:eastAsiaTheme="minorEastAsia" w:hAnsi="Times New Roman" w:cs="Times New Roman"/>
                <w:kern w:val="0"/>
                <w:sz w:val="24"/>
                <w:szCs w:val="24"/>
              </w:rPr>
              <w:t xml:space="preserve"> </w:t>
            </w:r>
            <w:r w:rsidRPr="00296C91">
              <w:rPr>
                <w:rFonts w:ascii="Times New Roman" w:eastAsiaTheme="minorEastAsia" w:hAnsi="Times New Roman" w:cs="Times New Roman"/>
                <w:kern w:val="0"/>
                <w:sz w:val="24"/>
                <w:szCs w:val="24"/>
              </w:rPr>
              <w:t>0.33</w:t>
            </w:r>
          </w:p>
        </w:tc>
      </w:tr>
      <w:tr w:rsidR="007C4566" w:rsidRPr="00296C91" w:rsidTr="007C4566">
        <w:trPr>
          <w:gridAfter w:val="1"/>
          <w:wAfter w:w="89" w:type="dxa"/>
          <w:trHeight w:val="285"/>
        </w:trPr>
        <w:tc>
          <w:tcPr>
            <w:tcW w:w="8726" w:type="dxa"/>
            <w:gridSpan w:val="11"/>
            <w:tcBorders>
              <w:top w:val="nil"/>
              <w:left w:val="nil"/>
              <w:bottom w:val="nil"/>
              <w:right w:val="nil"/>
            </w:tcBorders>
          </w:tcPr>
          <w:p w:rsidR="007C4566" w:rsidRPr="00296C91" w:rsidRDefault="007C4566" w:rsidP="00B14619">
            <w:pPr>
              <w:spacing w:line="480" w:lineRule="auto"/>
              <w:contextualSpacing/>
              <w:rPr>
                <w:rFonts w:ascii="Times New Roman" w:eastAsiaTheme="minorEastAsia" w:hAnsi="Times New Roman" w:cs="Times New Roman"/>
                <w:kern w:val="0"/>
                <w:sz w:val="24"/>
                <w:szCs w:val="24"/>
              </w:rPr>
            </w:pPr>
            <w:r w:rsidRPr="00296C91">
              <w:rPr>
                <w:rFonts w:ascii="Times New Roman" w:eastAsiaTheme="minorEastAsia" w:hAnsi="Times New Roman" w:cs="Times New Roman"/>
                <w:kern w:val="0"/>
                <w:sz w:val="24"/>
                <w:szCs w:val="24"/>
              </w:rPr>
              <w:t xml:space="preserve">N, </w:t>
            </w:r>
            <w:r w:rsidR="007354A4" w:rsidRPr="00296C91">
              <w:rPr>
                <w:rFonts w:ascii="Times New Roman" w:eastAsiaTheme="minorEastAsia" w:hAnsi="Times New Roman" w:cs="Times New Roman"/>
                <w:kern w:val="0"/>
                <w:sz w:val="24"/>
                <w:szCs w:val="24"/>
              </w:rPr>
              <w:t>n</w:t>
            </w:r>
            <w:r w:rsidRPr="00296C91">
              <w:rPr>
                <w:rFonts w:ascii="Times New Roman" w:eastAsiaTheme="minorEastAsia" w:hAnsi="Times New Roman" w:cs="Times New Roman"/>
                <w:kern w:val="0"/>
                <w:sz w:val="24"/>
                <w:szCs w:val="24"/>
              </w:rPr>
              <w:t xml:space="preserve">umber of mice per group in the experiment; n, number of survivors per group at the end of the experiment. </w:t>
            </w:r>
          </w:p>
        </w:tc>
      </w:tr>
    </w:tbl>
    <w:p w:rsidR="000F00DF" w:rsidRDefault="000F00DF"/>
    <w:p w:rsidR="000F00DF" w:rsidRPr="00A20E1C" w:rsidRDefault="002437F7" w:rsidP="006F68FA">
      <w:pPr>
        <w:widowControl/>
        <w:spacing w:line="480" w:lineRule="auto"/>
        <w:jc w:val="left"/>
        <w:rPr>
          <w:rFonts w:ascii="Times New Roman" w:hAnsi="Times New Roman" w:cs="Times New Roman"/>
          <w:b/>
          <w:sz w:val="24"/>
          <w:szCs w:val="24"/>
        </w:rPr>
      </w:pPr>
      <w:r>
        <w:br w:type="page"/>
      </w:r>
      <w:r w:rsidRPr="00A20E1C">
        <w:rPr>
          <w:rFonts w:ascii="Times New Roman" w:hAnsi="Times New Roman" w:cs="Times New Roman"/>
          <w:b/>
          <w:sz w:val="24"/>
          <w:szCs w:val="24"/>
        </w:rPr>
        <w:lastRenderedPageBreak/>
        <w:t>References</w:t>
      </w:r>
    </w:p>
    <w:p w:rsidR="00221C40" w:rsidRPr="00221C40" w:rsidRDefault="00B46A74" w:rsidP="00221C40">
      <w:pPr>
        <w:spacing w:line="480" w:lineRule="auto"/>
        <w:rPr>
          <w:rFonts w:ascii="Times New Roman" w:hAnsi="Times New Roman" w:cs="Times New Roman"/>
          <w:noProof/>
          <w:sz w:val="24"/>
          <w:szCs w:val="24"/>
        </w:rPr>
      </w:pPr>
      <w:r w:rsidRPr="00A20E1C">
        <w:rPr>
          <w:rFonts w:ascii="Times New Roman" w:hAnsi="Times New Roman" w:cs="Times New Roman"/>
          <w:sz w:val="24"/>
          <w:szCs w:val="24"/>
        </w:rPr>
        <w:fldChar w:fldCharType="begin"/>
      </w:r>
      <w:r w:rsidR="000F00DF" w:rsidRPr="00A20E1C">
        <w:rPr>
          <w:rFonts w:ascii="Times New Roman" w:hAnsi="Times New Roman" w:cs="Times New Roman"/>
          <w:sz w:val="24"/>
          <w:szCs w:val="24"/>
        </w:rPr>
        <w:instrText xml:space="preserve"> ADDIN EN.REFLIST </w:instrText>
      </w:r>
      <w:r w:rsidRPr="00A20E1C">
        <w:rPr>
          <w:rFonts w:ascii="Times New Roman" w:hAnsi="Times New Roman" w:cs="Times New Roman"/>
          <w:sz w:val="24"/>
          <w:szCs w:val="24"/>
        </w:rPr>
        <w:fldChar w:fldCharType="separate"/>
      </w:r>
      <w:bookmarkStart w:id="22" w:name="_ENREF_1"/>
      <w:r w:rsidR="00221C40" w:rsidRPr="00221C40">
        <w:rPr>
          <w:rFonts w:ascii="Times New Roman" w:hAnsi="Times New Roman" w:cs="Times New Roman"/>
          <w:noProof/>
          <w:sz w:val="24"/>
          <w:szCs w:val="24"/>
        </w:rPr>
        <w:t>1.</w:t>
      </w:r>
      <w:r w:rsidR="00221C40" w:rsidRPr="00221C40">
        <w:rPr>
          <w:rFonts w:ascii="Times New Roman" w:hAnsi="Times New Roman" w:cs="Times New Roman"/>
          <w:noProof/>
          <w:sz w:val="24"/>
          <w:szCs w:val="24"/>
        </w:rPr>
        <w:tab/>
        <w:t>Muhammad Aslam MK, Kumaresan A, Rajak SK, Tajmul M, Datta TK, Mohanty TK, et al. Comparative proteomic analysis of Taurine, Indicine, and crossbred (Bos taurus x Bos indicus) bull spermatozoa for identification of proteins related to sperm malfunctions and subfertility in crossbred bulls. Theriogenology. 2015; 84: 624-33.</w:t>
      </w:r>
      <w:bookmarkEnd w:id="22"/>
    </w:p>
    <w:p w:rsidR="00221C40" w:rsidRPr="00221C40" w:rsidRDefault="00221C40" w:rsidP="00221C40">
      <w:pPr>
        <w:spacing w:line="480" w:lineRule="auto"/>
        <w:rPr>
          <w:rFonts w:ascii="Times New Roman" w:hAnsi="Times New Roman" w:cs="Times New Roman"/>
          <w:noProof/>
          <w:sz w:val="24"/>
          <w:szCs w:val="24"/>
        </w:rPr>
      </w:pPr>
      <w:bookmarkStart w:id="23" w:name="_ENREF_2"/>
      <w:r w:rsidRPr="00221C40">
        <w:rPr>
          <w:rFonts w:ascii="Times New Roman" w:hAnsi="Times New Roman" w:cs="Times New Roman"/>
          <w:noProof/>
          <w:sz w:val="24"/>
          <w:szCs w:val="24"/>
        </w:rPr>
        <w:t>2.</w:t>
      </w:r>
      <w:r w:rsidRPr="00221C40">
        <w:rPr>
          <w:rFonts w:ascii="Times New Roman" w:hAnsi="Times New Roman" w:cs="Times New Roman"/>
          <w:noProof/>
          <w:sz w:val="24"/>
          <w:szCs w:val="24"/>
        </w:rPr>
        <w:tab/>
        <w:t>Biasini M, Bienert S, Waterhouse A, Arnold K, Studer G, Schmidt T, et al. SWISS-MODEL: modelling protein tertiary and quaternary structure using evolutionary information. Nucleic Acids Res. 2014; 42: W252-8.</w:t>
      </w:r>
      <w:bookmarkEnd w:id="23"/>
    </w:p>
    <w:p w:rsidR="00221C40" w:rsidRPr="00221C40" w:rsidRDefault="00221C40" w:rsidP="00221C40">
      <w:pPr>
        <w:spacing w:line="480" w:lineRule="auto"/>
        <w:rPr>
          <w:rFonts w:ascii="Times New Roman" w:hAnsi="Times New Roman" w:cs="Times New Roman"/>
          <w:noProof/>
          <w:sz w:val="24"/>
          <w:szCs w:val="24"/>
        </w:rPr>
      </w:pPr>
      <w:bookmarkStart w:id="24" w:name="_ENREF_3"/>
      <w:r w:rsidRPr="00221C40">
        <w:rPr>
          <w:rFonts w:ascii="Times New Roman" w:hAnsi="Times New Roman" w:cs="Times New Roman"/>
          <w:noProof/>
          <w:sz w:val="24"/>
          <w:szCs w:val="24"/>
        </w:rPr>
        <w:t>3.</w:t>
      </w:r>
      <w:r w:rsidRPr="00221C40">
        <w:rPr>
          <w:rFonts w:ascii="Times New Roman" w:hAnsi="Times New Roman" w:cs="Times New Roman"/>
          <w:noProof/>
          <w:sz w:val="24"/>
          <w:szCs w:val="24"/>
        </w:rPr>
        <w:tab/>
        <w:t>Ye G, Huang K, Yu J, Zhao L, Zhu X, Yang Q, et al. MicroRNA-647 Targets SRF-MYH9 Axis to Suppress Invasion and Metastasis of Gastric Cancer. Theranostics. 2017; 7: 3338-53.</w:t>
      </w:r>
      <w:bookmarkEnd w:id="24"/>
    </w:p>
    <w:p w:rsidR="00221C40" w:rsidRPr="00221C40" w:rsidRDefault="00221C40" w:rsidP="00221C40">
      <w:pPr>
        <w:spacing w:line="480" w:lineRule="auto"/>
        <w:rPr>
          <w:rFonts w:ascii="Times New Roman" w:hAnsi="Times New Roman" w:cs="Times New Roman"/>
          <w:noProof/>
          <w:sz w:val="24"/>
          <w:szCs w:val="24"/>
        </w:rPr>
      </w:pPr>
      <w:bookmarkStart w:id="25" w:name="_ENREF_4"/>
      <w:r w:rsidRPr="00221C40">
        <w:rPr>
          <w:rFonts w:ascii="Times New Roman" w:hAnsi="Times New Roman" w:cs="Times New Roman"/>
          <w:noProof/>
          <w:sz w:val="24"/>
          <w:szCs w:val="24"/>
        </w:rPr>
        <w:t>4.</w:t>
      </w:r>
      <w:r w:rsidRPr="00221C40">
        <w:rPr>
          <w:rFonts w:ascii="Times New Roman" w:hAnsi="Times New Roman" w:cs="Times New Roman"/>
          <w:noProof/>
          <w:sz w:val="24"/>
          <w:szCs w:val="24"/>
        </w:rPr>
        <w:tab/>
        <w:t xml:space="preserve">Hockemeyer D, Wang HY, Kiani S, Lai CS, Gao Q, Cassady JP, et al. Genetic engineering of human pluripotent cells using TALE nucleases. </w:t>
      </w:r>
      <w:r w:rsidR="00830B8F" w:rsidRPr="00830B8F">
        <w:rPr>
          <w:rFonts w:ascii="Times New Roman" w:hAnsi="Times New Roman" w:cs="Times New Roman"/>
          <w:noProof/>
          <w:sz w:val="24"/>
          <w:szCs w:val="24"/>
        </w:rPr>
        <w:t>Nat Biotechnol</w:t>
      </w:r>
      <w:r w:rsidRPr="00221C40">
        <w:rPr>
          <w:rFonts w:ascii="Times New Roman" w:hAnsi="Times New Roman" w:cs="Times New Roman"/>
          <w:noProof/>
          <w:sz w:val="24"/>
          <w:szCs w:val="24"/>
        </w:rPr>
        <w:t>. 2011; 29: 731-4.</w:t>
      </w:r>
      <w:bookmarkEnd w:id="25"/>
    </w:p>
    <w:p w:rsidR="00221C40" w:rsidRPr="00221C40" w:rsidRDefault="00221C40" w:rsidP="00221C40">
      <w:pPr>
        <w:spacing w:line="480" w:lineRule="auto"/>
        <w:rPr>
          <w:rFonts w:ascii="Times New Roman" w:hAnsi="Times New Roman" w:cs="Times New Roman"/>
          <w:noProof/>
          <w:sz w:val="24"/>
          <w:szCs w:val="24"/>
        </w:rPr>
      </w:pPr>
      <w:bookmarkStart w:id="26" w:name="_ENREF_5"/>
      <w:r w:rsidRPr="00221C40">
        <w:rPr>
          <w:rFonts w:ascii="Times New Roman" w:hAnsi="Times New Roman" w:cs="Times New Roman"/>
          <w:noProof/>
          <w:sz w:val="24"/>
          <w:szCs w:val="24"/>
        </w:rPr>
        <w:t>5.</w:t>
      </w:r>
      <w:r w:rsidRPr="00221C40">
        <w:rPr>
          <w:rFonts w:ascii="Times New Roman" w:hAnsi="Times New Roman" w:cs="Times New Roman"/>
          <w:noProof/>
          <w:sz w:val="24"/>
          <w:szCs w:val="24"/>
        </w:rPr>
        <w:tab/>
        <w:t xml:space="preserve">Liang H, He SM, Yang JY, Jia XY, Wang P, Chen X, et al. PTEN alpha, a PTEN Isoform Translated through Alternative Initiation, Regulates Mitochondrial Function and Energy Metabolism. </w:t>
      </w:r>
      <w:r w:rsidR="00830B8F" w:rsidRPr="00830B8F">
        <w:rPr>
          <w:rFonts w:ascii="Times New Roman" w:hAnsi="Times New Roman" w:cs="Times New Roman"/>
          <w:noProof/>
          <w:sz w:val="24"/>
          <w:szCs w:val="24"/>
        </w:rPr>
        <w:t>Cell Metab</w:t>
      </w:r>
      <w:r w:rsidRPr="00221C40">
        <w:rPr>
          <w:rFonts w:ascii="Times New Roman" w:hAnsi="Times New Roman" w:cs="Times New Roman"/>
          <w:noProof/>
          <w:sz w:val="24"/>
          <w:szCs w:val="24"/>
        </w:rPr>
        <w:t>. 2014; 19: 836-48.</w:t>
      </w:r>
      <w:bookmarkEnd w:id="26"/>
    </w:p>
    <w:p w:rsidR="00221C40" w:rsidRPr="00221C40" w:rsidRDefault="00221C40" w:rsidP="00221C40">
      <w:pPr>
        <w:spacing w:line="480" w:lineRule="auto"/>
        <w:rPr>
          <w:rFonts w:ascii="Times New Roman" w:hAnsi="Times New Roman" w:cs="Times New Roman"/>
          <w:noProof/>
          <w:sz w:val="24"/>
          <w:szCs w:val="24"/>
        </w:rPr>
      </w:pPr>
      <w:bookmarkStart w:id="27" w:name="_ENREF_6"/>
      <w:r w:rsidRPr="00221C40">
        <w:rPr>
          <w:rFonts w:ascii="Times New Roman" w:hAnsi="Times New Roman" w:cs="Times New Roman"/>
          <w:noProof/>
          <w:sz w:val="24"/>
          <w:szCs w:val="24"/>
        </w:rPr>
        <w:t>6.</w:t>
      </w:r>
      <w:r w:rsidRPr="00221C40">
        <w:rPr>
          <w:rFonts w:ascii="Times New Roman" w:hAnsi="Times New Roman" w:cs="Times New Roman"/>
          <w:noProof/>
          <w:sz w:val="24"/>
          <w:szCs w:val="24"/>
        </w:rPr>
        <w:tab/>
        <w:t>Hozak P, Jackson DA, Cook PR. Replication factories and nuclear bodies: the ultrastructural characterization of replication sites during the cell cycle. J Cell Sci. 1994; 107 ( Pt 8): 2191-202.</w:t>
      </w:r>
      <w:bookmarkEnd w:id="27"/>
    </w:p>
    <w:p w:rsidR="00221C40" w:rsidRPr="00221C40" w:rsidRDefault="00221C40" w:rsidP="00221C40">
      <w:pPr>
        <w:spacing w:line="480" w:lineRule="auto"/>
        <w:rPr>
          <w:rFonts w:ascii="Times New Roman" w:hAnsi="Times New Roman" w:cs="Times New Roman"/>
          <w:noProof/>
          <w:sz w:val="24"/>
          <w:szCs w:val="24"/>
        </w:rPr>
      </w:pPr>
      <w:bookmarkStart w:id="28" w:name="_ENREF_7"/>
      <w:r w:rsidRPr="00221C40">
        <w:rPr>
          <w:rFonts w:ascii="Times New Roman" w:hAnsi="Times New Roman" w:cs="Times New Roman"/>
          <w:noProof/>
          <w:sz w:val="24"/>
          <w:szCs w:val="24"/>
        </w:rPr>
        <w:t>7.</w:t>
      </w:r>
      <w:r w:rsidRPr="00221C40">
        <w:rPr>
          <w:rFonts w:ascii="Times New Roman" w:hAnsi="Times New Roman" w:cs="Times New Roman"/>
          <w:noProof/>
          <w:sz w:val="24"/>
          <w:szCs w:val="24"/>
        </w:rPr>
        <w:tab/>
        <w:t>Hofmann WA, Stojiljkovic L, Fuchsova B, Vargas GM, Mavrommatis E, Philimonenko V, et al. Actin is part of pre-initiation complexes and is necessary for transcription by RNA polymerase II. Nat Cell Biol. 2004; 6: 1094-101.</w:t>
      </w:r>
      <w:bookmarkEnd w:id="28"/>
    </w:p>
    <w:p w:rsidR="00221C40" w:rsidRPr="00221C40" w:rsidRDefault="00221C40" w:rsidP="00221C40">
      <w:pPr>
        <w:spacing w:line="480" w:lineRule="auto"/>
        <w:rPr>
          <w:rFonts w:ascii="Times New Roman" w:hAnsi="Times New Roman" w:cs="Times New Roman"/>
          <w:noProof/>
          <w:sz w:val="24"/>
          <w:szCs w:val="24"/>
        </w:rPr>
      </w:pPr>
      <w:bookmarkStart w:id="29" w:name="_ENREF_8"/>
      <w:r w:rsidRPr="00221C40">
        <w:rPr>
          <w:rFonts w:ascii="Times New Roman" w:hAnsi="Times New Roman" w:cs="Times New Roman"/>
          <w:noProof/>
          <w:sz w:val="24"/>
          <w:szCs w:val="24"/>
        </w:rPr>
        <w:lastRenderedPageBreak/>
        <w:t>8.</w:t>
      </w:r>
      <w:r w:rsidRPr="00221C40">
        <w:rPr>
          <w:rFonts w:ascii="Times New Roman" w:hAnsi="Times New Roman" w:cs="Times New Roman"/>
          <w:noProof/>
          <w:sz w:val="24"/>
          <w:szCs w:val="24"/>
        </w:rPr>
        <w:tab/>
        <w:t>Li Q, Sarna SK. Nuclear myosin II regulates the assembly of preinitiation complex for ICAM-1 gene transcription. Gastroenterology. 2009; 137: 1051-60, 60 e1-3.</w:t>
      </w:r>
      <w:bookmarkEnd w:id="29"/>
    </w:p>
    <w:p w:rsidR="00221C40" w:rsidRPr="00221C40" w:rsidRDefault="00221C40" w:rsidP="00221C40">
      <w:pPr>
        <w:spacing w:line="480" w:lineRule="auto"/>
        <w:rPr>
          <w:rFonts w:ascii="Times New Roman" w:hAnsi="Times New Roman" w:cs="Times New Roman"/>
          <w:noProof/>
          <w:sz w:val="24"/>
          <w:szCs w:val="24"/>
        </w:rPr>
      </w:pPr>
      <w:bookmarkStart w:id="30" w:name="_ENREF_9"/>
      <w:r w:rsidRPr="00221C40">
        <w:rPr>
          <w:rFonts w:ascii="Times New Roman" w:hAnsi="Times New Roman" w:cs="Times New Roman"/>
          <w:noProof/>
          <w:sz w:val="24"/>
          <w:szCs w:val="24"/>
        </w:rPr>
        <w:t>9.</w:t>
      </w:r>
      <w:r w:rsidRPr="00221C40">
        <w:rPr>
          <w:rFonts w:ascii="Times New Roman" w:hAnsi="Times New Roman" w:cs="Times New Roman"/>
          <w:noProof/>
          <w:sz w:val="24"/>
          <w:szCs w:val="24"/>
        </w:rPr>
        <w:tab/>
        <w:t>Zhang N, Wei P, Gong A, Chiu WT, Lee HT, Colman H, et al. FoxM1 promotes beta-catenin nuclear localization and controls Wnt target-gene expression and glioma tumorigenesis. Cancer Cell. 2011; 20: 427-42.</w:t>
      </w:r>
      <w:bookmarkEnd w:id="30"/>
    </w:p>
    <w:p w:rsidR="00221C40" w:rsidRPr="00221C40" w:rsidRDefault="00221C40" w:rsidP="00221C40">
      <w:pPr>
        <w:spacing w:line="480" w:lineRule="auto"/>
        <w:rPr>
          <w:rFonts w:ascii="Times New Roman" w:hAnsi="Times New Roman" w:cs="Times New Roman"/>
          <w:noProof/>
          <w:sz w:val="24"/>
          <w:szCs w:val="24"/>
        </w:rPr>
      </w:pPr>
      <w:bookmarkStart w:id="31" w:name="_ENREF_10"/>
      <w:r w:rsidRPr="00221C40">
        <w:rPr>
          <w:rFonts w:ascii="Times New Roman" w:hAnsi="Times New Roman" w:cs="Times New Roman"/>
          <w:noProof/>
          <w:sz w:val="24"/>
          <w:szCs w:val="24"/>
        </w:rPr>
        <w:t>10.</w:t>
      </w:r>
      <w:r w:rsidRPr="00221C40">
        <w:rPr>
          <w:rFonts w:ascii="Times New Roman" w:hAnsi="Times New Roman" w:cs="Times New Roman"/>
          <w:noProof/>
          <w:sz w:val="24"/>
          <w:szCs w:val="24"/>
        </w:rPr>
        <w:tab/>
        <w:t>Tang WL, Chen WC, Roy A, Undzys E, Li SD. A Simple and Improved Active Loading Method to Efficiently Encapsulate Staurosporine into Lipid-Based Nanoparticles for Enhanced Therapy of Multidrug Resistant Cancer. Pharm Res. 2016; 33: 1104-14.</w:t>
      </w:r>
      <w:bookmarkEnd w:id="31"/>
    </w:p>
    <w:p w:rsidR="00221C40" w:rsidRPr="00221C40" w:rsidRDefault="00221C40" w:rsidP="00221C40">
      <w:pPr>
        <w:spacing w:line="480" w:lineRule="auto"/>
        <w:rPr>
          <w:rFonts w:ascii="Times New Roman" w:hAnsi="Times New Roman" w:cs="Times New Roman"/>
          <w:noProof/>
          <w:sz w:val="24"/>
          <w:szCs w:val="24"/>
        </w:rPr>
      </w:pPr>
      <w:bookmarkStart w:id="32" w:name="_ENREF_11"/>
      <w:r w:rsidRPr="00221C40">
        <w:rPr>
          <w:rFonts w:ascii="Times New Roman" w:hAnsi="Times New Roman" w:cs="Times New Roman"/>
          <w:noProof/>
          <w:sz w:val="24"/>
          <w:szCs w:val="24"/>
        </w:rPr>
        <w:t>11.</w:t>
      </w:r>
      <w:r w:rsidRPr="00221C40">
        <w:rPr>
          <w:rFonts w:ascii="Times New Roman" w:hAnsi="Times New Roman" w:cs="Times New Roman"/>
          <w:noProof/>
          <w:sz w:val="24"/>
          <w:szCs w:val="24"/>
        </w:rPr>
        <w:tab/>
        <w:t>Shimada S, Mimata A, Sekine M, Mogushi K, Akiyama Y, Fukamachi H, et al. Synergistic tumour suppressor activity of E-cadherin and p53 in a conditional mouse model for metastatic diffuse-type gastric cancer. Gut. 2012; 61: 344-53.</w:t>
      </w:r>
      <w:bookmarkEnd w:id="32"/>
    </w:p>
    <w:p w:rsidR="00221C40" w:rsidRPr="00221C40" w:rsidRDefault="00221C40" w:rsidP="00221C40">
      <w:pPr>
        <w:spacing w:line="480" w:lineRule="auto"/>
        <w:rPr>
          <w:rFonts w:ascii="Times New Roman" w:hAnsi="Times New Roman" w:cs="Times New Roman"/>
          <w:noProof/>
          <w:sz w:val="24"/>
          <w:szCs w:val="24"/>
        </w:rPr>
      </w:pPr>
      <w:bookmarkStart w:id="33" w:name="_ENREF_12"/>
      <w:r w:rsidRPr="00221C40">
        <w:rPr>
          <w:rFonts w:ascii="Times New Roman" w:hAnsi="Times New Roman" w:cs="Times New Roman"/>
          <w:noProof/>
          <w:sz w:val="24"/>
          <w:szCs w:val="24"/>
        </w:rPr>
        <w:t>12.</w:t>
      </w:r>
      <w:r w:rsidRPr="00221C40">
        <w:rPr>
          <w:rFonts w:ascii="Times New Roman" w:hAnsi="Times New Roman" w:cs="Times New Roman"/>
          <w:noProof/>
          <w:sz w:val="24"/>
          <w:szCs w:val="24"/>
        </w:rPr>
        <w:tab/>
        <w:t>Syder AJ, Karam SM, Mills JC, Ippolito JE, Ansari HR, Farook V, et al. A transgenic mouse model of metastatic carcinoma involving transdifferentiation of a gastric epithelial lineage progenitor to a neuroendocrine phenotype. Proc Natl Acad Sci U S A. 2004; 101: 4471-6.</w:t>
      </w:r>
      <w:bookmarkEnd w:id="33"/>
    </w:p>
    <w:p w:rsidR="00221C40" w:rsidRPr="00221C40" w:rsidRDefault="00221C40" w:rsidP="00221C40">
      <w:pPr>
        <w:spacing w:line="480" w:lineRule="auto"/>
        <w:rPr>
          <w:rFonts w:ascii="Times New Roman" w:hAnsi="Times New Roman" w:cs="Times New Roman"/>
          <w:noProof/>
          <w:sz w:val="24"/>
          <w:szCs w:val="24"/>
        </w:rPr>
      </w:pPr>
      <w:bookmarkStart w:id="34" w:name="_ENREF_13"/>
      <w:r w:rsidRPr="00221C40">
        <w:rPr>
          <w:rFonts w:ascii="Times New Roman" w:hAnsi="Times New Roman" w:cs="Times New Roman"/>
          <w:noProof/>
          <w:sz w:val="24"/>
          <w:szCs w:val="24"/>
        </w:rPr>
        <w:t>13.</w:t>
      </w:r>
      <w:r w:rsidRPr="00221C40">
        <w:rPr>
          <w:rFonts w:ascii="Times New Roman" w:hAnsi="Times New Roman" w:cs="Times New Roman"/>
          <w:noProof/>
          <w:sz w:val="24"/>
          <w:szCs w:val="24"/>
        </w:rPr>
        <w:tab/>
        <w:t>Zhao Z, Hou N, Sun Y, Teng Y, Yang X. Atp4b promoter directs the expression of Cre recombinase in gastric parietal cells of transgenic mice. J Genet Genomics. 2010; 37: 647-52.</w:t>
      </w:r>
      <w:bookmarkEnd w:id="34"/>
    </w:p>
    <w:p w:rsidR="00221C40" w:rsidRPr="00221C40" w:rsidRDefault="00221C40" w:rsidP="00221C40">
      <w:pPr>
        <w:spacing w:line="480" w:lineRule="auto"/>
        <w:rPr>
          <w:rFonts w:ascii="Times New Roman" w:hAnsi="Times New Roman" w:cs="Times New Roman"/>
          <w:noProof/>
          <w:sz w:val="24"/>
          <w:szCs w:val="24"/>
        </w:rPr>
      </w:pPr>
      <w:bookmarkStart w:id="35" w:name="_ENREF_14"/>
      <w:r w:rsidRPr="00221C40">
        <w:rPr>
          <w:rFonts w:ascii="Times New Roman" w:hAnsi="Times New Roman" w:cs="Times New Roman"/>
          <w:noProof/>
          <w:sz w:val="24"/>
          <w:szCs w:val="24"/>
        </w:rPr>
        <w:t>14.</w:t>
      </w:r>
      <w:r w:rsidRPr="00221C40">
        <w:rPr>
          <w:rFonts w:ascii="Times New Roman" w:hAnsi="Times New Roman" w:cs="Times New Roman"/>
          <w:noProof/>
          <w:sz w:val="24"/>
          <w:szCs w:val="24"/>
        </w:rPr>
        <w:tab/>
        <w:t>Conti MA, Even-Ram S, Liu C, Yamada KM, Adelstein RS. Defects in cell adhesion and the visceral endoderm following ablation of nonmuscle myosin heavy chain II-A in mice. J Biol Chem. 2004; 279: 41263-6.</w:t>
      </w:r>
      <w:bookmarkEnd w:id="35"/>
    </w:p>
    <w:p w:rsidR="00221C40" w:rsidRPr="00221C40" w:rsidRDefault="00221C40" w:rsidP="00221C40">
      <w:pPr>
        <w:spacing w:line="480" w:lineRule="auto"/>
        <w:rPr>
          <w:rFonts w:ascii="Times New Roman" w:hAnsi="Times New Roman" w:cs="Times New Roman"/>
          <w:noProof/>
          <w:sz w:val="24"/>
          <w:szCs w:val="24"/>
        </w:rPr>
      </w:pPr>
      <w:bookmarkStart w:id="36" w:name="_ENREF_15"/>
      <w:r w:rsidRPr="00221C40">
        <w:rPr>
          <w:rFonts w:ascii="Times New Roman" w:hAnsi="Times New Roman" w:cs="Times New Roman"/>
          <w:noProof/>
          <w:sz w:val="24"/>
          <w:szCs w:val="24"/>
        </w:rPr>
        <w:t>15.</w:t>
      </w:r>
      <w:r w:rsidRPr="00221C40">
        <w:rPr>
          <w:rFonts w:ascii="Times New Roman" w:hAnsi="Times New Roman" w:cs="Times New Roman"/>
          <w:noProof/>
          <w:sz w:val="24"/>
          <w:szCs w:val="24"/>
        </w:rPr>
        <w:tab/>
        <w:t>Vicente-Manzanares M, Ma X, Adelstein RS, Horwitz AR. Non-muscle myosin II takes centre stage in cell adhesion and migration. Nat Rev Mol Cell Biol. 2009; 10: 778-90.</w:t>
      </w:r>
      <w:bookmarkEnd w:id="36"/>
    </w:p>
    <w:p w:rsidR="00221C40" w:rsidRPr="00221C40" w:rsidRDefault="00221C40" w:rsidP="00221C40">
      <w:pPr>
        <w:spacing w:line="480" w:lineRule="auto"/>
        <w:rPr>
          <w:rFonts w:ascii="Times New Roman" w:hAnsi="Times New Roman" w:cs="Times New Roman"/>
          <w:noProof/>
          <w:sz w:val="24"/>
          <w:szCs w:val="24"/>
        </w:rPr>
      </w:pPr>
      <w:bookmarkStart w:id="37" w:name="_ENREF_16"/>
      <w:r w:rsidRPr="00221C40">
        <w:rPr>
          <w:rFonts w:ascii="Times New Roman" w:hAnsi="Times New Roman" w:cs="Times New Roman"/>
          <w:noProof/>
          <w:sz w:val="24"/>
          <w:szCs w:val="24"/>
        </w:rPr>
        <w:lastRenderedPageBreak/>
        <w:t>16.</w:t>
      </w:r>
      <w:r w:rsidRPr="00221C40">
        <w:rPr>
          <w:rFonts w:ascii="Times New Roman" w:hAnsi="Times New Roman" w:cs="Times New Roman"/>
          <w:noProof/>
          <w:sz w:val="24"/>
          <w:szCs w:val="24"/>
        </w:rPr>
        <w:tab/>
        <w:t>Yanagihara N, Tachikawa E, Izumi F, Yasugawa S, Yamamoto H, Miyamoto E. Staurosporine: an effective inhibitor for Ca2+/calmodulin-dependent protein kinase II. J Neurochem. 1991; 56: 294-8.</w:t>
      </w:r>
      <w:bookmarkEnd w:id="37"/>
    </w:p>
    <w:p w:rsidR="00221C40" w:rsidRDefault="00221C40" w:rsidP="00221C40">
      <w:pPr>
        <w:rPr>
          <w:noProof/>
          <w:sz w:val="24"/>
          <w:szCs w:val="24"/>
        </w:rPr>
      </w:pPr>
    </w:p>
    <w:p w:rsidR="00351DA4" w:rsidRPr="00A20E1C" w:rsidRDefault="00B46A74" w:rsidP="00A20E1C">
      <w:pPr>
        <w:spacing w:line="480" w:lineRule="auto"/>
        <w:rPr>
          <w:rFonts w:ascii="Times New Roman" w:hAnsi="Times New Roman" w:cs="Times New Roman"/>
          <w:sz w:val="24"/>
          <w:szCs w:val="24"/>
        </w:rPr>
      </w:pPr>
      <w:r w:rsidRPr="00A20E1C">
        <w:rPr>
          <w:rFonts w:ascii="Times New Roman" w:hAnsi="Times New Roman" w:cs="Times New Roman"/>
          <w:sz w:val="24"/>
          <w:szCs w:val="24"/>
        </w:rPr>
        <w:fldChar w:fldCharType="end"/>
      </w:r>
    </w:p>
    <w:sectPr w:rsidR="00351DA4" w:rsidRPr="00A20E1C" w:rsidSect="00585C22">
      <w:pgSz w:w="11906" w:h="16838"/>
      <w:pgMar w:top="1440" w:right="1440" w:bottom="1440" w:left="144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C3CF1" w:rsidRDefault="006C3CF1" w:rsidP="000F00DF">
      <w:r>
        <w:separator/>
      </w:r>
    </w:p>
  </w:endnote>
  <w:endnote w:type="continuationSeparator" w:id="0">
    <w:p w:rsidR="006C3CF1" w:rsidRDefault="006C3CF1" w:rsidP="000F00D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imSun">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Minion Pro">
    <w:altName w:val="宋体"/>
    <w:panose1 w:val="00000000000000000000"/>
    <w:charset w:val="86"/>
    <w:family w:val="roman"/>
    <w:notTrueType/>
    <w:pitch w:val="default"/>
    <w:sig w:usb0="00000001" w:usb1="080E0000" w:usb2="00000010" w:usb3="00000000" w:csb0="00040000" w:csb1="00000000"/>
  </w:font>
  <w:font w:name="Franklin Gothic Medium">
    <w:panose1 w:val="020B0603020102090204"/>
    <w:charset w:val="00"/>
    <w:family w:val="swiss"/>
    <w:pitch w:val="variable"/>
    <w:sig w:usb0="00000287" w:usb1="00000000" w:usb2="00000000" w:usb3="00000000" w:csb0="0000009F" w:csb1="00000000"/>
  </w:font>
  <w:font w:name="AdvOT1ef757c0">
    <w:altName w:val="Times New Roman"/>
    <w:panose1 w:val="00000000000000000000"/>
    <w:charset w:val="00"/>
    <w:family w:val="roman"/>
    <w:notTrueType/>
    <w:pitch w:val="default"/>
    <w:sig w:usb0="00000003" w:usb1="080E0000" w:usb2="00000010" w:usb3="00000000" w:csb0="00040001" w:csb1="00000000"/>
  </w:font>
  <w:font w:name="AdvOTcb88df00">
    <w:altName w:val="Times New Roman"/>
    <w:panose1 w:val="00000000000000000000"/>
    <w:charset w:val="00"/>
    <w:family w:val="roman"/>
    <w:notTrueType/>
    <w:pitch w:val="default"/>
    <w:sig w:usb0="00000000" w:usb1="00000000" w:usb2="00000000" w:usb3="00000000" w:csb0="00000000" w:csb1="00000000"/>
  </w:font>
  <w:font w:name="TimesNewRomanPSMT">
    <w:altName w:val="Times New Roman"/>
    <w:charset w:val="00"/>
    <w:family w:val="roman"/>
    <w:pitch w:val="variable"/>
    <w:sig w:usb0="00000003" w:usb1="C80F7841" w:usb2="00000019" w:usb3="00000000" w:csb0="000601FF" w:csb1="00000000"/>
  </w:font>
  <w:font w:name="AdvP4C4E74">
    <w:altName w:val="Times New Roman"/>
    <w:panose1 w:val="00000000000000000000"/>
    <w:charset w:val="00"/>
    <w:family w:val="auto"/>
    <w:notTrueType/>
    <w:pitch w:val="default"/>
    <w:sig w:usb0="00000003" w:usb1="00000000" w:usb2="00000000" w:usb3="00000000" w:csb0="00000001" w:csb1="00000000"/>
  </w:font>
  <w:font w:name="AdvOT223abdbc+fb">
    <w:altName w:val="方正兰亭超细黑简体"/>
    <w:panose1 w:val="00000000000000000000"/>
    <w:charset w:val="86"/>
    <w:family w:val="auto"/>
    <w:notTrueType/>
    <w:pitch w:val="default"/>
    <w:sig w:usb0="00000001" w:usb1="080E0000" w:usb2="00000010" w:usb3="00000000" w:csb0="00040000" w:csb1="00000000"/>
  </w:font>
  <w:font w:name="Sun-ExtA">
    <w:altName w:val="Times New Roman"/>
    <w:panose1 w:val="00000000000000000000"/>
    <w:charset w:val="A1"/>
    <w:family w:val="auto"/>
    <w:notTrueType/>
    <w:pitch w:val="default"/>
    <w:sig w:usb0="00000081" w:usb1="080E0000" w:usb2="00000010" w:usb3="00000000" w:csb0="00040008" w:csb1="00000000"/>
  </w:font>
  <w:font w:name="????Pr6NLL">
    <w:altName w:val="MS Gothic"/>
    <w:panose1 w:val="00000000000000000000"/>
    <w:charset w:val="80"/>
    <w:family w:val="auto"/>
    <w:notTrueType/>
    <w:pitch w:val="default"/>
    <w:sig w:usb0="00000000" w:usb1="08070000" w:usb2="00000010" w:usb3="00000000" w:csb0="00020000" w:csb1="00000000"/>
  </w:font>
  <w:font w:name="STIX-Regular">
    <w:altName w:val="宋体"/>
    <w:panose1 w:val="00000000000000000000"/>
    <w:charset w:val="86"/>
    <w:family w:val="roman"/>
    <w:notTrueType/>
    <w:pitch w:val="default"/>
    <w:sig w:usb0="00000001" w:usb1="080E0000" w:usb2="00000010" w:usb3="00000000" w:csb0="00040000" w:csb1="00000000"/>
  </w:font>
  <w:font w:name="Microsoft YaHei">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C3CF1" w:rsidRDefault="006C3CF1" w:rsidP="000F00DF">
      <w:r>
        <w:separator/>
      </w:r>
    </w:p>
  </w:footnote>
  <w:footnote w:type="continuationSeparator" w:id="0">
    <w:p w:rsidR="006C3CF1" w:rsidRDefault="006C3CF1" w:rsidP="000F00D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20CC922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9D390F"/>
    <w:multiLevelType w:val="multilevel"/>
    <w:tmpl w:val="6504B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4F3DB8"/>
    <w:multiLevelType w:val="hybridMultilevel"/>
    <w:tmpl w:val="E6EEF4BA"/>
    <w:lvl w:ilvl="0" w:tplc="8F00670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32F432E"/>
    <w:multiLevelType w:val="multilevel"/>
    <w:tmpl w:val="EA2C3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3C00A9E"/>
    <w:multiLevelType w:val="hybridMultilevel"/>
    <w:tmpl w:val="E4C29A2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85C72A6"/>
    <w:multiLevelType w:val="multilevel"/>
    <w:tmpl w:val="39F26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B7D59A4"/>
    <w:multiLevelType w:val="multilevel"/>
    <w:tmpl w:val="554CA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CCA5808"/>
    <w:multiLevelType w:val="multilevel"/>
    <w:tmpl w:val="EEB2C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F6E24C9"/>
    <w:multiLevelType w:val="hybridMultilevel"/>
    <w:tmpl w:val="B2340C64"/>
    <w:lvl w:ilvl="0" w:tplc="B1CC4B92">
      <w:start w:val="1"/>
      <w:numFmt w:val="decimal"/>
      <w:lvlText w:val="%1."/>
      <w:lvlJc w:val="left"/>
      <w:pPr>
        <w:tabs>
          <w:tab w:val="num" w:pos="720"/>
        </w:tabs>
        <w:ind w:left="720" w:hanging="360"/>
      </w:pPr>
    </w:lvl>
    <w:lvl w:ilvl="1" w:tplc="94367A84" w:tentative="1">
      <w:start w:val="1"/>
      <w:numFmt w:val="decimal"/>
      <w:lvlText w:val="%2."/>
      <w:lvlJc w:val="left"/>
      <w:pPr>
        <w:tabs>
          <w:tab w:val="num" w:pos="1440"/>
        </w:tabs>
        <w:ind w:left="1440" w:hanging="360"/>
      </w:pPr>
    </w:lvl>
    <w:lvl w:ilvl="2" w:tplc="9AAADFDC" w:tentative="1">
      <w:start w:val="1"/>
      <w:numFmt w:val="decimal"/>
      <w:lvlText w:val="%3."/>
      <w:lvlJc w:val="left"/>
      <w:pPr>
        <w:tabs>
          <w:tab w:val="num" w:pos="2160"/>
        </w:tabs>
        <w:ind w:left="2160" w:hanging="360"/>
      </w:pPr>
    </w:lvl>
    <w:lvl w:ilvl="3" w:tplc="A13E3472" w:tentative="1">
      <w:start w:val="1"/>
      <w:numFmt w:val="decimal"/>
      <w:lvlText w:val="%4."/>
      <w:lvlJc w:val="left"/>
      <w:pPr>
        <w:tabs>
          <w:tab w:val="num" w:pos="2880"/>
        </w:tabs>
        <w:ind w:left="2880" w:hanging="360"/>
      </w:pPr>
    </w:lvl>
    <w:lvl w:ilvl="4" w:tplc="50BE2354" w:tentative="1">
      <w:start w:val="1"/>
      <w:numFmt w:val="decimal"/>
      <w:lvlText w:val="%5."/>
      <w:lvlJc w:val="left"/>
      <w:pPr>
        <w:tabs>
          <w:tab w:val="num" w:pos="3600"/>
        </w:tabs>
        <w:ind w:left="3600" w:hanging="360"/>
      </w:pPr>
    </w:lvl>
    <w:lvl w:ilvl="5" w:tplc="D6203D9A" w:tentative="1">
      <w:start w:val="1"/>
      <w:numFmt w:val="decimal"/>
      <w:lvlText w:val="%6."/>
      <w:lvlJc w:val="left"/>
      <w:pPr>
        <w:tabs>
          <w:tab w:val="num" w:pos="4320"/>
        </w:tabs>
        <w:ind w:left="4320" w:hanging="360"/>
      </w:pPr>
    </w:lvl>
    <w:lvl w:ilvl="6" w:tplc="A66AD774" w:tentative="1">
      <w:start w:val="1"/>
      <w:numFmt w:val="decimal"/>
      <w:lvlText w:val="%7."/>
      <w:lvlJc w:val="left"/>
      <w:pPr>
        <w:tabs>
          <w:tab w:val="num" w:pos="5040"/>
        </w:tabs>
        <w:ind w:left="5040" w:hanging="360"/>
      </w:pPr>
    </w:lvl>
    <w:lvl w:ilvl="7" w:tplc="1F0A0EB8" w:tentative="1">
      <w:start w:val="1"/>
      <w:numFmt w:val="decimal"/>
      <w:lvlText w:val="%8."/>
      <w:lvlJc w:val="left"/>
      <w:pPr>
        <w:tabs>
          <w:tab w:val="num" w:pos="5760"/>
        </w:tabs>
        <w:ind w:left="5760" w:hanging="360"/>
      </w:pPr>
    </w:lvl>
    <w:lvl w:ilvl="8" w:tplc="F8A8CE42" w:tentative="1">
      <w:start w:val="1"/>
      <w:numFmt w:val="decimal"/>
      <w:lvlText w:val="%9."/>
      <w:lvlJc w:val="left"/>
      <w:pPr>
        <w:tabs>
          <w:tab w:val="num" w:pos="6480"/>
        </w:tabs>
        <w:ind w:left="6480" w:hanging="360"/>
      </w:pPr>
    </w:lvl>
  </w:abstractNum>
  <w:abstractNum w:abstractNumId="9">
    <w:nsid w:val="13CB1A0C"/>
    <w:multiLevelType w:val="hybridMultilevel"/>
    <w:tmpl w:val="D5769CEE"/>
    <w:lvl w:ilvl="0" w:tplc="04090001">
      <w:start w:val="1"/>
      <w:numFmt w:val="bullet"/>
      <w:lvlText w:val=""/>
      <w:lvlJc w:val="left"/>
      <w:pPr>
        <w:ind w:left="1271" w:hanging="420"/>
      </w:pPr>
      <w:rPr>
        <w:rFonts w:ascii="Wingdings" w:hAnsi="Wingdings"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10">
    <w:nsid w:val="14BA62DF"/>
    <w:multiLevelType w:val="hybridMultilevel"/>
    <w:tmpl w:val="AD5638E2"/>
    <w:lvl w:ilvl="0" w:tplc="8F00670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80D6A29"/>
    <w:multiLevelType w:val="multilevel"/>
    <w:tmpl w:val="06040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A531EE1"/>
    <w:multiLevelType w:val="multilevel"/>
    <w:tmpl w:val="85049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CB45987"/>
    <w:multiLevelType w:val="hybridMultilevel"/>
    <w:tmpl w:val="BB949ED0"/>
    <w:lvl w:ilvl="0" w:tplc="3F82A8C4">
      <w:start w:val="2"/>
      <w:numFmt w:val="decimal"/>
      <w:lvlText w:val="%1."/>
      <w:lvlJc w:val="left"/>
      <w:pPr>
        <w:tabs>
          <w:tab w:val="num" w:pos="720"/>
        </w:tabs>
        <w:ind w:left="720" w:hanging="360"/>
      </w:pPr>
    </w:lvl>
    <w:lvl w:ilvl="1" w:tplc="D79892E4" w:tentative="1">
      <w:start w:val="1"/>
      <w:numFmt w:val="decimal"/>
      <w:lvlText w:val="%2."/>
      <w:lvlJc w:val="left"/>
      <w:pPr>
        <w:tabs>
          <w:tab w:val="num" w:pos="1440"/>
        </w:tabs>
        <w:ind w:left="1440" w:hanging="360"/>
      </w:pPr>
    </w:lvl>
    <w:lvl w:ilvl="2" w:tplc="D0EA44B0" w:tentative="1">
      <w:start w:val="1"/>
      <w:numFmt w:val="decimal"/>
      <w:lvlText w:val="%3."/>
      <w:lvlJc w:val="left"/>
      <w:pPr>
        <w:tabs>
          <w:tab w:val="num" w:pos="2160"/>
        </w:tabs>
        <w:ind w:left="2160" w:hanging="360"/>
      </w:pPr>
    </w:lvl>
    <w:lvl w:ilvl="3" w:tplc="83F4A0D8" w:tentative="1">
      <w:start w:val="1"/>
      <w:numFmt w:val="decimal"/>
      <w:lvlText w:val="%4."/>
      <w:lvlJc w:val="left"/>
      <w:pPr>
        <w:tabs>
          <w:tab w:val="num" w:pos="2880"/>
        </w:tabs>
        <w:ind w:left="2880" w:hanging="360"/>
      </w:pPr>
    </w:lvl>
    <w:lvl w:ilvl="4" w:tplc="F1F0431C" w:tentative="1">
      <w:start w:val="1"/>
      <w:numFmt w:val="decimal"/>
      <w:lvlText w:val="%5."/>
      <w:lvlJc w:val="left"/>
      <w:pPr>
        <w:tabs>
          <w:tab w:val="num" w:pos="3600"/>
        </w:tabs>
        <w:ind w:left="3600" w:hanging="360"/>
      </w:pPr>
    </w:lvl>
    <w:lvl w:ilvl="5" w:tplc="13086302" w:tentative="1">
      <w:start w:val="1"/>
      <w:numFmt w:val="decimal"/>
      <w:lvlText w:val="%6."/>
      <w:lvlJc w:val="left"/>
      <w:pPr>
        <w:tabs>
          <w:tab w:val="num" w:pos="4320"/>
        </w:tabs>
        <w:ind w:left="4320" w:hanging="360"/>
      </w:pPr>
    </w:lvl>
    <w:lvl w:ilvl="6" w:tplc="B666FD66" w:tentative="1">
      <w:start w:val="1"/>
      <w:numFmt w:val="decimal"/>
      <w:lvlText w:val="%7."/>
      <w:lvlJc w:val="left"/>
      <w:pPr>
        <w:tabs>
          <w:tab w:val="num" w:pos="5040"/>
        </w:tabs>
        <w:ind w:left="5040" w:hanging="360"/>
      </w:pPr>
    </w:lvl>
    <w:lvl w:ilvl="7" w:tplc="DF86D546" w:tentative="1">
      <w:start w:val="1"/>
      <w:numFmt w:val="decimal"/>
      <w:lvlText w:val="%8."/>
      <w:lvlJc w:val="left"/>
      <w:pPr>
        <w:tabs>
          <w:tab w:val="num" w:pos="5760"/>
        </w:tabs>
        <w:ind w:left="5760" w:hanging="360"/>
      </w:pPr>
    </w:lvl>
    <w:lvl w:ilvl="8" w:tplc="8DF2FB82" w:tentative="1">
      <w:start w:val="1"/>
      <w:numFmt w:val="decimal"/>
      <w:lvlText w:val="%9."/>
      <w:lvlJc w:val="left"/>
      <w:pPr>
        <w:tabs>
          <w:tab w:val="num" w:pos="6480"/>
        </w:tabs>
        <w:ind w:left="6480" w:hanging="360"/>
      </w:pPr>
    </w:lvl>
  </w:abstractNum>
  <w:abstractNum w:abstractNumId="14">
    <w:nsid w:val="1E3A40C5"/>
    <w:multiLevelType w:val="multilevel"/>
    <w:tmpl w:val="0C8A4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FF3654B"/>
    <w:multiLevelType w:val="multilevel"/>
    <w:tmpl w:val="664E5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10167C5"/>
    <w:multiLevelType w:val="multilevel"/>
    <w:tmpl w:val="6D5E2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4EF1171"/>
    <w:multiLevelType w:val="multilevel"/>
    <w:tmpl w:val="98E87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824336A"/>
    <w:multiLevelType w:val="multilevel"/>
    <w:tmpl w:val="65C0F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B8546E8"/>
    <w:multiLevelType w:val="hybridMultilevel"/>
    <w:tmpl w:val="D8B8CABA"/>
    <w:lvl w:ilvl="0" w:tplc="81D41D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2BB86B62"/>
    <w:multiLevelType w:val="multilevel"/>
    <w:tmpl w:val="D632D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C60196D"/>
    <w:multiLevelType w:val="hybridMultilevel"/>
    <w:tmpl w:val="643A9FBE"/>
    <w:lvl w:ilvl="0" w:tplc="8F00670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2F2A0C1C"/>
    <w:multiLevelType w:val="multilevel"/>
    <w:tmpl w:val="80C0B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21C113D"/>
    <w:multiLevelType w:val="multilevel"/>
    <w:tmpl w:val="16A87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F207BE4"/>
    <w:multiLevelType w:val="hybridMultilevel"/>
    <w:tmpl w:val="7B6414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40606892"/>
    <w:multiLevelType w:val="multilevel"/>
    <w:tmpl w:val="04326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6CA73C5"/>
    <w:multiLevelType w:val="hybridMultilevel"/>
    <w:tmpl w:val="41A27804"/>
    <w:lvl w:ilvl="0" w:tplc="8F00670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4F1C1AED"/>
    <w:multiLevelType w:val="multilevel"/>
    <w:tmpl w:val="7930C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2926248"/>
    <w:multiLevelType w:val="hybridMultilevel"/>
    <w:tmpl w:val="3C2A8440"/>
    <w:lvl w:ilvl="0" w:tplc="F9D03686">
      <w:start w:val="1"/>
      <w:numFmt w:val="decimal"/>
      <w:lvlText w:val="%1."/>
      <w:lvlJc w:val="left"/>
      <w:pPr>
        <w:tabs>
          <w:tab w:val="num" w:pos="720"/>
        </w:tabs>
        <w:ind w:left="720" w:hanging="360"/>
      </w:pPr>
    </w:lvl>
    <w:lvl w:ilvl="1" w:tplc="3A5ADD02" w:tentative="1">
      <w:start w:val="1"/>
      <w:numFmt w:val="decimal"/>
      <w:lvlText w:val="%2."/>
      <w:lvlJc w:val="left"/>
      <w:pPr>
        <w:tabs>
          <w:tab w:val="num" w:pos="1440"/>
        </w:tabs>
        <w:ind w:left="1440" w:hanging="360"/>
      </w:pPr>
    </w:lvl>
    <w:lvl w:ilvl="2" w:tplc="14CAF806" w:tentative="1">
      <w:start w:val="1"/>
      <w:numFmt w:val="decimal"/>
      <w:lvlText w:val="%3."/>
      <w:lvlJc w:val="left"/>
      <w:pPr>
        <w:tabs>
          <w:tab w:val="num" w:pos="2160"/>
        </w:tabs>
        <w:ind w:left="2160" w:hanging="360"/>
      </w:pPr>
    </w:lvl>
    <w:lvl w:ilvl="3" w:tplc="829AD658" w:tentative="1">
      <w:start w:val="1"/>
      <w:numFmt w:val="decimal"/>
      <w:lvlText w:val="%4."/>
      <w:lvlJc w:val="left"/>
      <w:pPr>
        <w:tabs>
          <w:tab w:val="num" w:pos="2880"/>
        </w:tabs>
        <w:ind w:left="2880" w:hanging="360"/>
      </w:pPr>
    </w:lvl>
    <w:lvl w:ilvl="4" w:tplc="99B42AAC" w:tentative="1">
      <w:start w:val="1"/>
      <w:numFmt w:val="decimal"/>
      <w:lvlText w:val="%5."/>
      <w:lvlJc w:val="left"/>
      <w:pPr>
        <w:tabs>
          <w:tab w:val="num" w:pos="3600"/>
        </w:tabs>
        <w:ind w:left="3600" w:hanging="360"/>
      </w:pPr>
    </w:lvl>
    <w:lvl w:ilvl="5" w:tplc="6ECAA9EC" w:tentative="1">
      <w:start w:val="1"/>
      <w:numFmt w:val="decimal"/>
      <w:lvlText w:val="%6."/>
      <w:lvlJc w:val="left"/>
      <w:pPr>
        <w:tabs>
          <w:tab w:val="num" w:pos="4320"/>
        </w:tabs>
        <w:ind w:left="4320" w:hanging="360"/>
      </w:pPr>
    </w:lvl>
    <w:lvl w:ilvl="6" w:tplc="4B789070" w:tentative="1">
      <w:start w:val="1"/>
      <w:numFmt w:val="decimal"/>
      <w:lvlText w:val="%7."/>
      <w:lvlJc w:val="left"/>
      <w:pPr>
        <w:tabs>
          <w:tab w:val="num" w:pos="5040"/>
        </w:tabs>
        <w:ind w:left="5040" w:hanging="360"/>
      </w:pPr>
    </w:lvl>
    <w:lvl w:ilvl="7" w:tplc="95766A02" w:tentative="1">
      <w:start w:val="1"/>
      <w:numFmt w:val="decimal"/>
      <w:lvlText w:val="%8."/>
      <w:lvlJc w:val="left"/>
      <w:pPr>
        <w:tabs>
          <w:tab w:val="num" w:pos="5760"/>
        </w:tabs>
        <w:ind w:left="5760" w:hanging="360"/>
      </w:pPr>
    </w:lvl>
    <w:lvl w:ilvl="8" w:tplc="3572D17C" w:tentative="1">
      <w:start w:val="1"/>
      <w:numFmt w:val="decimal"/>
      <w:lvlText w:val="%9."/>
      <w:lvlJc w:val="left"/>
      <w:pPr>
        <w:tabs>
          <w:tab w:val="num" w:pos="6480"/>
        </w:tabs>
        <w:ind w:left="6480" w:hanging="360"/>
      </w:pPr>
    </w:lvl>
  </w:abstractNum>
  <w:abstractNum w:abstractNumId="29">
    <w:nsid w:val="54A20580"/>
    <w:multiLevelType w:val="multilevel"/>
    <w:tmpl w:val="82160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6A66EC8"/>
    <w:multiLevelType w:val="multilevel"/>
    <w:tmpl w:val="9D265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7372F91"/>
    <w:multiLevelType w:val="multilevel"/>
    <w:tmpl w:val="089E1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BCD7ED1"/>
    <w:multiLevelType w:val="multilevel"/>
    <w:tmpl w:val="D07CD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FF7562F"/>
    <w:multiLevelType w:val="multilevel"/>
    <w:tmpl w:val="133A1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1F07DBC"/>
    <w:multiLevelType w:val="hybridMultilevel"/>
    <w:tmpl w:val="AEA0E00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63AA3B6A"/>
    <w:multiLevelType w:val="multilevel"/>
    <w:tmpl w:val="FF169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4803CB3"/>
    <w:multiLevelType w:val="multilevel"/>
    <w:tmpl w:val="E396A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9C33515"/>
    <w:multiLevelType w:val="multilevel"/>
    <w:tmpl w:val="64F23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D495C26"/>
    <w:multiLevelType w:val="hybridMultilevel"/>
    <w:tmpl w:val="AE1CF7DA"/>
    <w:lvl w:ilvl="0" w:tplc="8F00670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77F2569C"/>
    <w:multiLevelType w:val="multilevel"/>
    <w:tmpl w:val="AB50C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8"/>
  </w:num>
  <w:num w:numId="2">
    <w:abstractNumId w:val="13"/>
  </w:num>
  <w:num w:numId="3">
    <w:abstractNumId w:val="8"/>
  </w:num>
  <w:num w:numId="4">
    <w:abstractNumId w:val="29"/>
  </w:num>
  <w:num w:numId="5">
    <w:abstractNumId w:val="39"/>
  </w:num>
  <w:num w:numId="6">
    <w:abstractNumId w:val="7"/>
  </w:num>
  <w:num w:numId="7">
    <w:abstractNumId w:val="23"/>
  </w:num>
  <w:num w:numId="8">
    <w:abstractNumId w:val="30"/>
  </w:num>
  <w:num w:numId="9">
    <w:abstractNumId w:val="32"/>
  </w:num>
  <w:num w:numId="10">
    <w:abstractNumId w:val="35"/>
  </w:num>
  <w:num w:numId="11">
    <w:abstractNumId w:val="15"/>
  </w:num>
  <w:num w:numId="12">
    <w:abstractNumId w:val="16"/>
  </w:num>
  <w:num w:numId="13">
    <w:abstractNumId w:val="3"/>
  </w:num>
  <w:num w:numId="14">
    <w:abstractNumId w:val="36"/>
  </w:num>
  <w:num w:numId="15">
    <w:abstractNumId w:val="5"/>
  </w:num>
  <w:num w:numId="16">
    <w:abstractNumId w:val="26"/>
  </w:num>
  <w:num w:numId="17">
    <w:abstractNumId w:val="4"/>
  </w:num>
  <w:num w:numId="18">
    <w:abstractNumId w:val="31"/>
  </w:num>
  <w:num w:numId="19">
    <w:abstractNumId w:val="12"/>
  </w:num>
  <w:num w:numId="20">
    <w:abstractNumId w:val="27"/>
  </w:num>
  <w:num w:numId="21">
    <w:abstractNumId w:val="9"/>
  </w:num>
  <w:num w:numId="22">
    <w:abstractNumId w:val="24"/>
  </w:num>
  <w:num w:numId="23">
    <w:abstractNumId w:val="17"/>
  </w:num>
  <w:num w:numId="24">
    <w:abstractNumId w:val="18"/>
  </w:num>
  <w:num w:numId="25">
    <w:abstractNumId w:val="33"/>
  </w:num>
  <w:num w:numId="26">
    <w:abstractNumId w:val="20"/>
  </w:num>
  <w:num w:numId="27">
    <w:abstractNumId w:val="37"/>
  </w:num>
  <w:num w:numId="28">
    <w:abstractNumId w:val="11"/>
  </w:num>
  <w:num w:numId="29">
    <w:abstractNumId w:val="14"/>
  </w:num>
  <w:num w:numId="30">
    <w:abstractNumId w:val="1"/>
  </w:num>
  <w:num w:numId="31">
    <w:abstractNumId w:val="22"/>
  </w:num>
  <w:num w:numId="32">
    <w:abstractNumId w:val="6"/>
  </w:num>
  <w:num w:numId="33">
    <w:abstractNumId w:val="19"/>
  </w:num>
  <w:num w:numId="34">
    <w:abstractNumId w:val="25"/>
  </w:num>
  <w:num w:numId="35">
    <w:abstractNumId w:val="0"/>
  </w:num>
  <w:num w:numId="36">
    <w:abstractNumId w:val="34"/>
  </w:num>
  <w:num w:numId="37">
    <w:abstractNumId w:val="21"/>
  </w:num>
  <w:num w:numId="38">
    <w:abstractNumId w:val="2"/>
  </w:num>
  <w:num w:numId="39">
    <w:abstractNumId w:val="10"/>
  </w:num>
  <w:num w:numId="40">
    <w:abstractNumId w:val="3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oNotTrackMoves/>
  <w:defaultTabStop w:val="420"/>
  <w:drawingGridHorizontalSpacing w:val="90"/>
  <w:drawingGridVerticalSpacing w:val="156"/>
  <w:displayHorizontalDrawingGridEvery w:val="0"/>
  <w:displayVerticalDrawingGridEvery w:val="2"/>
  <w:characterSpacingControl w:val="compressPunctuation"/>
  <w:hdrShapeDefaults>
    <o:shapedefaults v:ext="edit" spidmax="2048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docVars>
    <w:docVar w:name="EN.InstantFormat" w:val="&lt;ENInstantFormat&gt;&lt;Enabled&gt;1&lt;/Enabled&gt;&lt;ScanUnformatted&gt;1&lt;/ScanUnformatted&gt;&lt;ScanChanges&gt;1&lt;/ScanChanges&gt;&lt;Suspended&gt;1&lt;/Suspended&gt;&lt;/ENInstantFormat&gt;"/>
    <w:docVar w:name="EN.Layout" w:val="&lt;ENLayout&gt;&lt;Style&gt;ivyspring Copy&lt;/Style&gt;&lt;LeftDelim&gt;{&lt;/LeftDelim&gt;&lt;RightDelim&gt;}&lt;/RightDelim&gt;&lt;FontName&gt;Arial&lt;/FontName&gt;&lt;FontSize&gt;9&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Libraries&gt;"/>
  </w:docVars>
  <w:rsids>
    <w:rsidRoot w:val="00FA3546"/>
    <w:rsid w:val="00001554"/>
    <w:rsid w:val="00012726"/>
    <w:rsid w:val="00024C8F"/>
    <w:rsid w:val="0002532F"/>
    <w:rsid w:val="00026427"/>
    <w:rsid w:val="00036882"/>
    <w:rsid w:val="00040E2C"/>
    <w:rsid w:val="00054406"/>
    <w:rsid w:val="00057503"/>
    <w:rsid w:val="00066539"/>
    <w:rsid w:val="000668D4"/>
    <w:rsid w:val="0007394E"/>
    <w:rsid w:val="00073DD4"/>
    <w:rsid w:val="00091657"/>
    <w:rsid w:val="000974DC"/>
    <w:rsid w:val="000A14E5"/>
    <w:rsid w:val="000A5319"/>
    <w:rsid w:val="000B0BA4"/>
    <w:rsid w:val="000C202E"/>
    <w:rsid w:val="000C327E"/>
    <w:rsid w:val="000C63EC"/>
    <w:rsid w:val="000C7E60"/>
    <w:rsid w:val="000D3814"/>
    <w:rsid w:val="000F00DF"/>
    <w:rsid w:val="000F4D0C"/>
    <w:rsid w:val="000F66A4"/>
    <w:rsid w:val="00105307"/>
    <w:rsid w:val="00114B22"/>
    <w:rsid w:val="001155D8"/>
    <w:rsid w:val="00115BE0"/>
    <w:rsid w:val="00123834"/>
    <w:rsid w:val="00130B11"/>
    <w:rsid w:val="00135DBB"/>
    <w:rsid w:val="001378C3"/>
    <w:rsid w:val="00151F82"/>
    <w:rsid w:val="00164BCF"/>
    <w:rsid w:val="001664A9"/>
    <w:rsid w:val="00173D3E"/>
    <w:rsid w:val="001A2B46"/>
    <w:rsid w:val="001A3A36"/>
    <w:rsid w:val="001B1AEB"/>
    <w:rsid w:val="001B6E37"/>
    <w:rsid w:val="001C21C2"/>
    <w:rsid w:val="001E3F60"/>
    <w:rsid w:val="001F268B"/>
    <w:rsid w:val="0020733F"/>
    <w:rsid w:val="002165D6"/>
    <w:rsid w:val="002174BE"/>
    <w:rsid w:val="00221C40"/>
    <w:rsid w:val="00226368"/>
    <w:rsid w:val="002423B9"/>
    <w:rsid w:val="002425A3"/>
    <w:rsid w:val="002437F7"/>
    <w:rsid w:val="00244356"/>
    <w:rsid w:val="002547EF"/>
    <w:rsid w:val="00271576"/>
    <w:rsid w:val="002721DE"/>
    <w:rsid w:val="00276DF2"/>
    <w:rsid w:val="002812B9"/>
    <w:rsid w:val="002812E7"/>
    <w:rsid w:val="00287E84"/>
    <w:rsid w:val="00295D71"/>
    <w:rsid w:val="00296C91"/>
    <w:rsid w:val="002A0010"/>
    <w:rsid w:val="002A21EA"/>
    <w:rsid w:val="002A2768"/>
    <w:rsid w:val="002A2A1D"/>
    <w:rsid w:val="002A7D7B"/>
    <w:rsid w:val="002B0998"/>
    <w:rsid w:val="002B0B4C"/>
    <w:rsid w:val="002C4FDD"/>
    <w:rsid w:val="002D1430"/>
    <w:rsid w:val="002E3926"/>
    <w:rsid w:val="002E40C6"/>
    <w:rsid w:val="002E5121"/>
    <w:rsid w:val="002F1EE2"/>
    <w:rsid w:val="002F739F"/>
    <w:rsid w:val="002F78B0"/>
    <w:rsid w:val="0030732B"/>
    <w:rsid w:val="00315666"/>
    <w:rsid w:val="003320D0"/>
    <w:rsid w:val="00334D69"/>
    <w:rsid w:val="0033636F"/>
    <w:rsid w:val="003365A1"/>
    <w:rsid w:val="003366BF"/>
    <w:rsid w:val="003375A9"/>
    <w:rsid w:val="003420FE"/>
    <w:rsid w:val="003430B2"/>
    <w:rsid w:val="00351DA4"/>
    <w:rsid w:val="0036045A"/>
    <w:rsid w:val="003731EE"/>
    <w:rsid w:val="0037389E"/>
    <w:rsid w:val="0038311A"/>
    <w:rsid w:val="00383270"/>
    <w:rsid w:val="0038379C"/>
    <w:rsid w:val="003B40FA"/>
    <w:rsid w:val="003B643C"/>
    <w:rsid w:val="003C1E1D"/>
    <w:rsid w:val="003E2BEE"/>
    <w:rsid w:val="003E38A7"/>
    <w:rsid w:val="003E7E2A"/>
    <w:rsid w:val="003F134C"/>
    <w:rsid w:val="003F2C9D"/>
    <w:rsid w:val="003F749B"/>
    <w:rsid w:val="00404200"/>
    <w:rsid w:val="004152D0"/>
    <w:rsid w:val="00417239"/>
    <w:rsid w:val="00433062"/>
    <w:rsid w:val="00457655"/>
    <w:rsid w:val="004622D1"/>
    <w:rsid w:val="00476232"/>
    <w:rsid w:val="004839BF"/>
    <w:rsid w:val="004871FB"/>
    <w:rsid w:val="00487A4B"/>
    <w:rsid w:val="004C32F4"/>
    <w:rsid w:val="004C4F52"/>
    <w:rsid w:val="004F46BF"/>
    <w:rsid w:val="00510866"/>
    <w:rsid w:val="005154D7"/>
    <w:rsid w:val="00522FBF"/>
    <w:rsid w:val="00550725"/>
    <w:rsid w:val="00555D75"/>
    <w:rsid w:val="00572605"/>
    <w:rsid w:val="0057315D"/>
    <w:rsid w:val="005742E2"/>
    <w:rsid w:val="00585C22"/>
    <w:rsid w:val="00590467"/>
    <w:rsid w:val="0059573E"/>
    <w:rsid w:val="005A52FF"/>
    <w:rsid w:val="005B186D"/>
    <w:rsid w:val="005D0C7E"/>
    <w:rsid w:val="005D5360"/>
    <w:rsid w:val="005E1EC9"/>
    <w:rsid w:val="005E226B"/>
    <w:rsid w:val="00611AAA"/>
    <w:rsid w:val="006158D6"/>
    <w:rsid w:val="00622F86"/>
    <w:rsid w:val="00636E23"/>
    <w:rsid w:val="00656759"/>
    <w:rsid w:val="006625AE"/>
    <w:rsid w:val="00667F81"/>
    <w:rsid w:val="0068176D"/>
    <w:rsid w:val="006A287D"/>
    <w:rsid w:val="006A35A4"/>
    <w:rsid w:val="006A70D1"/>
    <w:rsid w:val="006C3CF1"/>
    <w:rsid w:val="006C5B02"/>
    <w:rsid w:val="006D2E96"/>
    <w:rsid w:val="006E1499"/>
    <w:rsid w:val="006E5B2F"/>
    <w:rsid w:val="006E7348"/>
    <w:rsid w:val="006F68FA"/>
    <w:rsid w:val="00711195"/>
    <w:rsid w:val="00720756"/>
    <w:rsid w:val="00730FEC"/>
    <w:rsid w:val="007317FD"/>
    <w:rsid w:val="0073513C"/>
    <w:rsid w:val="007354A4"/>
    <w:rsid w:val="00740C8A"/>
    <w:rsid w:val="007429A6"/>
    <w:rsid w:val="007435EA"/>
    <w:rsid w:val="007474E5"/>
    <w:rsid w:val="00767273"/>
    <w:rsid w:val="007875B0"/>
    <w:rsid w:val="007A19DC"/>
    <w:rsid w:val="007B06B9"/>
    <w:rsid w:val="007B1645"/>
    <w:rsid w:val="007C2A5A"/>
    <w:rsid w:val="007C4566"/>
    <w:rsid w:val="007C6F68"/>
    <w:rsid w:val="007D2C21"/>
    <w:rsid w:val="008112AC"/>
    <w:rsid w:val="00812CEB"/>
    <w:rsid w:val="00824AA7"/>
    <w:rsid w:val="00826BA0"/>
    <w:rsid w:val="00830B8F"/>
    <w:rsid w:val="00847BBD"/>
    <w:rsid w:val="00857992"/>
    <w:rsid w:val="00860048"/>
    <w:rsid w:val="00867EAC"/>
    <w:rsid w:val="00871186"/>
    <w:rsid w:val="00882B50"/>
    <w:rsid w:val="00894156"/>
    <w:rsid w:val="00896AE7"/>
    <w:rsid w:val="008A2365"/>
    <w:rsid w:val="008B25E4"/>
    <w:rsid w:val="008B3F62"/>
    <w:rsid w:val="008B494D"/>
    <w:rsid w:val="008C30BA"/>
    <w:rsid w:val="008C5AC1"/>
    <w:rsid w:val="008D0A12"/>
    <w:rsid w:val="008D26FA"/>
    <w:rsid w:val="008D37BF"/>
    <w:rsid w:val="008D4B1C"/>
    <w:rsid w:val="008E0AF1"/>
    <w:rsid w:val="008E1CDA"/>
    <w:rsid w:val="008F1FD3"/>
    <w:rsid w:val="008F67C9"/>
    <w:rsid w:val="00900787"/>
    <w:rsid w:val="009136DA"/>
    <w:rsid w:val="009208CE"/>
    <w:rsid w:val="00927312"/>
    <w:rsid w:val="009511B4"/>
    <w:rsid w:val="00973706"/>
    <w:rsid w:val="009778FF"/>
    <w:rsid w:val="00977E79"/>
    <w:rsid w:val="009819CD"/>
    <w:rsid w:val="00987648"/>
    <w:rsid w:val="009937AA"/>
    <w:rsid w:val="009C3734"/>
    <w:rsid w:val="009D6BAD"/>
    <w:rsid w:val="009F29BD"/>
    <w:rsid w:val="00A04554"/>
    <w:rsid w:val="00A04DD0"/>
    <w:rsid w:val="00A20E1C"/>
    <w:rsid w:val="00A20EF0"/>
    <w:rsid w:val="00A35EED"/>
    <w:rsid w:val="00A727E2"/>
    <w:rsid w:val="00A77C38"/>
    <w:rsid w:val="00A8186C"/>
    <w:rsid w:val="00A9072E"/>
    <w:rsid w:val="00AA0303"/>
    <w:rsid w:val="00AA0FA3"/>
    <w:rsid w:val="00AA12AC"/>
    <w:rsid w:val="00AA64E6"/>
    <w:rsid w:val="00AC3A6D"/>
    <w:rsid w:val="00AD2CC3"/>
    <w:rsid w:val="00AE5535"/>
    <w:rsid w:val="00AE5559"/>
    <w:rsid w:val="00B01C01"/>
    <w:rsid w:val="00B028FD"/>
    <w:rsid w:val="00B14619"/>
    <w:rsid w:val="00B316B9"/>
    <w:rsid w:val="00B45A75"/>
    <w:rsid w:val="00B46A74"/>
    <w:rsid w:val="00B52500"/>
    <w:rsid w:val="00B56CC7"/>
    <w:rsid w:val="00B60598"/>
    <w:rsid w:val="00B66352"/>
    <w:rsid w:val="00B96C20"/>
    <w:rsid w:val="00BA0333"/>
    <w:rsid w:val="00BA0DD2"/>
    <w:rsid w:val="00BA72E3"/>
    <w:rsid w:val="00BA79B6"/>
    <w:rsid w:val="00BB5261"/>
    <w:rsid w:val="00BD49B8"/>
    <w:rsid w:val="00BD598A"/>
    <w:rsid w:val="00BD70AD"/>
    <w:rsid w:val="00BE1878"/>
    <w:rsid w:val="00BE7891"/>
    <w:rsid w:val="00BE7AD4"/>
    <w:rsid w:val="00BF0922"/>
    <w:rsid w:val="00BF18F5"/>
    <w:rsid w:val="00C01E94"/>
    <w:rsid w:val="00C10331"/>
    <w:rsid w:val="00C10840"/>
    <w:rsid w:val="00C13C2A"/>
    <w:rsid w:val="00C16815"/>
    <w:rsid w:val="00C259C8"/>
    <w:rsid w:val="00C32A51"/>
    <w:rsid w:val="00C44843"/>
    <w:rsid w:val="00C65106"/>
    <w:rsid w:val="00C70B91"/>
    <w:rsid w:val="00C75A8D"/>
    <w:rsid w:val="00C81A50"/>
    <w:rsid w:val="00C86D6D"/>
    <w:rsid w:val="00CB28E0"/>
    <w:rsid w:val="00CB4554"/>
    <w:rsid w:val="00CC0EAF"/>
    <w:rsid w:val="00CD74E3"/>
    <w:rsid w:val="00CD7EEF"/>
    <w:rsid w:val="00CE7A81"/>
    <w:rsid w:val="00D03698"/>
    <w:rsid w:val="00D04BF9"/>
    <w:rsid w:val="00D14A35"/>
    <w:rsid w:val="00D24F1B"/>
    <w:rsid w:val="00D34849"/>
    <w:rsid w:val="00D50C8A"/>
    <w:rsid w:val="00D63721"/>
    <w:rsid w:val="00D776AA"/>
    <w:rsid w:val="00D820D0"/>
    <w:rsid w:val="00D823F2"/>
    <w:rsid w:val="00D9192C"/>
    <w:rsid w:val="00D92723"/>
    <w:rsid w:val="00D97027"/>
    <w:rsid w:val="00DA1EFD"/>
    <w:rsid w:val="00DB5934"/>
    <w:rsid w:val="00DB6FFF"/>
    <w:rsid w:val="00DC6146"/>
    <w:rsid w:val="00DD2ACB"/>
    <w:rsid w:val="00DD40C6"/>
    <w:rsid w:val="00DE5C63"/>
    <w:rsid w:val="00E00E91"/>
    <w:rsid w:val="00E05142"/>
    <w:rsid w:val="00E06C87"/>
    <w:rsid w:val="00E07C21"/>
    <w:rsid w:val="00E11B2F"/>
    <w:rsid w:val="00E20BBF"/>
    <w:rsid w:val="00E2796C"/>
    <w:rsid w:val="00E344CB"/>
    <w:rsid w:val="00E55607"/>
    <w:rsid w:val="00E6646B"/>
    <w:rsid w:val="00E6661D"/>
    <w:rsid w:val="00E71976"/>
    <w:rsid w:val="00E86DD2"/>
    <w:rsid w:val="00E91F16"/>
    <w:rsid w:val="00EA14BE"/>
    <w:rsid w:val="00EB450B"/>
    <w:rsid w:val="00EB499A"/>
    <w:rsid w:val="00EB4C15"/>
    <w:rsid w:val="00EC095C"/>
    <w:rsid w:val="00EC692A"/>
    <w:rsid w:val="00ED278C"/>
    <w:rsid w:val="00EE63D7"/>
    <w:rsid w:val="00EF5ED4"/>
    <w:rsid w:val="00F1282A"/>
    <w:rsid w:val="00F1423F"/>
    <w:rsid w:val="00F1602C"/>
    <w:rsid w:val="00F21E1D"/>
    <w:rsid w:val="00F47C51"/>
    <w:rsid w:val="00F63123"/>
    <w:rsid w:val="00F747EA"/>
    <w:rsid w:val="00F76969"/>
    <w:rsid w:val="00F849B8"/>
    <w:rsid w:val="00F90E41"/>
    <w:rsid w:val="00F918BC"/>
    <w:rsid w:val="00F9306F"/>
    <w:rsid w:val="00F9504E"/>
    <w:rsid w:val="00FA3546"/>
    <w:rsid w:val="00FA48F2"/>
    <w:rsid w:val="00FA7033"/>
    <w:rsid w:val="00FC66D8"/>
    <w:rsid w:val="00FD02D5"/>
    <w:rsid w:val="00FD0449"/>
    <w:rsid w:val="00FD0746"/>
    <w:rsid w:val="00FD231C"/>
    <w:rsid w:val="00FE00CB"/>
    <w:rsid w:val="00FE47A3"/>
    <w:rsid w:val="00FE7EB2"/>
    <w:rsid w:val="00FF2D9C"/>
    <w:rsid w:val="00FF416A"/>
    <w:rsid w:val="00FF50E6"/>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F00DF"/>
    <w:pPr>
      <w:widowControl w:val="0"/>
      <w:jc w:val="both"/>
    </w:pPr>
    <w:rPr>
      <w:rFonts w:ascii="Arial" w:hAnsi="Arial" w:cs="Arial"/>
      <w:kern w:val="2"/>
      <w:sz w:val="18"/>
      <w:szCs w:val="18"/>
    </w:rPr>
  </w:style>
  <w:style w:type="paragraph" w:styleId="1">
    <w:name w:val="heading 1"/>
    <w:basedOn w:val="a"/>
    <w:link w:val="1Char"/>
    <w:uiPriority w:val="9"/>
    <w:qFormat/>
    <w:rsid w:val="000F00DF"/>
    <w:pPr>
      <w:widowControl/>
      <w:spacing w:before="100" w:beforeAutospacing="1" w:after="100" w:afterAutospacing="1"/>
      <w:jc w:val="left"/>
      <w:outlineLvl w:val="0"/>
    </w:pPr>
    <w:rPr>
      <w:rFonts w:ascii="SimSun" w:eastAsia="SimSun" w:hAnsi="SimSun" w:cs="Times New Roman"/>
      <w:b/>
      <w:bCs/>
      <w:kern w:val="36"/>
      <w:sz w:val="48"/>
      <w:szCs w:val="48"/>
      <w:lang/>
    </w:rPr>
  </w:style>
  <w:style w:type="paragraph" w:styleId="2">
    <w:name w:val="heading 2"/>
    <w:basedOn w:val="a"/>
    <w:next w:val="a"/>
    <w:link w:val="2Char"/>
    <w:uiPriority w:val="9"/>
    <w:qFormat/>
    <w:rsid w:val="000F00DF"/>
    <w:pPr>
      <w:keepNext/>
      <w:keepLines/>
      <w:spacing w:before="260" w:after="260" w:line="416" w:lineRule="auto"/>
      <w:outlineLvl w:val="1"/>
    </w:pPr>
    <w:rPr>
      <w:rFonts w:ascii="Cambria" w:eastAsia="SimSun" w:hAnsi="Cambria" w:cs="Times New Roman"/>
      <w:b/>
      <w:bCs/>
      <w:kern w:val="0"/>
      <w:sz w:val="32"/>
      <w:szCs w:val="32"/>
      <w:lang/>
    </w:rPr>
  </w:style>
  <w:style w:type="paragraph" w:styleId="3">
    <w:name w:val="heading 3"/>
    <w:basedOn w:val="a"/>
    <w:next w:val="a"/>
    <w:link w:val="3Char"/>
    <w:uiPriority w:val="9"/>
    <w:qFormat/>
    <w:rsid w:val="000F00DF"/>
    <w:pPr>
      <w:keepNext/>
      <w:keepLines/>
      <w:spacing w:before="260" w:after="260" w:line="416" w:lineRule="auto"/>
      <w:outlineLvl w:val="2"/>
    </w:pPr>
    <w:rPr>
      <w:rFonts w:eastAsia="SimSun" w:cs="Times New Roman"/>
      <w:b/>
      <w:bCs/>
      <w:kern w:val="0"/>
      <w:sz w:val="32"/>
      <w:szCs w:val="32"/>
      <w:lang/>
    </w:rPr>
  </w:style>
  <w:style w:type="paragraph" w:styleId="4">
    <w:name w:val="heading 4"/>
    <w:basedOn w:val="a"/>
    <w:next w:val="a"/>
    <w:link w:val="4Char"/>
    <w:uiPriority w:val="9"/>
    <w:qFormat/>
    <w:rsid w:val="000F00DF"/>
    <w:pPr>
      <w:keepNext/>
      <w:keepLines/>
      <w:spacing w:before="280" w:after="290" w:line="376" w:lineRule="auto"/>
      <w:outlineLvl w:val="3"/>
    </w:pPr>
    <w:rPr>
      <w:rFonts w:ascii="Cambria" w:eastAsia="SimSun" w:hAnsi="Cambria" w:cs="Times New Roman"/>
      <w:b/>
      <w:bCs/>
      <w:kern w:val="0"/>
      <w:sz w:val="28"/>
      <w:szCs w:val="28"/>
      <w:lang/>
    </w:rPr>
  </w:style>
  <w:style w:type="paragraph" w:styleId="5">
    <w:name w:val="heading 5"/>
    <w:basedOn w:val="a"/>
    <w:next w:val="a"/>
    <w:link w:val="5Char"/>
    <w:uiPriority w:val="9"/>
    <w:qFormat/>
    <w:rsid w:val="000F00DF"/>
    <w:pPr>
      <w:keepNext/>
      <w:keepLines/>
      <w:spacing w:before="280" w:after="290" w:line="376" w:lineRule="auto"/>
      <w:outlineLvl w:val="4"/>
    </w:pPr>
    <w:rPr>
      <w:rFonts w:eastAsia="SimSun" w:cs="Times New Roman"/>
      <w:b/>
      <w:bCs/>
      <w:kern w:val="0"/>
      <w:sz w:val="28"/>
      <w:szCs w:val="28"/>
      <w:lang/>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F00DF"/>
    <w:pPr>
      <w:pBdr>
        <w:bottom w:val="single" w:sz="6" w:space="1" w:color="auto"/>
      </w:pBdr>
      <w:tabs>
        <w:tab w:val="center" w:pos="4153"/>
        <w:tab w:val="right" w:pos="8306"/>
      </w:tabs>
      <w:snapToGrid w:val="0"/>
      <w:jc w:val="center"/>
    </w:pPr>
    <w:rPr>
      <w:rFonts w:ascii="Calibri" w:hAnsi="Calibri" w:cs="Times New Roman"/>
      <w:kern w:val="0"/>
      <w:lang/>
    </w:rPr>
  </w:style>
  <w:style w:type="character" w:customStyle="1" w:styleId="Char">
    <w:name w:val="页眉 Char"/>
    <w:link w:val="a3"/>
    <w:uiPriority w:val="99"/>
    <w:rsid w:val="000F00DF"/>
    <w:rPr>
      <w:sz w:val="18"/>
      <w:szCs w:val="18"/>
    </w:rPr>
  </w:style>
  <w:style w:type="paragraph" w:styleId="a4">
    <w:name w:val="footer"/>
    <w:basedOn w:val="a"/>
    <w:link w:val="Char0"/>
    <w:uiPriority w:val="99"/>
    <w:unhideWhenUsed/>
    <w:rsid w:val="000F00DF"/>
    <w:pPr>
      <w:tabs>
        <w:tab w:val="center" w:pos="4153"/>
        <w:tab w:val="right" w:pos="8306"/>
      </w:tabs>
      <w:snapToGrid w:val="0"/>
      <w:jc w:val="left"/>
    </w:pPr>
    <w:rPr>
      <w:rFonts w:ascii="Calibri" w:hAnsi="Calibri" w:cs="Times New Roman"/>
      <w:kern w:val="0"/>
      <w:lang/>
    </w:rPr>
  </w:style>
  <w:style w:type="character" w:customStyle="1" w:styleId="Char0">
    <w:name w:val="页脚 Char"/>
    <w:link w:val="a4"/>
    <w:uiPriority w:val="99"/>
    <w:rsid w:val="000F00DF"/>
    <w:rPr>
      <w:sz w:val="18"/>
      <w:szCs w:val="18"/>
    </w:rPr>
  </w:style>
  <w:style w:type="character" w:customStyle="1" w:styleId="1Char">
    <w:name w:val="标题 1 Char"/>
    <w:link w:val="1"/>
    <w:uiPriority w:val="9"/>
    <w:rsid w:val="000F00DF"/>
    <w:rPr>
      <w:rFonts w:ascii="SimSun" w:eastAsia="SimSun" w:hAnsi="SimSun" w:cs="Times New Roman"/>
      <w:b/>
      <w:bCs/>
      <w:kern w:val="36"/>
      <w:sz w:val="48"/>
      <w:szCs w:val="48"/>
    </w:rPr>
  </w:style>
  <w:style w:type="character" w:customStyle="1" w:styleId="2Char">
    <w:name w:val="标题 2 Char"/>
    <w:link w:val="2"/>
    <w:uiPriority w:val="9"/>
    <w:rsid w:val="000F00DF"/>
    <w:rPr>
      <w:rFonts w:ascii="Cambria" w:eastAsia="SimSun" w:hAnsi="Cambria" w:cs="Times New Roman"/>
      <w:b/>
      <w:bCs/>
      <w:kern w:val="0"/>
      <w:sz w:val="32"/>
      <w:szCs w:val="32"/>
    </w:rPr>
  </w:style>
  <w:style w:type="character" w:customStyle="1" w:styleId="3Char">
    <w:name w:val="标题 3 Char"/>
    <w:link w:val="3"/>
    <w:uiPriority w:val="9"/>
    <w:rsid w:val="000F00DF"/>
    <w:rPr>
      <w:rFonts w:ascii="Arial" w:eastAsia="SimSun" w:hAnsi="Arial" w:cs="Times New Roman"/>
      <w:b/>
      <w:bCs/>
      <w:kern w:val="0"/>
      <w:sz w:val="32"/>
      <w:szCs w:val="32"/>
    </w:rPr>
  </w:style>
  <w:style w:type="character" w:customStyle="1" w:styleId="4Char">
    <w:name w:val="标题 4 Char"/>
    <w:link w:val="4"/>
    <w:uiPriority w:val="9"/>
    <w:rsid w:val="000F00DF"/>
    <w:rPr>
      <w:rFonts w:ascii="Cambria" w:eastAsia="SimSun" w:hAnsi="Cambria" w:cs="Times New Roman"/>
      <w:b/>
      <w:bCs/>
      <w:kern w:val="0"/>
      <w:sz w:val="28"/>
      <w:szCs w:val="28"/>
    </w:rPr>
  </w:style>
  <w:style w:type="character" w:customStyle="1" w:styleId="5Char">
    <w:name w:val="标题 5 Char"/>
    <w:link w:val="5"/>
    <w:uiPriority w:val="9"/>
    <w:rsid w:val="000F00DF"/>
    <w:rPr>
      <w:rFonts w:ascii="Arial" w:eastAsia="SimSun" w:hAnsi="Arial" w:cs="Times New Roman"/>
      <w:b/>
      <w:bCs/>
      <w:kern w:val="0"/>
      <w:sz w:val="28"/>
      <w:szCs w:val="28"/>
    </w:rPr>
  </w:style>
  <w:style w:type="character" w:customStyle="1" w:styleId="basic-word">
    <w:name w:val="basic-word"/>
    <w:basedOn w:val="a0"/>
    <w:rsid w:val="000F00DF"/>
  </w:style>
  <w:style w:type="character" w:customStyle="1" w:styleId="apple-converted-space">
    <w:name w:val="apple-converted-space"/>
    <w:basedOn w:val="a0"/>
    <w:rsid w:val="000F00DF"/>
  </w:style>
  <w:style w:type="character" w:customStyle="1" w:styleId="webtrans-phrs-pos">
    <w:name w:val="web_trans-phrs-pos"/>
    <w:basedOn w:val="a0"/>
    <w:rsid w:val="000F00DF"/>
  </w:style>
  <w:style w:type="character" w:styleId="a5">
    <w:name w:val="Hyperlink"/>
    <w:uiPriority w:val="99"/>
    <w:unhideWhenUsed/>
    <w:rsid w:val="000F00DF"/>
    <w:rPr>
      <w:rFonts w:cs="Times New Roman"/>
      <w:color w:val="0000FF"/>
      <w:u w:val="single"/>
    </w:rPr>
  </w:style>
  <w:style w:type="character" w:styleId="a6">
    <w:name w:val="Emphasis"/>
    <w:uiPriority w:val="20"/>
    <w:qFormat/>
    <w:rsid w:val="000F00DF"/>
    <w:rPr>
      <w:i/>
      <w:iCs/>
    </w:rPr>
  </w:style>
  <w:style w:type="character" w:customStyle="1" w:styleId="citation">
    <w:name w:val="citation"/>
    <w:basedOn w:val="a0"/>
    <w:rsid w:val="000F00DF"/>
  </w:style>
  <w:style w:type="character" w:customStyle="1" w:styleId="ref-journal">
    <w:name w:val="ref-journal"/>
    <w:basedOn w:val="a0"/>
    <w:rsid w:val="000F00DF"/>
  </w:style>
  <w:style w:type="character" w:customStyle="1" w:styleId="ref-vol">
    <w:name w:val="ref-vol"/>
    <w:basedOn w:val="a0"/>
    <w:rsid w:val="000F00DF"/>
  </w:style>
  <w:style w:type="character" w:customStyle="1" w:styleId="nowrap">
    <w:name w:val="nowrap"/>
    <w:basedOn w:val="a0"/>
    <w:rsid w:val="000F00DF"/>
  </w:style>
  <w:style w:type="paragraph" w:customStyle="1" w:styleId="svarticle">
    <w:name w:val="svarticle"/>
    <w:basedOn w:val="a"/>
    <w:rsid w:val="000F00DF"/>
    <w:pPr>
      <w:widowControl/>
      <w:spacing w:before="100" w:beforeAutospacing="1" w:after="100" w:afterAutospacing="1"/>
      <w:jc w:val="left"/>
    </w:pPr>
    <w:rPr>
      <w:rFonts w:ascii="SimSun" w:hAnsi="SimSun" w:cs="SimSun"/>
      <w:kern w:val="0"/>
      <w:sz w:val="24"/>
      <w:szCs w:val="24"/>
    </w:rPr>
  </w:style>
  <w:style w:type="paragraph" w:styleId="a7">
    <w:name w:val="Balloon Text"/>
    <w:basedOn w:val="a"/>
    <w:link w:val="Char1"/>
    <w:uiPriority w:val="99"/>
    <w:semiHidden/>
    <w:unhideWhenUsed/>
    <w:rsid w:val="000F00DF"/>
    <w:rPr>
      <w:rFonts w:eastAsia="SimSun" w:cs="Times New Roman"/>
      <w:kern w:val="0"/>
      <w:lang/>
    </w:rPr>
  </w:style>
  <w:style w:type="character" w:customStyle="1" w:styleId="Char1">
    <w:name w:val="批注框文本 Char"/>
    <w:link w:val="a7"/>
    <w:uiPriority w:val="99"/>
    <w:semiHidden/>
    <w:rsid w:val="000F00DF"/>
    <w:rPr>
      <w:rFonts w:ascii="Arial" w:eastAsia="SimSun" w:hAnsi="Arial" w:cs="Times New Roman"/>
      <w:kern w:val="0"/>
      <w:sz w:val="18"/>
      <w:szCs w:val="18"/>
    </w:rPr>
  </w:style>
  <w:style w:type="character" w:customStyle="1" w:styleId="highlight">
    <w:name w:val="highlight"/>
    <w:basedOn w:val="a0"/>
    <w:rsid w:val="000F00DF"/>
  </w:style>
  <w:style w:type="paragraph" w:customStyle="1" w:styleId="Default">
    <w:name w:val="Default"/>
    <w:rsid w:val="000F00DF"/>
    <w:pPr>
      <w:widowControl w:val="0"/>
      <w:autoSpaceDE w:val="0"/>
      <w:autoSpaceDN w:val="0"/>
      <w:adjustRightInd w:val="0"/>
    </w:pPr>
    <w:rPr>
      <w:rFonts w:ascii="Times New Roman" w:hAnsi="Times New Roman"/>
      <w:color w:val="000000"/>
      <w:sz w:val="24"/>
      <w:szCs w:val="24"/>
    </w:rPr>
  </w:style>
  <w:style w:type="character" w:styleId="a8">
    <w:name w:val="annotation reference"/>
    <w:uiPriority w:val="99"/>
    <w:semiHidden/>
    <w:unhideWhenUsed/>
    <w:rsid w:val="000F00DF"/>
    <w:rPr>
      <w:sz w:val="21"/>
      <w:szCs w:val="21"/>
    </w:rPr>
  </w:style>
  <w:style w:type="paragraph" w:styleId="a9">
    <w:name w:val="annotation text"/>
    <w:basedOn w:val="a"/>
    <w:link w:val="Char2"/>
    <w:uiPriority w:val="99"/>
    <w:semiHidden/>
    <w:unhideWhenUsed/>
    <w:rsid w:val="000F00DF"/>
    <w:pPr>
      <w:spacing w:line="360" w:lineRule="auto"/>
      <w:jc w:val="left"/>
    </w:pPr>
    <w:rPr>
      <w:rFonts w:eastAsia="SimSun" w:cs="Times New Roman"/>
      <w:kern w:val="0"/>
      <w:lang/>
    </w:rPr>
  </w:style>
  <w:style w:type="character" w:customStyle="1" w:styleId="Char2">
    <w:name w:val="批注文字 Char"/>
    <w:link w:val="a9"/>
    <w:uiPriority w:val="99"/>
    <w:semiHidden/>
    <w:rsid w:val="000F00DF"/>
    <w:rPr>
      <w:rFonts w:ascii="Arial" w:eastAsia="SimSun" w:hAnsi="Arial" w:cs="Arial"/>
      <w:sz w:val="18"/>
      <w:szCs w:val="18"/>
    </w:rPr>
  </w:style>
  <w:style w:type="paragraph" w:customStyle="1" w:styleId="src">
    <w:name w:val="src"/>
    <w:basedOn w:val="a"/>
    <w:rsid w:val="000F00DF"/>
    <w:pPr>
      <w:widowControl/>
      <w:spacing w:before="100" w:beforeAutospacing="1" w:after="100" w:afterAutospacing="1"/>
      <w:jc w:val="left"/>
    </w:pPr>
    <w:rPr>
      <w:rFonts w:ascii="SimSun" w:hAnsi="SimSun" w:cs="SimSun"/>
      <w:kern w:val="0"/>
      <w:sz w:val="24"/>
      <w:szCs w:val="24"/>
    </w:rPr>
  </w:style>
  <w:style w:type="character" w:customStyle="1" w:styleId="tran">
    <w:name w:val="tran"/>
    <w:basedOn w:val="a0"/>
    <w:rsid w:val="000F00DF"/>
  </w:style>
  <w:style w:type="character" w:customStyle="1" w:styleId="A30">
    <w:name w:val="A3"/>
    <w:uiPriority w:val="99"/>
    <w:rsid w:val="000F00DF"/>
    <w:rPr>
      <w:rFonts w:cs="Minion Pro"/>
      <w:color w:val="211D1E"/>
      <w:sz w:val="13"/>
      <w:szCs w:val="13"/>
    </w:rPr>
  </w:style>
  <w:style w:type="paragraph" w:customStyle="1" w:styleId="-11">
    <w:name w:val="彩色列表 - 强调文字颜色 11"/>
    <w:basedOn w:val="a"/>
    <w:uiPriority w:val="99"/>
    <w:qFormat/>
    <w:rsid w:val="000F00DF"/>
    <w:pPr>
      <w:ind w:firstLineChars="200" w:firstLine="420"/>
    </w:pPr>
  </w:style>
  <w:style w:type="character" w:customStyle="1" w:styleId="skip">
    <w:name w:val="skip"/>
    <w:basedOn w:val="a0"/>
    <w:rsid w:val="000F00DF"/>
  </w:style>
  <w:style w:type="paragraph" w:customStyle="1" w:styleId="10">
    <w:name w:val="无间隔1"/>
    <w:uiPriority w:val="1"/>
    <w:qFormat/>
    <w:rsid w:val="000F00DF"/>
    <w:pPr>
      <w:widowControl w:val="0"/>
      <w:jc w:val="both"/>
    </w:pPr>
    <w:rPr>
      <w:rFonts w:ascii="Arial" w:hAnsi="Arial" w:cs="Arial"/>
      <w:kern w:val="2"/>
      <w:sz w:val="18"/>
      <w:szCs w:val="18"/>
    </w:rPr>
  </w:style>
  <w:style w:type="paragraph" w:styleId="aa">
    <w:name w:val="Normal (Web)"/>
    <w:basedOn w:val="a"/>
    <w:uiPriority w:val="99"/>
    <w:unhideWhenUsed/>
    <w:rsid w:val="000F00DF"/>
    <w:pPr>
      <w:widowControl/>
      <w:spacing w:before="100" w:beforeAutospacing="1" w:after="100" w:afterAutospacing="1"/>
      <w:jc w:val="left"/>
    </w:pPr>
    <w:rPr>
      <w:rFonts w:ascii="SimSun" w:hAnsi="SimSun" w:cs="SimSun"/>
      <w:kern w:val="0"/>
      <w:sz w:val="24"/>
      <w:szCs w:val="24"/>
    </w:rPr>
  </w:style>
  <w:style w:type="paragraph" w:customStyle="1" w:styleId="Pa2">
    <w:name w:val="Pa2"/>
    <w:basedOn w:val="Default"/>
    <w:next w:val="Default"/>
    <w:uiPriority w:val="99"/>
    <w:rsid w:val="000F00DF"/>
    <w:pPr>
      <w:spacing w:line="180" w:lineRule="atLeast"/>
    </w:pPr>
    <w:rPr>
      <w:rFonts w:ascii="Minion Pro" w:eastAsia="Minion Pro" w:hAnsi="Calibri"/>
      <w:color w:val="auto"/>
    </w:rPr>
  </w:style>
  <w:style w:type="paragraph" w:customStyle="1" w:styleId="Pa3">
    <w:name w:val="Pa3"/>
    <w:basedOn w:val="Default"/>
    <w:next w:val="Default"/>
    <w:uiPriority w:val="99"/>
    <w:rsid w:val="000F00DF"/>
    <w:pPr>
      <w:spacing w:line="180" w:lineRule="atLeast"/>
    </w:pPr>
    <w:rPr>
      <w:rFonts w:ascii="Minion Pro" w:eastAsia="Minion Pro" w:hAnsi="Calibri"/>
      <w:color w:val="auto"/>
    </w:rPr>
  </w:style>
  <w:style w:type="character" w:styleId="ab">
    <w:name w:val="Strong"/>
    <w:uiPriority w:val="22"/>
    <w:qFormat/>
    <w:rsid w:val="000F00DF"/>
    <w:rPr>
      <w:b/>
      <w:bCs/>
    </w:rPr>
  </w:style>
  <w:style w:type="table" w:styleId="ac">
    <w:name w:val="Table Grid"/>
    <w:basedOn w:val="a1"/>
    <w:uiPriority w:val="59"/>
    <w:rsid w:val="000F00DF"/>
    <w:rPr>
      <w:rFonts w:ascii="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浅色底纹1"/>
    <w:basedOn w:val="a1"/>
    <w:uiPriority w:val="60"/>
    <w:rsid w:val="000F00DF"/>
    <w:rPr>
      <w:rFonts w:ascii="Arial" w:hAnsi="Arial" w:cs="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p">
    <w:name w:val="p"/>
    <w:basedOn w:val="a"/>
    <w:rsid w:val="000F00DF"/>
    <w:pPr>
      <w:widowControl/>
      <w:spacing w:before="100" w:beforeAutospacing="1" w:after="100" w:afterAutospacing="1"/>
      <w:jc w:val="left"/>
    </w:pPr>
    <w:rPr>
      <w:rFonts w:ascii="SimSun" w:hAnsi="SimSun" w:cs="SimSun"/>
      <w:kern w:val="0"/>
      <w:sz w:val="24"/>
      <w:szCs w:val="24"/>
    </w:rPr>
  </w:style>
  <w:style w:type="paragraph" w:styleId="HTML">
    <w:name w:val="HTML Preformatted"/>
    <w:basedOn w:val="a"/>
    <w:link w:val="HTMLChar"/>
    <w:uiPriority w:val="99"/>
    <w:unhideWhenUsed/>
    <w:rsid w:val="000F00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SimSun" w:eastAsia="SimSun" w:hAnsi="SimSun" w:cs="Times New Roman"/>
      <w:kern w:val="0"/>
      <w:sz w:val="24"/>
      <w:szCs w:val="24"/>
      <w:lang/>
    </w:rPr>
  </w:style>
  <w:style w:type="character" w:customStyle="1" w:styleId="HTMLChar">
    <w:name w:val="HTML 预设格式 Char"/>
    <w:link w:val="HTML"/>
    <w:uiPriority w:val="99"/>
    <w:rsid w:val="000F00DF"/>
    <w:rPr>
      <w:rFonts w:ascii="SimSun" w:eastAsia="SimSun" w:hAnsi="SimSun" w:cs="Times New Roman"/>
      <w:kern w:val="0"/>
      <w:sz w:val="24"/>
      <w:szCs w:val="24"/>
    </w:rPr>
  </w:style>
  <w:style w:type="character" w:customStyle="1" w:styleId="blue">
    <w:name w:val="blue"/>
    <w:basedOn w:val="a0"/>
    <w:rsid w:val="000F00DF"/>
  </w:style>
  <w:style w:type="character" w:customStyle="1" w:styleId="ffline">
    <w:name w:val="ff_line"/>
    <w:basedOn w:val="a0"/>
    <w:rsid w:val="000F00DF"/>
  </w:style>
  <w:style w:type="paragraph" w:customStyle="1" w:styleId="Pa0">
    <w:name w:val="Pa0"/>
    <w:basedOn w:val="Default"/>
    <w:next w:val="Default"/>
    <w:uiPriority w:val="99"/>
    <w:rsid w:val="000F00DF"/>
    <w:pPr>
      <w:spacing w:line="201" w:lineRule="atLeast"/>
    </w:pPr>
    <w:rPr>
      <w:rFonts w:ascii="Franklin Gothic Medium" w:hAnsi="Franklin Gothic Medium"/>
      <w:color w:val="auto"/>
    </w:rPr>
  </w:style>
  <w:style w:type="character" w:customStyle="1" w:styleId="fontstyle21">
    <w:name w:val="fontstyle21"/>
    <w:rsid w:val="000F00DF"/>
    <w:rPr>
      <w:rFonts w:ascii="AdvOT1ef757c0" w:hAnsi="AdvOT1ef757c0" w:hint="default"/>
      <w:b w:val="0"/>
      <w:bCs w:val="0"/>
      <w:i w:val="0"/>
      <w:iCs w:val="0"/>
      <w:color w:val="000000"/>
      <w:sz w:val="16"/>
      <w:szCs w:val="16"/>
    </w:rPr>
  </w:style>
  <w:style w:type="character" w:customStyle="1" w:styleId="fontstyle01">
    <w:name w:val="fontstyle01"/>
    <w:rsid w:val="000F00DF"/>
    <w:rPr>
      <w:rFonts w:ascii="AdvOTcb88df00" w:hAnsi="AdvOTcb88df00" w:hint="default"/>
      <w:b w:val="0"/>
      <w:bCs w:val="0"/>
      <w:i w:val="0"/>
      <w:iCs w:val="0"/>
      <w:color w:val="000000"/>
      <w:sz w:val="16"/>
      <w:szCs w:val="16"/>
    </w:rPr>
  </w:style>
  <w:style w:type="character" w:styleId="ad">
    <w:name w:val="page number"/>
    <w:basedOn w:val="a0"/>
    <w:uiPriority w:val="99"/>
    <w:semiHidden/>
    <w:unhideWhenUsed/>
    <w:rsid w:val="000F00DF"/>
  </w:style>
  <w:style w:type="character" w:customStyle="1" w:styleId="searchmatch">
    <w:name w:val="searchmatch"/>
    <w:basedOn w:val="a0"/>
    <w:rsid w:val="000F00DF"/>
  </w:style>
  <w:style w:type="character" w:styleId="HTML0">
    <w:name w:val="HTML Cite"/>
    <w:uiPriority w:val="99"/>
    <w:semiHidden/>
    <w:unhideWhenUsed/>
    <w:rsid w:val="000F00DF"/>
    <w:rPr>
      <w:i/>
      <w:iCs/>
    </w:rPr>
  </w:style>
  <w:style w:type="character" w:customStyle="1" w:styleId="jrnl">
    <w:name w:val="jrnl"/>
    <w:basedOn w:val="a0"/>
    <w:rsid w:val="000F00DF"/>
  </w:style>
  <w:style w:type="character" w:customStyle="1" w:styleId="reference-text">
    <w:name w:val="reference-text"/>
    <w:basedOn w:val="a0"/>
    <w:rsid w:val="000F00DF"/>
  </w:style>
  <w:style w:type="paragraph" w:customStyle="1" w:styleId="-110">
    <w:name w:val="彩色底纹 - 强调文字颜色 11"/>
    <w:hidden/>
    <w:uiPriority w:val="99"/>
    <w:semiHidden/>
    <w:rsid w:val="000F00DF"/>
    <w:rPr>
      <w:rFonts w:ascii="Arial" w:hAnsi="Arial" w:cs="Arial"/>
      <w:kern w:val="2"/>
      <w:sz w:val="18"/>
      <w:szCs w:val="18"/>
    </w:rPr>
  </w:style>
  <w:style w:type="paragraph" w:styleId="ae">
    <w:name w:val="annotation subject"/>
    <w:basedOn w:val="a9"/>
    <w:next w:val="a9"/>
    <w:link w:val="Char3"/>
    <w:uiPriority w:val="99"/>
    <w:semiHidden/>
    <w:unhideWhenUsed/>
    <w:rsid w:val="000F00DF"/>
    <w:pPr>
      <w:spacing w:line="240" w:lineRule="auto"/>
    </w:pPr>
    <w:rPr>
      <w:b/>
      <w:bCs/>
      <w:sz w:val="20"/>
      <w:szCs w:val="20"/>
    </w:rPr>
  </w:style>
  <w:style w:type="character" w:customStyle="1" w:styleId="Char3">
    <w:name w:val="批注主题 Char"/>
    <w:link w:val="ae"/>
    <w:uiPriority w:val="99"/>
    <w:semiHidden/>
    <w:rsid w:val="000F00DF"/>
    <w:rPr>
      <w:rFonts w:ascii="Arial" w:eastAsia="SimSun" w:hAnsi="Arial" w:cs="Times New Roman"/>
      <w:b/>
      <w:bCs/>
      <w:kern w:val="0"/>
      <w:sz w:val="20"/>
      <w:szCs w:val="20"/>
    </w:rPr>
  </w:style>
  <w:style w:type="paragraph" w:customStyle="1" w:styleId="EndNoteBibliographyTitle">
    <w:name w:val="EndNote Bibliography Title"/>
    <w:basedOn w:val="a"/>
    <w:link w:val="EndNoteBibliographyTitleChar"/>
    <w:rsid w:val="000F00DF"/>
    <w:pPr>
      <w:jc w:val="center"/>
    </w:pPr>
    <w:rPr>
      <w:rFonts w:eastAsia="SimSun" w:cs="Times New Roman"/>
      <w:noProof/>
      <w:kern w:val="0"/>
      <w:szCs w:val="20"/>
      <w:lang/>
    </w:rPr>
  </w:style>
  <w:style w:type="character" w:customStyle="1" w:styleId="EndNoteBibliographyTitleChar">
    <w:name w:val="EndNote Bibliography Title Char"/>
    <w:link w:val="EndNoteBibliographyTitle"/>
    <w:rsid w:val="000F00DF"/>
    <w:rPr>
      <w:rFonts w:ascii="Arial" w:eastAsia="SimSun" w:hAnsi="Arial" w:cs="Arial"/>
      <w:noProof/>
      <w:kern w:val="0"/>
      <w:sz w:val="18"/>
      <w:szCs w:val="20"/>
    </w:rPr>
  </w:style>
  <w:style w:type="paragraph" w:customStyle="1" w:styleId="EndNoteBibliography">
    <w:name w:val="EndNote Bibliography"/>
    <w:basedOn w:val="a"/>
    <w:link w:val="EndNoteBibliographyChar"/>
    <w:rsid w:val="000F00DF"/>
    <w:rPr>
      <w:rFonts w:eastAsia="SimSun" w:cs="Times New Roman"/>
      <w:noProof/>
      <w:kern w:val="0"/>
      <w:szCs w:val="20"/>
      <w:lang/>
    </w:rPr>
  </w:style>
  <w:style w:type="character" w:customStyle="1" w:styleId="EndNoteBibliographyChar">
    <w:name w:val="EndNote Bibliography Char"/>
    <w:link w:val="EndNoteBibliography"/>
    <w:rsid w:val="000F00DF"/>
    <w:rPr>
      <w:rFonts w:ascii="Arial" w:eastAsia="SimSun" w:hAnsi="Arial" w:cs="Arial"/>
      <w:noProof/>
      <w:kern w:val="0"/>
      <w:sz w:val="18"/>
      <w:szCs w:val="20"/>
    </w:rPr>
  </w:style>
  <w:style w:type="character" w:customStyle="1" w:styleId="st">
    <w:name w:val="st"/>
    <w:rsid w:val="000F00DF"/>
  </w:style>
  <w:style w:type="character" w:customStyle="1" w:styleId="e24kjd">
    <w:name w:val="e24kjd"/>
    <w:rsid w:val="000F00DF"/>
  </w:style>
  <w:style w:type="paragraph" w:styleId="af">
    <w:name w:val="List Paragraph"/>
    <w:basedOn w:val="a"/>
    <w:uiPriority w:val="99"/>
    <w:qFormat/>
    <w:rsid w:val="00867EAC"/>
    <w:pPr>
      <w:ind w:firstLineChars="200" w:firstLine="420"/>
    </w:pPr>
    <w:rPr>
      <w:rFonts w:ascii="Calibri" w:hAnsi="Calibri" w:cs="Times New Roman"/>
      <w:sz w:val="21"/>
      <w:szCs w:val="22"/>
    </w:rPr>
  </w:style>
  <w:style w:type="paragraph" w:customStyle="1" w:styleId="2-21">
    <w:name w:val="中等深浅列表 2 - 强调文字颜色 21"/>
    <w:hidden/>
    <w:uiPriority w:val="99"/>
    <w:semiHidden/>
    <w:rsid w:val="00812CEB"/>
    <w:rPr>
      <w:rFonts w:ascii="Arial" w:hAnsi="Arial" w:cs="Arial"/>
      <w:kern w:val="2"/>
      <w:sz w:val="18"/>
      <w:szCs w:val="18"/>
    </w:rPr>
  </w:style>
  <w:style w:type="paragraph" w:customStyle="1" w:styleId="-12">
    <w:name w:val="彩色底纹 - 强调文字颜色 12"/>
    <w:hidden/>
    <w:uiPriority w:val="99"/>
    <w:semiHidden/>
    <w:rsid w:val="00812CEB"/>
    <w:rPr>
      <w:rFonts w:ascii="Arial" w:hAnsi="Arial" w:cs="Arial"/>
      <w:kern w:val="2"/>
      <w:sz w:val="18"/>
      <w:szCs w:val="18"/>
    </w:rPr>
  </w:style>
  <w:style w:type="character" w:styleId="af0">
    <w:name w:val="line number"/>
    <w:uiPriority w:val="99"/>
    <w:semiHidden/>
    <w:unhideWhenUsed/>
    <w:rsid w:val="00812CEB"/>
  </w:style>
</w:styles>
</file>

<file path=word/webSettings.xml><?xml version="1.0" encoding="utf-8"?>
<w:webSettings xmlns:r="http://schemas.openxmlformats.org/officeDocument/2006/relationships" xmlns:w="http://schemas.openxmlformats.org/wordprocessingml/2006/main">
  <w:divs>
    <w:div w:id="1580865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dbiosciences.com/ptProduct.jsp?prodId=26399&amp;key=610154&amp;param=search&amp;mterms=true&amp;from=dTable"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yperlink" Target="javascript:;"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09435E-AB64-4E2C-8AB3-897A366E54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78</Pages>
  <Words>10307</Words>
  <Characters>58756</Characters>
  <Application>Microsoft Office Word</Application>
  <DocSecurity>0</DocSecurity>
  <Lines>489</Lines>
  <Paragraphs>137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68926</CharactersWithSpaces>
  <SharedDoc>false</SharedDoc>
  <HLinks>
    <vt:vector size="120" baseType="variant">
      <vt:variant>
        <vt:i4>4194315</vt:i4>
      </vt:variant>
      <vt:variant>
        <vt:i4>116</vt:i4>
      </vt:variant>
      <vt:variant>
        <vt:i4>0</vt:i4>
      </vt:variant>
      <vt:variant>
        <vt:i4>5</vt:i4>
      </vt:variant>
      <vt:variant>
        <vt:lpwstr/>
      </vt:variant>
      <vt:variant>
        <vt:lpwstr>_ENREF_15</vt:lpwstr>
      </vt:variant>
      <vt:variant>
        <vt:i4>4194315</vt:i4>
      </vt:variant>
      <vt:variant>
        <vt:i4>113</vt:i4>
      </vt:variant>
      <vt:variant>
        <vt:i4>0</vt:i4>
      </vt:variant>
      <vt:variant>
        <vt:i4>5</vt:i4>
      </vt:variant>
      <vt:variant>
        <vt:lpwstr/>
      </vt:variant>
      <vt:variant>
        <vt:lpwstr>_ENREF_14</vt:lpwstr>
      </vt:variant>
      <vt:variant>
        <vt:i4>4194315</vt:i4>
      </vt:variant>
      <vt:variant>
        <vt:i4>101</vt:i4>
      </vt:variant>
      <vt:variant>
        <vt:i4>0</vt:i4>
      </vt:variant>
      <vt:variant>
        <vt:i4>5</vt:i4>
      </vt:variant>
      <vt:variant>
        <vt:lpwstr/>
      </vt:variant>
      <vt:variant>
        <vt:lpwstr>_ENREF_11</vt:lpwstr>
      </vt:variant>
      <vt:variant>
        <vt:i4>4325387</vt:i4>
      </vt:variant>
      <vt:variant>
        <vt:i4>93</vt:i4>
      </vt:variant>
      <vt:variant>
        <vt:i4>0</vt:i4>
      </vt:variant>
      <vt:variant>
        <vt:i4>5</vt:i4>
      </vt:variant>
      <vt:variant>
        <vt:lpwstr/>
      </vt:variant>
      <vt:variant>
        <vt:lpwstr>_ENREF_3</vt:lpwstr>
      </vt:variant>
      <vt:variant>
        <vt:i4>4194315</vt:i4>
      </vt:variant>
      <vt:variant>
        <vt:i4>85</vt:i4>
      </vt:variant>
      <vt:variant>
        <vt:i4>0</vt:i4>
      </vt:variant>
      <vt:variant>
        <vt:i4>5</vt:i4>
      </vt:variant>
      <vt:variant>
        <vt:lpwstr/>
      </vt:variant>
      <vt:variant>
        <vt:lpwstr>_ENREF_10</vt:lpwstr>
      </vt:variant>
      <vt:variant>
        <vt:i4>4522071</vt:i4>
      </vt:variant>
      <vt:variant>
        <vt:i4>82</vt:i4>
      </vt:variant>
      <vt:variant>
        <vt:i4>0</vt:i4>
      </vt:variant>
      <vt:variant>
        <vt:i4>5</vt:i4>
      </vt:variant>
      <vt:variant>
        <vt:lpwstr>javascript:;</vt:lpwstr>
      </vt:variant>
      <vt:variant>
        <vt:lpwstr/>
      </vt:variant>
      <vt:variant>
        <vt:i4>4718603</vt:i4>
      </vt:variant>
      <vt:variant>
        <vt:i4>74</vt:i4>
      </vt:variant>
      <vt:variant>
        <vt:i4>0</vt:i4>
      </vt:variant>
      <vt:variant>
        <vt:i4>5</vt:i4>
      </vt:variant>
      <vt:variant>
        <vt:lpwstr/>
      </vt:variant>
      <vt:variant>
        <vt:lpwstr>_ENREF_9</vt:lpwstr>
      </vt:variant>
      <vt:variant>
        <vt:i4>4784139</vt:i4>
      </vt:variant>
      <vt:variant>
        <vt:i4>66</vt:i4>
      </vt:variant>
      <vt:variant>
        <vt:i4>0</vt:i4>
      </vt:variant>
      <vt:variant>
        <vt:i4>5</vt:i4>
      </vt:variant>
      <vt:variant>
        <vt:lpwstr/>
      </vt:variant>
      <vt:variant>
        <vt:lpwstr>_ENREF_8</vt:lpwstr>
      </vt:variant>
      <vt:variant>
        <vt:i4>4784139</vt:i4>
      </vt:variant>
      <vt:variant>
        <vt:i4>58</vt:i4>
      </vt:variant>
      <vt:variant>
        <vt:i4>0</vt:i4>
      </vt:variant>
      <vt:variant>
        <vt:i4>5</vt:i4>
      </vt:variant>
      <vt:variant>
        <vt:lpwstr/>
      </vt:variant>
      <vt:variant>
        <vt:lpwstr>_ENREF_8</vt:lpwstr>
      </vt:variant>
      <vt:variant>
        <vt:i4>4587531</vt:i4>
      </vt:variant>
      <vt:variant>
        <vt:i4>54</vt:i4>
      </vt:variant>
      <vt:variant>
        <vt:i4>0</vt:i4>
      </vt:variant>
      <vt:variant>
        <vt:i4>5</vt:i4>
      </vt:variant>
      <vt:variant>
        <vt:lpwstr/>
      </vt:variant>
      <vt:variant>
        <vt:lpwstr>_ENREF_7</vt:lpwstr>
      </vt:variant>
      <vt:variant>
        <vt:i4>4653067</vt:i4>
      </vt:variant>
      <vt:variant>
        <vt:i4>51</vt:i4>
      </vt:variant>
      <vt:variant>
        <vt:i4>0</vt:i4>
      </vt:variant>
      <vt:variant>
        <vt:i4>5</vt:i4>
      </vt:variant>
      <vt:variant>
        <vt:lpwstr/>
      </vt:variant>
      <vt:variant>
        <vt:lpwstr>_ENREF_6</vt:lpwstr>
      </vt:variant>
      <vt:variant>
        <vt:i4>4456459</vt:i4>
      </vt:variant>
      <vt:variant>
        <vt:i4>43</vt:i4>
      </vt:variant>
      <vt:variant>
        <vt:i4>0</vt:i4>
      </vt:variant>
      <vt:variant>
        <vt:i4>5</vt:i4>
      </vt:variant>
      <vt:variant>
        <vt:lpwstr/>
      </vt:variant>
      <vt:variant>
        <vt:lpwstr>_ENREF_5</vt:lpwstr>
      </vt:variant>
      <vt:variant>
        <vt:i4>4521995</vt:i4>
      </vt:variant>
      <vt:variant>
        <vt:i4>40</vt:i4>
      </vt:variant>
      <vt:variant>
        <vt:i4>0</vt:i4>
      </vt:variant>
      <vt:variant>
        <vt:i4>5</vt:i4>
      </vt:variant>
      <vt:variant>
        <vt:lpwstr/>
      </vt:variant>
      <vt:variant>
        <vt:lpwstr>_ENREF_4</vt:lpwstr>
      </vt:variant>
      <vt:variant>
        <vt:i4>4325387</vt:i4>
      </vt:variant>
      <vt:variant>
        <vt:i4>28</vt:i4>
      </vt:variant>
      <vt:variant>
        <vt:i4>0</vt:i4>
      </vt:variant>
      <vt:variant>
        <vt:i4>5</vt:i4>
      </vt:variant>
      <vt:variant>
        <vt:lpwstr/>
      </vt:variant>
      <vt:variant>
        <vt:lpwstr>_ENREF_3</vt:lpwstr>
      </vt:variant>
      <vt:variant>
        <vt:i4>4390923</vt:i4>
      </vt:variant>
      <vt:variant>
        <vt:i4>20</vt:i4>
      </vt:variant>
      <vt:variant>
        <vt:i4>0</vt:i4>
      </vt:variant>
      <vt:variant>
        <vt:i4>5</vt:i4>
      </vt:variant>
      <vt:variant>
        <vt:lpwstr/>
      </vt:variant>
      <vt:variant>
        <vt:lpwstr>_ENREF_2</vt:lpwstr>
      </vt:variant>
      <vt:variant>
        <vt:i4>1900551</vt:i4>
      </vt:variant>
      <vt:variant>
        <vt:i4>17</vt:i4>
      </vt:variant>
      <vt:variant>
        <vt:i4>0</vt:i4>
      </vt:variant>
      <vt:variant>
        <vt:i4>5</vt:i4>
      </vt:variant>
      <vt:variant>
        <vt:lpwstr>http://salilab.org/modeller/</vt:lpwstr>
      </vt:variant>
      <vt:variant>
        <vt:lpwstr/>
      </vt:variant>
      <vt:variant>
        <vt:i4>5636104</vt:i4>
      </vt:variant>
      <vt:variant>
        <vt:i4>14</vt:i4>
      </vt:variant>
      <vt:variant>
        <vt:i4>0</vt:i4>
      </vt:variant>
      <vt:variant>
        <vt:i4>5</vt:i4>
      </vt:variant>
      <vt:variant>
        <vt:lpwstr>https://www.ncbi.nlm.nih.gov/</vt:lpwstr>
      </vt:variant>
      <vt:variant>
        <vt:lpwstr/>
      </vt:variant>
      <vt:variant>
        <vt:i4>3211378</vt:i4>
      </vt:variant>
      <vt:variant>
        <vt:i4>11</vt:i4>
      </vt:variant>
      <vt:variant>
        <vt:i4>0</vt:i4>
      </vt:variant>
      <vt:variant>
        <vt:i4>5</vt:i4>
      </vt:variant>
      <vt:variant>
        <vt:lpwstr>http://kmplot.com/</vt:lpwstr>
      </vt:variant>
      <vt:variant>
        <vt:lpwstr/>
      </vt:variant>
      <vt:variant>
        <vt:i4>4194315</vt:i4>
      </vt:variant>
      <vt:variant>
        <vt:i4>3</vt:i4>
      </vt:variant>
      <vt:variant>
        <vt:i4>0</vt:i4>
      </vt:variant>
      <vt:variant>
        <vt:i4>5</vt:i4>
      </vt:variant>
      <vt:variant>
        <vt:lpwstr/>
      </vt:variant>
      <vt:variant>
        <vt:lpwstr>_ENREF_1</vt:lpwstr>
      </vt:variant>
      <vt:variant>
        <vt:i4>3801123</vt:i4>
      </vt:variant>
      <vt:variant>
        <vt:i4>0</vt:i4>
      </vt:variant>
      <vt:variant>
        <vt:i4>0</vt:i4>
      </vt:variant>
      <vt:variant>
        <vt:i4>5</vt:i4>
      </vt:variant>
      <vt:variant>
        <vt:lpwstr>http://www.bdbiosciences.com/ptProduct.jsp?prodId=26399&amp;key=610154&amp;param=search&amp;mterms=true&amp;from=dTable</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yili20161209</dc:creator>
  <cp:lastModifiedBy>叶耿泰</cp:lastModifiedBy>
  <cp:revision>1</cp:revision>
  <dcterms:created xsi:type="dcterms:W3CDTF">2020-05-25T13:33:00Z</dcterms:created>
  <dcterms:modified xsi:type="dcterms:W3CDTF">2020-06-01T06:14:00Z</dcterms:modified>
</cp:coreProperties>
</file>